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6A10" w14:textId="77777777" w:rsidR="00F53D39" w:rsidRPr="00C626C9" w:rsidRDefault="00F53D39" w:rsidP="00A227DB">
      <w:pPr>
        <w:contextualSpacing/>
        <w:rPr>
          <w:rFonts w:ascii="Gill Sans Light" w:eastAsia="Yuppy TC Regular" w:hAnsi="Gill Sans Light" w:cs="Gill Sans Light"/>
          <w:color w:val="C45911" w:themeColor="accent2" w:themeShade="BF"/>
          <w:lang w:val="en-CA"/>
        </w:rPr>
      </w:pPr>
    </w:p>
    <w:tbl>
      <w:tblPr>
        <w:tblW w:w="10807" w:type="dxa"/>
        <w:tblInd w:w="-567" w:type="dxa"/>
        <w:tblBorders>
          <w:top w:val="nil"/>
          <w:left w:val="nil"/>
          <w:right w:val="nil"/>
        </w:tblBorders>
        <w:tblLayout w:type="fixed"/>
        <w:tblLook w:val="0000" w:firstRow="0" w:lastRow="0" w:firstColumn="0" w:lastColumn="0" w:noHBand="0" w:noVBand="0"/>
      </w:tblPr>
      <w:tblGrid>
        <w:gridCol w:w="425"/>
        <w:gridCol w:w="34"/>
        <w:gridCol w:w="10314"/>
        <w:gridCol w:w="34"/>
      </w:tblGrid>
      <w:tr w:rsidR="00D10495" w:rsidRPr="00762CF9" w14:paraId="2F44A466" w14:textId="77777777" w:rsidTr="00456C00">
        <w:trPr>
          <w:gridAfter w:val="1"/>
          <w:wAfter w:w="34" w:type="dxa"/>
          <w:trHeight w:val="390"/>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6F1044D3" w14:textId="35285793" w:rsidR="005B5AC6" w:rsidRPr="005B5AC6" w:rsidRDefault="005B5AC6" w:rsidP="005B5AC6">
            <w:pPr>
              <w:rPr>
                <w:rFonts w:ascii="Avenir Book" w:hAnsi="Avenir Book"/>
                <w:i/>
                <w:iCs/>
              </w:rPr>
            </w:pPr>
            <w:r w:rsidRPr="005B5AC6">
              <w:rPr>
                <w:rFonts w:ascii="Avenir Book" w:hAnsi="Avenir Book" w:cs="Arial"/>
                <w:i/>
                <w:iCs/>
                <w:color w:val="4D5156"/>
                <w:sz w:val="21"/>
                <w:szCs w:val="21"/>
                <w:shd w:val="clear" w:color="auto" w:fill="FFFFFF"/>
              </w:rPr>
              <w:t>(La version française suit la version anglaise)</w:t>
            </w:r>
          </w:p>
          <w:p w14:paraId="4EBECA0D" w14:textId="71F4B3DA" w:rsidR="003B23E8" w:rsidRDefault="003B23E8" w:rsidP="00A227DB">
            <w:pPr>
              <w:widowControl w:val="0"/>
              <w:autoSpaceDE w:val="0"/>
              <w:autoSpaceDN w:val="0"/>
              <w:adjustRightInd w:val="0"/>
              <w:rPr>
                <w:rFonts w:ascii="Arial" w:hAnsi="Arial" w:cs="Arial"/>
                <w:b/>
                <w:bCs/>
                <w:iCs/>
                <w:sz w:val="32"/>
                <w:szCs w:val="32"/>
                <w:lang w:val="fr-CA"/>
              </w:rPr>
            </w:pPr>
          </w:p>
          <w:tbl>
            <w:tblPr>
              <w:tblW w:w="10665" w:type="dxa"/>
              <w:tblLayout w:type="fixed"/>
              <w:tblLook w:val="0000" w:firstRow="0" w:lastRow="0" w:firstColumn="0" w:lastColumn="0" w:noHBand="0" w:noVBand="0"/>
            </w:tblPr>
            <w:tblGrid>
              <w:gridCol w:w="10665"/>
            </w:tblGrid>
            <w:tr w:rsidR="005B5AC6" w:rsidRPr="00762CF9" w14:paraId="57EC9D3B" w14:textId="77777777" w:rsidTr="00481D5A">
              <w:trPr>
                <w:trHeight w:val="1469"/>
              </w:trPr>
              <w:tc>
                <w:tcPr>
                  <w:tcW w:w="10665" w:type="dxa"/>
                  <w:shd w:val="clear" w:color="auto" w:fill="CECEF2"/>
                  <w:tcMar>
                    <w:top w:w="160" w:type="nil"/>
                    <w:left w:w="160" w:type="nil"/>
                    <w:bottom w:w="160" w:type="nil"/>
                    <w:right w:w="160" w:type="nil"/>
                  </w:tcMar>
                  <w:vAlign w:val="center"/>
                </w:tcPr>
                <w:p w14:paraId="6E3D7D51" w14:textId="77777777" w:rsidR="005B5AC6" w:rsidRPr="00C626C9" w:rsidRDefault="005B5AC6" w:rsidP="005B5AC6">
                  <w:pPr>
                    <w:widowControl w:val="0"/>
                    <w:autoSpaceDE w:val="0"/>
                    <w:autoSpaceDN w:val="0"/>
                    <w:adjustRightInd w:val="0"/>
                    <w:ind w:left="10080" w:right="198"/>
                    <w:contextualSpacing/>
                    <w:rPr>
                      <w:rFonts w:ascii="Abadi MT Condensed Light" w:hAnsi="Abadi MT Condensed Light" w:cs="Arial"/>
                      <w:b/>
                      <w:color w:val="343434"/>
                      <w:sz w:val="48"/>
                      <w:szCs w:val="48"/>
                      <w:lang w:val="en-CA"/>
                    </w:rPr>
                  </w:pPr>
                  <w:r w:rsidRPr="00C626C9">
                    <w:rPr>
                      <w:rFonts w:ascii="Abadi MT Condensed Light" w:hAnsi="Abadi MT Condensed Light" w:cs="Arial"/>
                      <w:b/>
                      <w:noProof/>
                      <w:color w:val="343434"/>
                      <w:sz w:val="48"/>
                      <w:szCs w:val="48"/>
                    </w:rPr>
                    <w:drawing>
                      <wp:anchor distT="0" distB="0" distL="114300" distR="114300" simplePos="0" relativeHeight="251662336" behindDoc="0" locked="0" layoutInCell="1" allowOverlap="1" wp14:anchorId="22D802BD" wp14:editId="50E383BE">
                        <wp:simplePos x="0" y="0"/>
                        <wp:positionH relativeFrom="column">
                          <wp:posOffset>-118110</wp:posOffset>
                        </wp:positionH>
                        <wp:positionV relativeFrom="paragraph">
                          <wp:posOffset>80645</wp:posOffset>
                        </wp:positionV>
                        <wp:extent cx="635635" cy="594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A logo only.png"/>
                                <pic:cNvPicPr/>
                              </pic:nvPicPr>
                              <pic:blipFill>
                                <a:blip r:embed="rId8">
                                  <a:extLst>
                                    <a:ext uri="{28A0092B-C50C-407E-A947-70E740481C1C}">
                                      <a14:useLocalDpi xmlns:a14="http://schemas.microsoft.com/office/drawing/2010/main" val="0"/>
                                    </a:ext>
                                  </a:extLst>
                                </a:blip>
                                <a:stretch>
                                  <a:fillRect/>
                                </a:stretch>
                              </pic:blipFill>
                              <pic:spPr>
                                <a:xfrm>
                                  <a:off x="0" y="0"/>
                                  <a:ext cx="635635" cy="594995"/>
                                </a:xfrm>
                                <a:prstGeom prst="rect">
                                  <a:avLst/>
                                </a:prstGeom>
                              </pic:spPr>
                            </pic:pic>
                          </a:graphicData>
                        </a:graphic>
                        <wp14:sizeRelH relativeFrom="page">
                          <wp14:pctWidth>0</wp14:pctWidth>
                        </wp14:sizeRelH>
                        <wp14:sizeRelV relativeFrom="page">
                          <wp14:pctHeight>0</wp14:pctHeight>
                        </wp14:sizeRelV>
                      </wp:anchor>
                    </w:drawing>
                  </w:r>
                  <w:r w:rsidRPr="00C626C9">
                    <w:rPr>
                      <w:rFonts w:ascii="Abadi MT Condensed Light" w:hAnsi="Abadi MT Condensed Light" w:cs="Arial"/>
                      <w:b/>
                      <w:color w:val="343434"/>
                      <w:sz w:val="48"/>
                      <w:szCs w:val="48"/>
                      <w:lang w:val="en-CA"/>
                    </w:rPr>
                    <w:t xml:space="preserve"> </w:t>
                  </w:r>
                  <w:r>
                    <w:rPr>
                      <w:rFonts w:ascii="Abadi MT Condensed Light" w:hAnsi="Abadi MT Condensed Light" w:cs="Arial"/>
                      <w:b/>
                      <w:color w:val="343434"/>
                      <w:sz w:val="48"/>
                      <w:szCs w:val="48"/>
                      <w:lang w:val="en-CA"/>
                    </w:rPr>
                    <w:t xml:space="preserve">        </w:t>
                  </w:r>
                </w:p>
                <w:p w14:paraId="47FD7F5E" w14:textId="77777777" w:rsidR="005B5AC6" w:rsidRPr="00DC284F" w:rsidRDefault="005B5AC6" w:rsidP="005B5AC6">
                  <w:pPr>
                    <w:widowControl w:val="0"/>
                    <w:autoSpaceDE w:val="0"/>
                    <w:autoSpaceDN w:val="0"/>
                    <w:adjustRightInd w:val="0"/>
                    <w:ind w:left="720" w:right="198"/>
                    <w:contextualSpacing/>
                    <w:rPr>
                      <w:rFonts w:ascii="Copperplate" w:hAnsi="Copperplate" w:cs="Apple Chancery"/>
                      <w:b/>
                      <w:color w:val="000000" w:themeColor="text1"/>
                      <w:sz w:val="36"/>
                      <w:szCs w:val="36"/>
                      <w:lang w:val="fr-CA"/>
                    </w:rPr>
                  </w:pPr>
                  <w:r>
                    <w:rPr>
                      <w:rFonts w:ascii="Copperplate" w:hAnsi="Copperplate" w:cs="Apple Chancery"/>
                      <w:b/>
                      <w:iCs/>
                      <w:color w:val="C00000"/>
                      <w:sz w:val="32"/>
                      <w:szCs w:val="32"/>
                      <w:lang w:val="en-CA"/>
                    </w:rPr>
                    <w:t xml:space="preserve">          </w:t>
                  </w:r>
                  <w:r w:rsidRPr="00DC284F">
                    <w:rPr>
                      <w:rFonts w:ascii="Copperplate" w:hAnsi="Copperplate" w:cs="Apple Chancery"/>
                      <w:b/>
                      <w:iCs/>
                      <w:color w:val="C00000"/>
                      <w:sz w:val="36"/>
                      <w:szCs w:val="36"/>
                      <w:lang w:val="en-CA"/>
                    </w:rPr>
                    <w:t>DRAFT MINUTES</w:t>
                  </w:r>
                  <w:r w:rsidRPr="00DC284F">
                    <w:rPr>
                      <w:rFonts w:ascii="Copperplate" w:hAnsi="Copperplate" w:cs="Apple Chancery"/>
                      <w:b/>
                      <w:color w:val="C00000"/>
                      <w:sz w:val="36"/>
                      <w:szCs w:val="36"/>
                      <w:lang w:val="fr-CA"/>
                    </w:rPr>
                    <w:t xml:space="preserve"> </w:t>
                  </w:r>
                  <w:r>
                    <w:rPr>
                      <w:rFonts w:ascii="Copperplate" w:hAnsi="Copperplate" w:cs="Apple Chancery"/>
                      <w:b/>
                      <w:color w:val="C00000"/>
                      <w:sz w:val="36"/>
                      <w:szCs w:val="36"/>
                      <w:lang w:val="fr-CA"/>
                    </w:rPr>
                    <w:t xml:space="preserve">– do not </w:t>
                  </w:r>
                  <w:proofErr w:type="spellStart"/>
                  <w:r>
                    <w:rPr>
                      <w:rFonts w:ascii="Copperplate" w:hAnsi="Copperplate" w:cs="Apple Chancery"/>
                      <w:b/>
                      <w:color w:val="C00000"/>
                      <w:sz w:val="36"/>
                      <w:szCs w:val="36"/>
                      <w:lang w:val="fr-CA"/>
                    </w:rPr>
                    <w:t>circulate</w:t>
                  </w:r>
                  <w:proofErr w:type="spellEnd"/>
                </w:p>
                <w:p w14:paraId="630C0533" w14:textId="77777777" w:rsidR="005B5AC6" w:rsidRPr="005D0DEC" w:rsidRDefault="005B5AC6" w:rsidP="005B5AC6">
                  <w:pPr>
                    <w:widowControl w:val="0"/>
                    <w:autoSpaceDE w:val="0"/>
                    <w:autoSpaceDN w:val="0"/>
                    <w:adjustRightInd w:val="0"/>
                    <w:ind w:right="198"/>
                    <w:contextualSpacing/>
                    <w:rPr>
                      <w:rFonts w:ascii="Copperplate" w:hAnsi="Copperplate" w:cs="Apple Chancery"/>
                      <w:b/>
                      <w:color w:val="000000" w:themeColor="text1"/>
                      <w:sz w:val="32"/>
                      <w:szCs w:val="32"/>
                      <w:lang w:val="fr-CA"/>
                    </w:rPr>
                  </w:pPr>
                  <w:r>
                    <w:rPr>
                      <w:rFonts w:ascii="Copperplate" w:hAnsi="Copperplate" w:cs="Apple Chancery"/>
                      <w:b/>
                      <w:color w:val="000000" w:themeColor="text1"/>
                      <w:sz w:val="32"/>
                      <w:szCs w:val="32"/>
                      <w:lang w:val="fr-CA"/>
                    </w:rPr>
                    <w:t xml:space="preserve">              </w:t>
                  </w:r>
                </w:p>
                <w:p w14:paraId="5F305D60" w14:textId="77777777" w:rsidR="005B5AC6" w:rsidRDefault="005B5AC6" w:rsidP="005B5AC6">
                  <w:pPr>
                    <w:widowControl w:val="0"/>
                    <w:autoSpaceDE w:val="0"/>
                    <w:autoSpaceDN w:val="0"/>
                    <w:adjustRightInd w:val="0"/>
                    <w:ind w:right="198"/>
                    <w:contextualSpacing/>
                    <w:jc w:val="center"/>
                    <w:rPr>
                      <w:rFonts w:ascii="Copperplate" w:hAnsi="Copperplate" w:cs="Apple Chancery"/>
                      <w:color w:val="000000" w:themeColor="text1"/>
                      <w:sz w:val="32"/>
                      <w:szCs w:val="32"/>
                      <w:lang w:val="fr-CA"/>
                    </w:rPr>
                  </w:pPr>
                  <w:r w:rsidRPr="005D0DEC">
                    <w:rPr>
                      <w:rFonts w:ascii="Copperplate" w:hAnsi="Copperplate" w:cs="Apple Chancery"/>
                      <w:color w:val="000000" w:themeColor="text1"/>
                      <w:sz w:val="32"/>
                      <w:szCs w:val="32"/>
                      <w:lang w:val="fr-CA"/>
                    </w:rPr>
                    <w:t>93</w:t>
                  </w:r>
                  <w:r w:rsidRPr="005D0DEC">
                    <w:rPr>
                      <w:rFonts w:ascii="Copperplate" w:hAnsi="Copperplate" w:cs="Apple Chancery"/>
                      <w:color w:val="000000" w:themeColor="text1"/>
                      <w:sz w:val="32"/>
                      <w:szCs w:val="32"/>
                      <w:vertAlign w:val="superscript"/>
                      <w:lang w:val="fr-CA"/>
                    </w:rPr>
                    <w:t>rd</w:t>
                  </w:r>
                  <w:r w:rsidRPr="005D0DEC">
                    <w:rPr>
                      <w:rFonts w:ascii="Copperplate" w:hAnsi="Copperplate" w:cs="Apple Chancery"/>
                      <w:color w:val="000000" w:themeColor="text1"/>
                      <w:sz w:val="32"/>
                      <w:szCs w:val="32"/>
                      <w:lang w:val="fr-CA"/>
                    </w:rPr>
                    <w:t xml:space="preserve"> </w:t>
                  </w:r>
                  <w:proofErr w:type="spellStart"/>
                  <w:r w:rsidRPr="005D0DEC">
                    <w:rPr>
                      <w:rFonts w:ascii="Copperplate" w:hAnsi="Copperplate" w:cs="Apple Chancery"/>
                      <w:color w:val="000000" w:themeColor="text1"/>
                      <w:sz w:val="32"/>
                      <w:szCs w:val="32"/>
                      <w:lang w:val="fr-CA"/>
                    </w:rPr>
                    <w:t>Annual</w:t>
                  </w:r>
                  <w:proofErr w:type="spellEnd"/>
                  <w:r w:rsidRPr="005D0DEC">
                    <w:rPr>
                      <w:rFonts w:ascii="Copperplate" w:hAnsi="Copperplate" w:cs="Apple Chancery"/>
                      <w:color w:val="000000" w:themeColor="text1"/>
                      <w:sz w:val="32"/>
                      <w:szCs w:val="32"/>
                      <w:lang w:val="fr-CA"/>
                    </w:rPr>
                    <w:t xml:space="preserve"> General Meetin</w:t>
                  </w:r>
                  <w:r>
                    <w:rPr>
                      <w:rFonts w:ascii="Copperplate" w:hAnsi="Copperplate" w:cs="Apple Chancery"/>
                      <w:color w:val="000000" w:themeColor="text1"/>
                      <w:sz w:val="32"/>
                      <w:szCs w:val="32"/>
                      <w:lang w:val="fr-CA"/>
                    </w:rPr>
                    <w:t>g</w:t>
                  </w:r>
                </w:p>
                <w:p w14:paraId="5D7B22A3" w14:textId="77777777" w:rsidR="005B5AC6" w:rsidRPr="00E04F3B" w:rsidRDefault="005B5AC6" w:rsidP="005B5AC6">
                  <w:pPr>
                    <w:widowControl w:val="0"/>
                    <w:autoSpaceDE w:val="0"/>
                    <w:autoSpaceDN w:val="0"/>
                    <w:adjustRightInd w:val="0"/>
                    <w:ind w:right="198"/>
                    <w:contextualSpacing/>
                    <w:rPr>
                      <w:rFonts w:ascii="Copperplate" w:hAnsi="Copperplate" w:cs="Apple Chancery"/>
                      <w:b/>
                      <w:color w:val="000000" w:themeColor="text1"/>
                      <w:sz w:val="32"/>
                      <w:szCs w:val="32"/>
                      <w:lang w:val="fr-CA"/>
                    </w:rPr>
                  </w:pPr>
                </w:p>
              </w:tc>
            </w:tr>
            <w:tr w:rsidR="005B5AC6" w:rsidRPr="00762CF9" w14:paraId="08F13E72" w14:textId="77777777" w:rsidTr="00481D5A">
              <w:trPr>
                <w:trHeight w:hRule="exact" w:val="571"/>
              </w:trPr>
              <w:tc>
                <w:tcPr>
                  <w:tcW w:w="10665" w:type="dxa"/>
                  <w:shd w:val="clear" w:color="auto" w:fill="E2D1F2"/>
                  <w:tcMar>
                    <w:top w:w="160" w:type="nil"/>
                    <w:left w:w="160" w:type="nil"/>
                    <w:bottom w:w="160" w:type="nil"/>
                    <w:right w:w="160" w:type="nil"/>
                  </w:tcMar>
                  <w:vAlign w:val="center"/>
                </w:tcPr>
                <w:p w14:paraId="2B58CE5B" w14:textId="77777777" w:rsidR="005B5AC6" w:rsidRPr="00762CF9" w:rsidRDefault="005B5AC6" w:rsidP="005B5AC6">
                  <w:pPr>
                    <w:widowControl w:val="0"/>
                    <w:autoSpaceDE w:val="0"/>
                    <w:autoSpaceDN w:val="0"/>
                    <w:adjustRightInd w:val="0"/>
                    <w:ind w:right="198"/>
                    <w:contextualSpacing/>
                    <w:jc w:val="center"/>
                    <w:rPr>
                      <w:rFonts w:ascii="Copperplate" w:hAnsi="Copperplate" w:cs="Apple Chancery"/>
                      <w:color w:val="000000" w:themeColor="text1"/>
                      <w:sz w:val="36"/>
                      <w:szCs w:val="36"/>
                      <w:lang w:val="fr-CA"/>
                    </w:rPr>
                  </w:pPr>
                  <w:r>
                    <w:rPr>
                      <w:rFonts w:ascii="Copperplate" w:hAnsi="Copperplate" w:cs="Apple Chancery"/>
                      <w:color w:val="000000" w:themeColor="text1"/>
                      <w:lang w:val="fr-CA"/>
                    </w:rPr>
                    <w:t xml:space="preserve">                  </w:t>
                  </w:r>
                  <w:r w:rsidRPr="005D0DEC">
                    <w:rPr>
                      <w:rFonts w:ascii="Copperplate" w:hAnsi="Copperplate" w:cs="Apple Chancery"/>
                      <w:color w:val="000000" w:themeColor="text1"/>
                      <w:lang w:val="fr-CA"/>
                    </w:rPr>
                    <w:t>Friday, June 11, 2021</w:t>
                  </w:r>
                  <w:r w:rsidRPr="005D0DEC">
                    <w:rPr>
                      <w:rFonts w:ascii="Copperplate" w:hAnsi="Copperplate" w:cs="Apple Chancery"/>
                      <w:color w:val="000000" w:themeColor="text1"/>
                      <w:lang w:val="fr-CA"/>
                    </w:rPr>
                    <w:tab/>
                    <w:t xml:space="preserve">             1 – 2:45 pm </w:t>
                  </w:r>
                  <w:r w:rsidRPr="005D0DEC">
                    <w:rPr>
                      <w:rFonts w:ascii="Copperplate" w:hAnsi="Copperplate" w:cs="Apple Chancery"/>
                      <w:color w:val="C00000"/>
                      <w:lang w:val="fr-CA"/>
                    </w:rPr>
                    <w:t>(ET)</w:t>
                  </w:r>
                </w:p>
              </w:tc>
            </w:tr>
            <w:tr w:rsidR="005B5AC6" w:rsidRPr="00C626C9" w14:paraId="4405854F" w14:textId="77777777" w:rsidTr="00481D5A">
              <w:trPr>
                <w:trHeight w:hRule="exact" w:val="1046"/>
              </w:trPr>
              <w:tc>
                <w:tcPr>
                  <w:tcW w:w="10665" w:type="dxa"/>
                  <w:shd w:val="clear" w:color="auto" w:fill="CF9CF0"/>
                  <w:tcMar>
                    <w:top w:w="160" w:type="nil"/>
                    <w:left w:w="160" w:type="nil"/>
                    <w:bottom w:w="160" w:type="nil"/>
                    <w:right w:w="160" w:type="nil"/>
                  </w:tcMar>
                  <w:vAlign w:val="center"/>
                </w:tcPr>
                <w:p w14:paraId="29F55689" w14:textId="77777777" w:rsidR="005B5AC6" w:rsidRPr="008B3B66" w:rsidRDefault="005B5AC6" w:rsidP="005B5AC6">
                  <w:pPr>
                    <w:widowControl w:val="0"/>
                    <w:autoSpaceDE w:val="0"/>
                    <w:autoSpaceDN w:val="0"/>
                    <w:adjustRightInd w:val="0"/>
                    <w:spacing w:after="240"/>
                    <w:contextualSpacing/>
                    <w:rPr>
                      <w:rFonts w:ascii="Copperplate" w:hAnsi="Copperplate" w:cs="Apple Chancery"/>
                      <w:color w:val="000000" w:themeColor="text1"/>
                    </w:rPr>
                  </w:pPr>
                  <w:r w:rsidRPr="00762CF9">
                    <w:rPr>
                      <w:rFonts w:ascii="Copperplate" w:hAnsi="Copperplate" w:cs="Apple Chancery"/>
                      <w:color w:val="000000" w:themeColor="text1"/>
                      <w:lang w:val="fr-CA"/>
                    </w:rPr>
                    <w:t xml:space="preserve">                                                 </w:t>
                  </w:r>
                  <w:r>
                    <w:rPr>
                      <w:rFonts w:ascii="Copperplate" w:hAnsi="Copperplate" w:cs="Apple Chancery"/>
                      <w:color w:val="000000" w:themeColor="text1"/>
                    </w:rPr>
                    <w:t>Video Conference</w:t>
                  </w:r>
                </w:p>
              </w:tc>
            </w:tr>
          </w:tbl>
          <w:p w14:paraId="53A4A43C" w14:textId="77777777" w:rsidR="005B5AC6" w:rsidRDefault="005B5AC6" w:rsidP="00A227DB">
            <w:pPr>
              <w:widowControl w:val="0"/>
              <w:autoSpaceDE w:val="0"/>
              <w:autoSpaceDN w:val="0"/>
              <w:adjustRightInd w:val="0"/>
              <w:rPr>
                <w:rFonts w:ascii="Arial" w:hAnsi="Arial" w:cs="Arial"/>
                <w:b/>
                <w:bCs/>
                <w:iCs/>
                <w:sz w:val="32"/>
                <w:szCs w:val="32"/>
                <w:lang w:val="fr-CA"/>
              </w:rPr>
            </w:pPr>
          </w:p>
          <w:tbl>
            <w:tblPr>
              <w:tblW w:w="10241" w:type="dxa"/>
              <w:tblBorders>
                <w:top w:val="nil"/>
                <w:left w:val="nil"/>
                <w:right w:val="nil"/>
              </w:tblBorders>
              <w:tblLayout w:type="fixed"/>
              <w:tblLook w:val="0000" w:firstRow="0" w:lastRow="0" w:firstColumn="0" w:lastColumn="0" w:noHBand="0" w:noVBand="0"/>
            </w:tblPr>
            <w:tblGrid>
              <w:gridCol w:w="10241"/>
            </w:tblGrid>
            <w:tr w:rsidR="008B3B66" w:rsidRPr="005E6BA7" w14:paraId="4F2A6153" w14:textId="77777777" w:rsidTr="008B3B66">
              <w:trPr>
                <w:trHeight w:val="363"/>
              </w:trPr>
              <w:tc>
                <w:tcPr>
                  <w:tcW w:w="10207" w:type="dxa"/>
                  <w:tcBorders>
                    <w:top w:val="nil"/>
                    <w:left w:val="nil"/>
                    <w:right w:val="nil"/>
                  </w:tcBorders>
                  <w:shd w:val="clear" w:color="auto" w:fill="E2D1F2"/>
                  <w:tcMar>
                    <w:top w:w="160" w:type="nil"/>
                    <w:left w:w="160" w:type="nil"/>
                    <w:bottom w:w="160" w:type="nil"/>
                    <w:right w:w="160" w:type="nil"/>
                  </w:tcMar>
                </w:tcPr>
                <w:p w14:paraId="720BF106" w14:textId="77777777" w:rsidR="008B3B66" w:rsidRPr="005E6BA7" w:rsidRDefault="008B3B66" w:rsidP="008B3B66">
                  <w:pPr>
                    <w:widowControl w:val="0"/>
                    <w:autoSpaceDE w:val="0"/>
                    <w:autoSpaceDN w:val="0"/>
                    <w:adjustRightInd w:val="0"/>
                    <w:jc w:val="center"/>
                    <w:rPr>
                      <w:rFonts w:ascii="Gill Sans MT" w:hAnsi="Gill Sans MT" w:cs="Gill Sans Light"/>
                      <w:color w:val="000000" w:themeColor="text1"/>
                      <w:sz w:val="22"/>
                      <w:szCs w:val="22"/>
                      <w:lang w:val="en-CA"/>
                    </w:rPr>
                  </w:pPr>
                  <w:r w:rsidRPr="005E6BA7">
                    <w:rPr>
                      <w:rFonts w:ascii="Gill Sans MT" w:hAnsi="Gill Sans MT" w:cs="Gill Sans Light"/>
                      <w:color w:val="000000" w:themeColor="text1"/>
                      <w:sz w:val="22"/>
                      <w:szCs w:val="22"/>
                      <w:lang w:val="en-CA"/>
                    </w:rPr>
                    <w:t>1. Call to Order and President's Welcome</w:t>
                  </w:r>
                  <w:r w:rsidRPr="005E6BA7">
                    <w:rPr>
                      <w:rFonts w:ascii="MS Mincho" w:eastAsia="MS Mincho" w:hAnsi="MS Mincho" w:cs="MS Mincho"/>
                      <w:color w:val="000000" w:themeColor="text1"/>
                      <w:sz w:val="22"/>
                      <w:szCs w:val="22"/>
                      <w:lang w:val="en-CA"/>
                    </w:rPr>
                    <w:t> </w:t>
                  </w:r>
                </w:p>
              </w:tc>
            </w:tr>
            <w:tr w:rsidR="008B3B66" w:rsidRPr="005E6BA7" w14:paraId="6CD6D02E" w14:textId="77777777" w:rsidTr="007524C4">
              <w:trPr>
                <w:trHeight w:val="1126"/>
              </w:trPr>
              <w:tc>
                <w:tcPr>
                  <w:tcW w:w="10207" w:type="dxa"/>
                  <w:tcBorders>
                    <w:top w:val="nil"/>
                    <w:left w:val="nil"/>
                    <w:right w:val="nil"/>
                  </w:tcBorders>
                  <w:shd w:val="clear" w:color="auto" w:fill="auto"/>
                  <w:tcMar>
                    <w:top w:w="160" w:type="nil"/>
                    <w:left w:w="160" w:type="nil"/>
                    <w:bottom w:w="160" w:type="nil"/>
                    <w:right w:w="160" w:type="nil"/>
                  </w:tcMar>
                </w:tcPr>
                <w:p w14:paraId="27E48798" w14:textId="77777777" w:rsidR="008B3B66" w:rsidRPr="005E6BA7" w:rsidRDefault="008B3B66" w:rsidP="008B3B66">
                  <w:pPr>
                    <w:widowControl w:val="0"/>
                    <w:autoSpaceDE w:val="0"/>
                    <w:autoSpaceDN w:val="0"/>
                    <w:adjustRightInd w:val="0"/>
                    <w:rPr>
                      <w:rFonts w:ascii="Gill Sans Light" w:hAnsi="Gill Sans Light" w:cs="Gill Sans Light"/>
                      <w:color w:val="FFFFFF" w:themeColor="background1"/>
                      <w:sz w:val="22"/>
                      <w:szCs w:val="22"/>
                      <w:lang w:val="en-CA"/>
                    </w:rPr>
                  </w:pPr>
                  <w:r w:rsidRPr="005E6BA7">
                    <w:rPr>
                      <w:rFonts w:ascii="Gill Sans Light" w:hAnsi="Gill Sans Light" w:cs="Gill Sans Light"/>
                      <w:color w:val="FFFFFF" w:themeColor="background1"/>
                      <w:sz w:val="22"/>
                      <w:szCs w:val="22"/>
                      <w:lang w:val="en-CA"/>
                    </w:rPr>
                    <w:t xml:space="preserve">1:00                  1.  Call to Order and President's Welcome </w:t>
                  </w:r>
                </w:p>
                <w:p w14:paraId="05328EEA" w14:textId="7A401213" w:rsidR="008B3B66" w:rsidRPr="00E13936" w:rsidRDefault="005D0DEC" w:rsidP="008B3B66">
                  <w:pPr>
                    <w:widowControl w:val="0"/>
                    <w:autoSpaceDE w:val="0"/>
                    <w:autoSpaceDN w:val="0"/>
                    <w:adjustRightInd w:val="0"/>
                    <w:spacing w:after="240"/>
                    <w:contextualSpacing/>
                    <w:rPr>
                      <w:rFonts w:ascii="Gill Sans Light" w:hAnsi="Gill Sans Light" w:cs="Gill Sans Light"/>
                      <w:sz w:val="22"/>
                      <w:szCs w:val="22"/>
                      <w:vertAlign w:val="subscript"/>
                    </w:rPr>
                  </w:pPr>
                  <w:r w:rsidRPr="005D0DEC">
                    <w:rPr>
                      <w:rFonts w:ascii="Gill Sans MT" w:hAnsi="Gill Sans MT" w:cs="Gill Sans Light"/>
                      <w:color w:val="000000" w:themeColor="text1"/>
                      <w:lang w:val="en-CA"/>
                    </w:rPr>
                    <w:t xml:space="preserve">Joanna Everitt </w:t>
                  </w:r>
                  <w:r w:rsidR="008B3B66" w:rsidRPr="005E6BA7">
                    <w:rPr>
                      <w:rFonts w:ascii="Gill Sans Light" w:hAnsi="Gill Sans Light" w:cs="Gill Sans Light"/>
                      <w:sz w:val="22"/>
                      <w:szCs w:val="22"/>
                    </w:rPr>
                    <w:t>welcomed the members of the Canadian Political Science Association</w:t>
                  </w:r>
                  <w:r w:rsidR="008B3B66">
                    <w:rPr>
                      <w:rFonts w:ascii="Gill Sans Light" w:hAnsi="Gill Sans Light" w:cs="Gill Sans Light"/>
                      <w:sz w:val="22"/>
                      <w:szCs w:val="22"/>
                    </w:rPr>
                    <w:t xml:space="preserve"> to the </w:t>
                  </w:r>
                  <w:r w:rsidR="00B05FD2">
                    <w:rPr>
                      <w:rFonts w:ascii="Gill Sans Light" w:hAnsi="Gill Sans Light" w:cs="Gill Sans Light"/>
                      <w:sz w:val="22"/>
                      <w:szCs w:val="22"/>
                    </w:rPr>
                    <w:t>second</w:t>
                  </w:r>
                  <w:r w:rsidR="008B3B66">
                    <w:rPr>
                      <w:rFonts w:ascii="Gill Sans Light" w:hAnsi="Gill Sans Light" w:cs="Gill Sans Light"/>
                      <w:sz w:val="22"/>
                      <w:szCs w:val="22"/>
                    </w:rPr>
                    <w:t xml:space="preserve"> virtual AGM of the Association. </w:t>
                  </w:r>
                </w:p>
                <w:p w14:paraId="7FA15F6D" w14:textId="30F13982" w:rsidR="00045119" w:rsidRPr="005E6BA7" w:rsidRDefault="0025002C" w:rsidP="008B3B66">
                  <w:pPr>
                    <w:widowControl w:val="0"/>
                    <w:autoSpaceDE w:val="0"/>
                    <w:autoSpaceDN w:val="0"/>
                    <w:adjustRightInd w:val="0"/>
                    <w:rPr>
                      <w:rFonts w:ascii="Gill Sans Light" w:hAnsi="Gill Sans Light" w:cs="Gill Sans Light"/>
                      <w:sz w:val="22"/>
                      <w:szCs w:val="22"/>
                    </w:rPr>
                  </w:pPr>
                  <w:r>
                    <w:rPr>
                      <w:rFonts w:ascii="Gill Sans Light" w:hAnsi="Gill Sans Light" w:cs="Gill Sans Light"/>
                      <w:sz w:val="22"/>
                      <w:szCs w:val="22"/>
                    </w:rPr>
                    <w:t>Sh</w:t>
                  </w:r>
                  <w:r w:rsidR="008B3B66" w:rsidRPr="005E6BA7">
                    <w:rPr>
                      <w:rFonts w:ascii="Gill Sans Light" w:hAnsi="Gill Sans Light" w:cs="Gill Sans Light"/>
                      <w:sz w:val="22"/>
                      <w:szCs w:val="22"/>
                    </w:rPr>
                    <w:t>e introduced</w:t>
                  </w:r>
                  <w:r w:rsidR="008B3B66">
                    <w:rPr>
                      <w:rFonts w:ascii="Gill Sans Light" w:hAnsi="Gill Sans Light" w:cs="Gill Sans Light"/>
                      <w:sz w:val="22"/>
                      <w:szCs w:val="22"/>
                    </w:rPr>
                    <w:t xml:space="preserve"> the </w:t>
                  </w:r>
                  <w:r w:rsidR="00940D88">
                    <w:rPr>
                      <w:rFonts w:ascii="Gill Sans Light" w:hAnsi="Gill Sans Light" w:cs="Gill Sans Light"/>
                      <w:sz w:val="22"/>
                      <w:szCs w:val="22"/>
                    </w:rPr>
                    <w:t>202</w:t>
                  </w:r>
                  <w:r w:rsidR="005D0DEC">
                    <w:rPr>
                      <w:rFonts w:ascii="Gill Sans Light" w:hAnsi="Gill Sans Light" w:cs="Gill Sans Light"/>
                      <w:sz w:val="22"/>
                      <w:szCs w:val="22"/>
                    </w:rPr>
                    <w:t>1</w:t>
                  </w:r>
                  <w:r w:rsidR="008B3B66" w:rsidRPr="005E6BA7">
                    <w:rPr>
                      <w:rFonts w:ascii="Gill Sans Light" w:hAnsi="Gill Sans Light" w:cs="Gill Sans Light"/>
                      <w:sz w:val="22"/>
                      <w:szCs w:val="22"/>
                    </w:rPr>
                    <w:t xml:space="preserve"> Returning Officer, </w:t>
                  </w:r>
                  <w:r w:rsidR="005D0DEC" w:rsidRPr="005D0DEC">
                    <w:rPr>
                      <w:rFonts w:ascii="Gill Sans Light" w:hAnsi="Gill Sans Light" w:cs="Gill Sans Light"/>
                      <w:sz w:val="22"/>
                      <w:szCs w:val="22"/>
                    </w:rPr>
                    <w:t>Tamara Small</w:t>
                  </w:r>
                  <w:r w:rsidR="008B3B66" w:rsidRPr="005E6BA7">
                    <w:rPr>
                      <w:rFonts w:ascii="Gill Sans Light" w:hAnsi="Gill Sans Light" w:cs="Gill Sans Light"/>
                      <w:sz w:val="22"/>
                      <w:szCs w:val="22"/>
                    </w:rPr>
                    <w:t xml:space="preserve">, and the </w:t>
                  </w:r>
                  <w:r w:rsidR="008B3B66">
                    <w:rPr>
                      <w:rFonts w:ascii="Gill Sans Light" w:hAnsi="Gill Sans Light" w:cs="Gill Sans Light"/>
                      <w:sz w:val="22"/>
                      <w:szCs w:val="22"/>
                    </w:rPr>
                    <w:t>20</w:t>
                  </w:r>
                  <w:r w:rsidR="00940D88">
                    <w:rPr>
                      <w:rFonts w:ascii="Gill Sans Light" w:hAnsi="Gill Sans Light" w:cs="Gill Sans Light"/>
                      <w:sz w:val="22"/>
                      <w:szCs w:val="22"/>
                    </w:rPr>
                    <w:t>2</w:t>
                  </w:r>
                  <w:r w:rsidR="005D0DEC">
                    <w:rPr>
                      <w:rFonts w:ascii="Gill Sans Light" w:hAnsi="Gill Sans Light" w:cs="Gill Sans Light"/>
                      <w:sz w:val="22"/>
                      <w:szCs w:val="22"/>
                    </w:rPr>
                    <w:t>1</w:t>
                  </w:r>
                  <w:r w:rsidR="008B3B66" w:rsidRPr="005E6BA7">
                    <w:rPr>
                      <w:rFonts w:ascii="Gill Sans Light" w:hAnsi="Gill Sans Light" w:cs="Gill Sans Light"/>
                      <w:sz w:val="22"/>
                      <w:szCs w:val="22"/>
                    </w:rPr>
                    <w:t xml:space="preserve"> Scrutineer, </w:t>
                  </w:r>
                  <w:r w:rsidR="005D0DEC" w:rsidRPr="005D0DEC">
                    <w:rPr>
                      <w:rFonts w:ascii="Gill Sans Light" w:hAnsi="Gill Sans Light" w:cs="Gill Sans Light"/>
                      <w:sz w:val="22"/>
                      <w:szCs w:val="22"/>
                    </w:rPr>
                    <w:t xml:space="preserve">Vincent </w:t>
                  </w:r>
                  <w:proofErr w:type="spellStart"/>
                  <w:r w:rsidR="005D0DEC" w:rsidRPr="005D0DEC">
                    <w:rPr>
                      <w:rFonts w:ascii="Gill Sans Light" w:hAnsi="Gill Sans Light" w:cs="Gill Sans Light"/>
                      <w:sz w:val="22"/>
                      <w:szCs w:val="22"/>
                    </w:rPr>
                    <w:t>Raynauld</w:t>
                  </w:r>
                  <w:proofErr w:type="spellEnd"/>
                  <w:r w:rsidR="008B3B66" w:rsidRPr="005E6BA7">
                    <w:rPr>
                      <w:rFonts w:ascii="Gill Sans Light" w:hAnsi="Gill Sans Light" w:cs="Gill Sans Light"/>
                      <w:sz w:val="22"/>
                      <w:szCs w:val="22"/>
                    </w:rPr>
                    <w:t xml:space="preserve">; reminded members that voting would end at </w:t>
                  </w:r>
                  <w:r w:rsidR="005D0DEC">
                    <w:rPr>
                      <w:rFonts w:ascii="Gill Sans Light" w:hAnsi="Gill Sans Light" w:cs="Gill Sans Light"/>
                      <w:sz w:val="22"/>
                      <w:szCs w:val="22"/>
                    </w:rPr>
                    <w:t>1</w:t>
                  </w:r>
                  <w:r w:rsidR="008B3B66" w:rsidRPr="005E6BA7">
                    <w:rPr>
                      <w:rFonts w:ascii="Gill Sans Light" w:hAnsi="Gill Sans Light" w:cs="Gill Sans Light"/>
                      <w:sz w:val="22"/>
                      <w:szCs w:val="22"/>
                    </w:rPr>
                    <w:t xml:space="preserve">:45 pm; and indicated that voting results would be announced at </w:t>
                  </w:r>
                  <w:r w:rsidR="00940D88">
                    <w:rPr>
                      <w:rFonts w:ascii="Gill Sans Light" w:hAnsi="Gill Sans Light" w:cs="Gill Sans Light"/>
                      <w:sz w:val="22"/>
                      <w:szCs w:val="22"/>
                    </w:rPr>
                    <w:t>2</w:t>
                  </w:r>
                  <w:r w:rsidR="008B3B66" w:rsidRPr="005E6BA7">
                    <w:rPr>
                      <w:rFonts w:ascii="Gill Sans Light" w:hAnsi="Gill Sans Light" w:cs="Gill Sans Light"/>
                      <w:sz w:val="22"/>
                      <w:szCs w:val="22"/>
                    </w:rPr>
                    <w:t>:</w:t>
                  </w:r>
                  <w:r w:rsidR="005D0DEC">
                    <w:rPr>
                      <w:rFonts w:ascii="Gill Sans Light" w:hAnsi="Gill Sans Light" w:cs="Gill Sans Light"/>
                      <w:sz w:val="22"/>
                      <w:szCs w:val="22"/>
                    </w:rPr>
                    <w:t>05</w:t>
                  </w:r>
                  <w:r w:rsidR="008B3B66" w:rsidRPr="005E6BA7">
                    <w:rPr>
                      <w:rFonts w:ascii="Gill Sans Light" w:hAnsi="Gill Sans Light" w:cs="Gill Sans Light"/>
                      <w:sz w:val="22"/>
                      <w:szCs w:val="22"/>
                    </w:rPr>
                    <w:t xml:space="preserve"> pm.</w:t>
                  </w:r>
                </w:p>
              </w:tc>
            </w:tr>
          </w:tbl>
          <w:p w14:paraId="085A2EDD" w14:textId="77777777" w:rsidR="00F53D39" w:rsidRDefault="00F53D39" w:rsidP="00A227DB">
            <w:pPr>
              <w:widowControl w:val="0"/>
              <w:autoSpaceDE w:val="0"/>
              <w:autoSpaceDN w:val="0"/>
              <w:adjustRightInd w:val="0"/>
              <w:rPr>
                <w:rFonts w:ascii="Arial" w:hAnsi="Arial" w:cs="Arial"/>
                <w:b/>
                <w:bCs/>
                <w:iCs/>
                <w:sz w:val="32"/>
                <w:szCs w:val="32"/>
                <w:lang w:val="fr-CA"/>
              </w:rPr>
            </w:pPr>
          </w:p>
          <w:tbl>
            <w:tblPr>
              <w:tblW w:w="10241" w:type="dxa"/>
              <w:tblBorders>
                <w:top w:val="nil"/>
                <w:left w:val="nil"/>
                <w:right w:val="nil"/>
              </w:tblBorders>
              <w:tblLayout w:type="fixed"/>
              <w:tblLook w:val="0000" w:firstRow="0" w:lastRow="0" w:firstColumn="0" w:lastColumn="0" w:noHBand="0" w:noVBand="0"/>
            </w:tblPr>
            <w:tblGrid>
              <w:gridCol w:w="10241"/>
            </w:tblGrid>
            <w:tr w:rsidR="00E13936" w:rsidRPr="005E6BA7" w14:paraId="4369ED0A" w14:textId="77777777" w:rsidTr="00F00C09">
              <w:trPr>
                <w:trHeight w:val="315"/>
              </w:trPr>
              <w:tc>
                <w:tcPr>
                  <w:tcW w:w="10207" w:type="dxa"/>
                  <w:tcBorders>
                    <w:top w:val="nil"/>
                    <w:left w:val="nil"/>
                    <w:right w:val="nil"/>
                  </w:tcBorders>
                  <w:shd w:val="clear" w:color="auto" w:fill="E2D1F2"/>
                  <w:tcMar>
                    <w:top w:w="160" w:type="nil"/>
                    <w:left w:w="160" w:type="nil"/>
                    <w:bottom w:w="160" w:type="nil"/>
                    <w:right w:w="160" w:type="nil"/>
                  </w:tcMar>
                </w:tcPr>
                <w:p w14:paraId="678A65A2" w14:textId="77777777" w:rsidR="00E13936" w:rsidRPr="005E6BA7" w:rsidRDefault="00E13936" w:rsidP="00E13936">
                  <w:pPr>
                    <w:widowControl w:val="0"/>
                    <w:autoSpaceDE w:val="0"/>
                    <w:autoSpaceDN w:val="0"/>
                    <w:adjustRightInd w:val="0"/>
                    <w:jc w:val="center"/>
                    <w:rPr>
                      <w:rFonts w:ascii="Gill Sans Light" w:hAnsi="Gill Sans Light" w:cs="Gill Sans Light"/>
                      <w:color w:val="000000" w:themeColor="text1"/>
                      <w:sz w:val="22"/>
                      <w:szCs w:val="22"/>
                      <w:lang w:val="en-CA"/>
                    </w:rPr>
                  </w:pPr>
                  <w:r w:rsidRPr="005E6BA7">
                    <w:rPr>
                      <w:rFonts w:ascii="Gill Sans MT" w:hAnsi="Gill Sans MT" w:cs="Gill Sans Light"/>
                      <w:color w:val="000000" w:themeColor="text1"/>
                      <w:sz w:val="22"/>
                      <w:szCs w:val="22"/>
                      <w:lang w:val="en-CA"/>
                    </w:rPr>
                    <w:t>2. Approval of the Agenda</w:t>
                  </w:r>
                </w:p>
              </w:tc>
            </w:tr>
          </w:tbl>
          <w:p w14:paraId="06C49B79" w14:textId="402D8CDC" w:rsidR="00F53D39" w:rsidRDefault="00F53D39" w:rsidP="00A227DB">
            <w:pPr>
              <w:widowControl w:val="0"/>
              <w:autoSpaceDE w:val="0"/>
              <w:autoSpaceDN w:val="0"/>
              <w:adjustRightInd w:val="0"/>
              <w:rPr>
                <w:rFonts w:ascii="Arial" w:hAnsi="Arial" w:cs="Arial"/>
                <w:b/>
                <w:bCs/>
                <w:iCs/>
                <w:sz w:val="32"/>
                <w:szCs w:val="32"/>
                <w:lang w:val="fr-CA"/>
              </w:rPr>
            </w:pPr>
          </w:p>
          <w:p w14:paraId="3E0859A0" w14:textId="77777777" w:rsidR="00E13936" w:rsidRPr="005E6BA7" w:rsidRDefault="00E13936" w:rsidP="00E13936">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MOTION</w:t>
            </w:r>
            <w:r w:rsidRPr="005E6BA7">
              <w:rPr>
                <w:rFonts w:ascii="Gill Sans Light" w:hAnsi="Gill Sans Light" w:cs="Gill Sans Light"/>
                <w:sz w:val="22"/>
                <w:szCs w:val="22"/>
              </w:rPr>
              <w:tab/>
            </w:r>
            <w:r w:rsidRPr="005E6BA7">
              <w:rPr>
                <w:rFonts w:ascii="Gill Sans Light" w:hAnsi="Gill Sans Light" w:cs="Gill Sans Light"/>
                <w:sz w:val="22"/>
                <w:szCs w:val="22"/>
              </w:rPr>
              <w:tab/>
            </w:r>
            <w:r w:rsidRPr="005E6BA7">
              <w:rPr>
                <w:rFonts w:ascii="Gill Sans Light" w:hAnsi="Gill Sans Light" w:cs="Gill Sans Light"/>
                <w:sz w:val="22"/>
                <w:szCs w:val="22"/>
              </w:rPr>
              <w:tab/>
            </w:r>
            <w:r w:rsidRPr="005E6BA7">
              <w:rPr>
                <w:rFonts w:ascii="Gill Sans Light" w:hAnsi="Gill Sans Light" w:cs="Gill Sans Light"/>
                <w:sz w:val="22"/>
                <w:szCs w:val="22"/>
              </w:rPr>
              <w:tab/>
              <w:t>CARRIED</w:t>
            </w:r>
          </w:p>
          <w:p w14:paraId="616336AD" w14:textId="77777777" w:rsidR="00E13936" w:rsidRPr="005E6BA7" w:rsidRDefault="00E13936" w:rsidP="00E13936">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That the agenda be approved.</w:t>
            </w:r>
          </w:p>
          <w:p w14:paraId="363565BD" w14:textId="77777777" w:rsidR="00E13936" w:rsidRPr="005E6BA7" w:rsidRDefault="00E13936" w:rsidP="00E13936">
            <w:pPr>
              <w:widowControl w:val="0"/>
              <w:autoSpaceDE w:val="0"/>
              <w:autoSpaceDN w:val="0"/>
              <w:adjustRightInd w:val="0"/>
              <w:rPr>
                <w:rFonts w:ascii="Gill Sans Light" w:hAnsi="Gill Sans Light" w:cs="Gill Sans Light"/>
                <w:sz w:val="22"/>
                <w:szCs w:val="22"/>
              </w:rPr>
            </w:pPr>
          </w:p>
          <w:p w14:paraId="150D034F" w14:textId="5B481D2F" w:rsidR="00E13936" w:rsidRPr="00E41D7B" w:rsidRDefault="00775476" w:rsidP="00A227DB">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Moved by</w:t>
            </w:r>
            <w:r>
              <w:rPr>
                <w:rFonts w:ascii="Gill Sans Light" w:hAnsi="Gill Sans Light" w:cs="Gill Sans Light"/>
                <w:sz w:val="22"/>
                <w:szCs w:val="22"/>
              </w:rPr>
              <w:t xml:space="preserve"> </w:t>
            </w:r>
            <w:r w:rsidR="005D0DEC">
              <w:rPr>
                <w:rFonts w:ascii="Gill Sans Light" w:hAnsi="Gill Sans Light" w:cs="Gill Sans Light"/>
                <w:sz w:val="22"/>
                <w:szCs w:val="22"/>
              </w:rPr>
              <w:t>Joanna Everitt</w:t>
            </w:r>
            <w:r w:rsidRPr="005E6BA7">
              <w:rPr>
                <w:rFonts w:ascii="Gill Sans Light" w:hAnsi="Gill Sans Light" w:cs="Gill Sans Light"/>
                <w:sz w:val="22"/>
                <w:szCs w:val="22"/>
              </w:rPr>
              <w:t>, seconded by</w:t>
            </w:r>
            <w:r>
              <w:rPr>
                <w:rFonts w:ascii="Gill Sans Light" w:hAnsi="Gill Sans Light" w:cs="Gill Sans Light"/>
                <w:sz w:val="22"/>
                <w:szCs w:val="22"/>
              </w:rPr>
              <w:t xml:space="preserve"> </w:t>
            </w:r>
            <w:r w:rsidR="005D0DEC">
              <w:rPr>
                <w:rFonts w:ascii="Gill Sans Light" w:hAnsi="Gill Sans Light" w:cs="Gill Sans Light"/>
                <w:sz w:val="22"/>
                <w:szCs w:val="22"/>
              </w:rPr>
              <w:t>Cheryl Collier</w:t>
            </w:r>
            <w:r w:rsidR="00E13936" w:rsidRPr="005E6BA7">
              <w:rPr>
                <w:rFonts w:ascii="Gill Sans Light" w:hAnsi="Gill Sans Light" w:cs="Gill Sans Light"/>
                <w:sz w:val="22"/>
                <w:szCs w:val="22"/>
              </w:rPr>
              <w:t xml:space="preserve">. All in </w:t>
            </w:r>
            <w:proofErr w:type="spellStart"/>
            <w:r w:rsidR="00E13936" w:rsidRPr="005E6BA7">
              <w:rPr>
                <w:rFonts w:ascii="Gill Sans Light" w:hAnsi="Gill Sans Light" w:cs="Gill Sans Light"/>
                <w:sz w:val="22"/>
                <w:szCs w:val="22"/>
              </w:rPr>
              <w:t>favour</w:t>
            </w:r>
            <w:proofErr w:type="spellEnd"/>
            <w:r w:rsidR="00E13936" w:rsidRPr="005E6BA7">
              <w:rPr>
                <w:rFonts w:ascii="Gill Sans Light" w:hAnsi="Gill Sans Light" w:cs="Gill Sans Light"/>
                <w:sz w:val="22"/>
                <w:szCs w:val="22"/>
              </w:rPr>
              <w:t>.</w:t>
            </w:r>
          </w:p>
        </w:tc>
      </w:tr>
      <w:tr w:rsidR="00FD26DA" w:rsidRPr="00C626C9" w14:paraId="55D2C534" w14:textId="77777777" w:rsidTr="00456C00">
        <w:trPr>
          <w:gridAfter w:val="1"/>
          <w:wAfter w:w="34" w:type="dxa"/>
          <w:trHeight w:val="315"/>
        </w:trPr>
        <w:tc>
          <w:tcPr>
            <w:tcW w:w="10773" w:type="dxa"/>
            <w:gridSpan w:val="3"/>
            <w:tcBorders>
              <w:top w:val="nil"/>
              <w:left w:val="nil"/>
              <w:right w:val="nil"/>
            </w:tcBorders>
            <w:shd w:val="clear" w:color="auto" w:fill="auto"/>
            <w:tcMar>
              <w:top w:w="160" w:type="nil"/>
              <w:left w:w="160" w:type="nil"/>
              <w:bottom w:w="160" w:type="nil"/>
              <w:right w:w="160" w:type="nil"/>
            </w:tcMar>
          </w:tcPr>
          <w:p w14:paraId="28E30238" w14:textId="27D8E959" w:rsidR="004B678A" w:rsidRDefault="004B678A" w:rsidP="00FD26DA">
            <w:pPr>
              <w:widowControl w:val="0"/>
              <w:autoSpaceDE w:val="0"/>
              <w:autoSpaceDN w:val="0"/>
              <w:adjustRightInd w:val="0"/>
              <w:rPr>
                <w:rFonts w:ascii="Gill Sans Light" w:hAnsi="Gill Sans Light" w:cs="Gill Sans Light"/>
                <w:sz w:val="22"/>
                <w:szCs w:val="22"/>
                <w:lang w:val="en-CA"/>
              </w:rPr>
            </w:pPr>
          </w:p>
          <w:p w14:paraId="477CCE5A" w14:textId="1A05366D" w:rsidR="004B678A" w:rsidRDefault="004B678A" w:rsidP="00FD26DA">
            <w:pPr>
              <w:widowControl w:val="0"/>
              <w:autoSpaceDE w:val="0"/>
              <w:autoSpaceDN w:val="0"/>
              <w:adjustRightInd w:val="0"/>
              <w:rPr>
                <w:rFonts w:ascii="Gill Sans Light" w:hAnsi="Gill Sans Light" w:cs="Gill Sans Light"/>
                <w:sz w:val="22"/>
                <w:szCs w:val="22"/>
                <w:lang w:val="en-CA"/>
              </w:rPr>
            </w:pPr>
          </w:p>
          <w:tbl>
            <w:tblPr>
              <w:tblW w:w="10241" w:type="dxa"/>
              <w:tblBorders>
                <w:top w:val="nil"/>
                <w:left w:val="nil"/>
                <w:right w:val="nil"/>
              </w:tblBorders>
              <w:tblLayout w:type="fixed"/>
              <w:tblLook w:val="0000" w:firstRow="0" w:lastRow="0" w:firstColumn="0" w:lastColumn="0" w:noHBand="0" w:noVBand="0"/>
            </w:tblPr>
            <w:tblGrid>
              <w:gridCol w:w="284"/>
              <w:gridCol w:w="9923"/>
              <w:gridCol w:w="34"/>
            </w:tblGrid>
            <w:tr w:rsidR="004B678A" w:rsidRPr="005E6BA7" w14:paraId="1142DBE6" w14:textId="77777777" w:rsidTr="00A95810">
              <w:trPr>
                <w:gridBefore w:val="1"/>
                <w:wBefore w:w="284" w:type="dxa"/>
                <w:trHeight w:val="315"/>
              </w:trPr>
              <w:tc>
                <w:tcPr>
                  <w:tcW w:w="9957" w:type="dxa"/>
                  <w:gridSpan w:val="2"/>
                  <w:tcBorders>
                    <w:top w:val="nil"/>
                    <w:left w:val="nil"/>
                    <w:right w:val="nil"/>
                  </w:tcBorders>
                  <w:shd w:val="clear" w:color="auto" w:fill="E2D1F2"/>
                  <w:tcMar>
                    <w:top w:w="160" w:type="nil"/>
                    <w:left w:w="160" w:type="nil"/>
                    <w:bottom w:w="160" w:type="nil"/>
                    <w:right w:w="160" w:type="nil"/>
                  </w:tcMar>
                </w:tcPr>
                <w:p w14:paraId="56262AC0" w14:textId="2938E27C" w:rsidR="004B678A" w:rsidRPr="005E6BA7" w:rsidRDefault="00E41D7B" w:rsidP="004B678A">
                  <w:pPr>
                    <w:widowControl w:val="0"/>
                    <w:autoSpaceDE w:val="0"/>
                    <w:autoSpaceDN w:val="0"/>
                    <w:adjustRightInd w:val="0"/>
                    <w:jc w:val="center"/>
                    <w:rPr>
                      <w:rFonts w:ascii="Gill Sans Light" w:hAnsi="Gill Sans Light" w:cs="Gill Sans Light"/>
                      <w:color w:val="000000" w:themeColor="text1"/>
                      <w:sz w:val="22"/>
                      <w:szCs w:val="22"/>
                      <w:lang w:val="en-CA"/>
                    </w:rPr>
                  </w:pPr>
                  <w:r>
                    <w:rPr>
                      <w:rFonts w:ascii="Gill Sans MT" w:hAnsi="Gill Sans MT" w:cs="Gill Sans Light"/>
                      <w:color w:val="000000" w:themeColor="text1"/>
                      <w:sz w:val="22"/>
                      <w:szCs w:val="22"/>
                      <w:lang w:val="fr-CA"/>
                    </w:rPr>
                    <w:t>3</w:t>
                  </w:r>
                  <w:r w:rsidR="004B678A" w:rsidRPr="005E6BA7">
                    <w:rPr>
                      <w:rFonts w:ascii="Gill Sans MT" w:hAnsi="Gill Sans MT" w:cs="Gill Sans Light"/>
                      <w:color w:val="000000" w:themeColor="text1"/>
                      <w:sz w:val="22"/>
                      <w:szCs w:val="22"/>
                      <w:lang w:val="fr-CA"/>
                    </w:rPr>
                    <w:t xml:space="preserve">. </w:t>
                  </w:r>
                  <w:proofErr w:type="spellStart"/>
                  <w:r w:rsidR="004B678A">
                    <w:rPr>
                      <w:rFonts w:ascii="Gill Sans MT" w:hAnsi="Gill Sans MT" w:cs="Gill Sans Light"/>
                      <w:color w:val="000000" w:themeColor="text1"/>
                      <w:sz w:val="22"/>
                      <w:szCs w:val="22"/>
                      <w:lang w:val="fr-CA"/>
                    </w:rPr>
                    <w:t>Approval</w:t>
                  </w:r>
                  <w:proofErr w:type="spellEnd"/>
                  <w:r w:rsidR="004B678A">
                    <w:rPr>
                      <w:rFonts w:ascii="Gill Sans MT" w:hAnsi="Gill Sans MT" w:cs="Gill Sans Light"/>
                      <w:color w:val="000000" w:themeColor="text1"/>
                      <w:sz w:val="22"/>
                      <w:szCs w:val="22"/>
                      <w:lang w:val="fr-CA"/>
                    </w:rPr>
                    <w:t xml:space="preserve"> of the 20</w:t>
                  </w:r>
                  <w:r>
                    <w:rPr>
                      <w:rFonts w:ascii="Gill Sans MT" w:hAnsi="Gill Sans MT" w:cs="Gill Sans Light"/>
                      <w:color w:val="000000" w:themeColor="text1"/>
                      <w:sz w:val="22"/>
                      <w:szCs w:val="22"/>
                      <w:lang w:val="fr-CA"/>
                    </w:rPr>
                    <w:t>20</w:t>
                  </w:r>
                  <w:r w:rsidR="004B678A" w:rsidRPr="005E6BA7">
                    <w:rPr>
                      <w:rFonts w:ascii="Gill Sans MT" w:hAnsi="Gill Sans MT" w:cs="Gill Sans Light"/>
                      <w:color w:val="000000" w:themeColor="text1"/>
                      <w:sz w:val="22"/>
                      <w:szCs w:val="22"/>
                      <w:lang w:val="fr-CA"/>
                    </w:rPr>
                    <w:t xml:space="preserve"> </w:t>
                  </w:r>
                  <w:proofErr w:type="spellStart"/>
                  <w:r w:rsidR="004B678A" w:rsidRPr="005E6BA7">
                    <w:rPr>
                      <w:rFonts w:ascii="Gill Sans MT" w:hAnsi="Gill Sans MT" w:cs="Gill Sans Light"/>
                      <w:color w:val="000000" w:themeColor="text1"/>
                      <w:sz w:val="22"/>
                      <w:szCs w:val="22"/>
                      <w:lang w:val="fr-CA"/>
                    </w:rPr>
                    <w:t>Minut</w:t>
                  </w:r>
                  <w:proofErr w:type="spellEnd"/>
                  <w:r w:rsidR="004B678A" w:rsidRPr="005E6BA7">
                    <w:rPr>
                      <w:rFonts w:ascii="Gill Sans MT" w:hAnsi="Gill Sans MT" w:cs="Gill Sans Light"/>
                      <w:color w:val="000000" w:themeColor="text1"/>
                      <w:sz w:val="22"/>
                      <w:szCs w:val="22"/>
                    </w:rPr>
                    <w:t>es</w:t>
                  </w:r>
                </w:p>
              </w:tc>
            </w:tr>
            <w:tr w:rsidR="004B678A" w:rsidRPr="005E6BA7" w14:paraId="08295B88" w14:textId="77777777" w:rsidTr="00A95810">
              <w:trPr>
                <w:gridBefore w:val="1"/>
                <w:wBefore w:w="284" w:type="dxa"/>
                <w:trHeight w:val="315"/>
              </w:trPr>
              <w:tc>
                <w:tcPr>
                  <w:tcW w:w="9957" w:type="dxa"/>
                  <w:gridSpan w:val="2"/>
                  <w:tcBorders>
                    <w:top w:val="nil"/>
                    <w:left w:val="nil"/>
                    <w:right w:val="nil"/>
                  </w:tcBorders>
                  <w:shd w:val="clear" w:color="auto" w:fill="auto"/>
                  <w:tcMar>
                    <w:top w:w="160" w:type="nil"/>
                    <w:left w:w="160" w:type="nil"/>
                    <w:bottom w:w="160" w:type="nil"/>
                    <w:right w:w="160" w:type="nil"/>
                  </w:tcMar>
                </w:tcPr>
                <w:p w14:paraId="4CFAB95B" w14:textId="77777777" w:rsidR="004B678A" w:rsidRPr="005E6BA7" w:rsidRDefault="004B678A" w:rsidP="004B678A">
                  <w:pPr>
                    <w:widowControl w:val="0"/>
                    <w:autoSpaceDE w:val="0"/>
                    <w:autoSpaceDN w:val="0"/>
                    <w:adjustRightInd w:val="0"/>
                    <w:rPr>
                      <w:rFonts w:ascii="Gill Sans Light" w:hAnsi="Gill Sans Light" w:cs="Gill Sans Light"/>
                      <w:color w:val="000000" w:themeColor="text1"/>
                      <w:sz w:val="22"/>
                      <w:szCs w:val="22"/>
                      <w:lang w:val="en-CA"/>
                    </w:rPr>
                  </w:pPr>
                  <w:r w:rsidRPr="005E6BA7">
                    <w:rPr>
                      <w:rFonts w:ascii="Gill Sans Light" w:hAnsi="Gill Sans Light" w:cs="Gill Sans Light"/>
                      <w:color w:val="000000" w:themeColor="text1"/>
                      <w:sz w:val="22"/>
                      <w:szCs w:val="22"/>
                      <w:lang w:val="en-CA"/>
                    </w:rPr>
                    <w:t xml:space="preserve"> </w:t>
                  </w:r>
                </w:p>
                <w:p w14:paraId="49A5B7BE" w14:textId="77777777" w:rsidR="004B678A" w:rsidRPr="005E6BA7" w:rsidRDefault="004B678A" w:rsidP="004B678A">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MOTION</w:t>
                  </w:r>
                  <w:r w:rsidRPr="005E6BA7">
                    <w:rPr>
                      <w:rFonts w:ascii="Gill Sans Light" w:hAnsi="Gill Sans Light" w:cs="Gill Sans Light"/>
                      <w:sz w:val="22"/>
                      <w:szCs w:val="22"/>
                    </w:rPr>
                    <w:tab/>
                  </w:r>
                  <w:r w:rsidRPr="005E6BA7">
                    <w:rPr>
                      <w:rFonts w:ascii="Gill Sans Light" w:hAnsi="Gill Sans Light" w:cs="Gill Sans Light"/>
                      <w:sz w:val="22"/>
                      <w:szCs w:val="22"/>
                    </w:rPr>
                    <w:tab/>
                  </w:r>
                  <w:r w:rsidRPr="005E6BA7">
                    <w:rPr>
                      <w:rFonts w:ascii="Gill Sans Light" w:hAnsi="Gill Sans Light" w:cs="Gill Sans Light"/>
                      <w:sz w:val="22"/>
                      <w:szCs w:val="22"/>
                    </w:rPr>
                    <w:tab/>
                  </w:r>
                  <w:r w:rsidRPr="005E6BA7">
                    <w:rPr>
                      <w:rFonts w:ascii="Gill Sans Light" w:hAnsi="Gill Sans Light" w:cs="Gill Sans Light"/>
                      <w:sz w:val="22"/>
                      <w:szCs w:val="22"/>
                    </w:rPr>
                    <w:tab/>
                    <w:t>CARRIED</w:t>
                  </w:r>
                </w:p>
                <w:p w14:paraId="7586CC23" w14:textId="0D808E82" w:rsidR="004B678A" w:rsidRPr="005E6BA7" w:rsidRDefault="004B678A" w:rsidP="004B678A">
                  <w:pPr>
                    <w:widowControl w:val="0"/>
                    <w:autoSpaceDE w:val="0"/>
                    <w:autoSpaceDN w:val="0"/>
                    <w:adjustRightInd w:val="0"/>
                    <w:rPr>
                      <w:rFonts w:ascii="Gill Sans Light" w:hAnsi="Gill Sans Light" w:cs="Gill Sans Light"/>
                      <w:sz w:val="22"/>
                      <w:szCs w:val="22"/>
                    </w:rPr>
                  </w:pPr>
                  <w:r>
                    <w:rPr>
                      <w:rFonts w:ascii="Gill Sans Light" w:hAnsi="Gill Sans Light" w:cs="Gill Sans Light"/>
                      <w:sz w:val="22"/>
                      <w:szCs w:val="22"/>
                    </w:rPr>
                    <w:t>That the 20</w:t>
                  </w:r>
                  <w:r w:rsidR="00E41D7B">
                    <w:rPr>
                      <w:rFonts w:ascii="Gill Sans Light" w:hAnsi="Gill Sans Light" w:cs="Gill Sans Light"/>
                      <w:sz w:val="22"/>
                      <w:szCs w:val="22"/>
                    </w:rPr>
                    <w:t>20</w:t>
                  </w:r>
                  <w:r w:rsidRPr="005E6BA7">
                    <w:rPr>
                      <w:rFonts w:ascii="Gill Sans Light" w:hAnsi="Gill Sans Light" w:cs="Gill Sans Light"/>
                      <w:sz w:val="22"/>
                      <w:szCs w:val="22"/>
                    </w:rPr>
                    <w:t xml:space="preserve"> AGM Minutes be approved.</w:t>
                  </w:r>
                </w:p>
                <w:p w14:paraId="4F524BEE" w14:textId="77777777" w:rsidR="004B678A" w:rsidRPr="005E6BA7" w:rsidRDefault="004B678A" w:rsidP="004B678A">
                  <w:pPr>
                    <w:widowControl w:val="0"/>
                    <w:autoSpaceDE w:val="0"/>
                    <w:autoSpaceDN w:val="0"/>
                    <w:adjustRightInd w:val="0"/>
                    <w:rPr>
                      <w:rFonts w:ascii="Gill Sans Light" w:hAnsi="Gill Sans Light" w:cs="Gill Sans Light"/>
                      <w:sz w:val="22"/>
                      <w:szCs w:val="22"/>
                    </w:rPr>
                  </w:pPr>
                </w:p>
                <w:p w14:paraId="6E984AD3" w14:textId="56628EDB" w:rsidR="007122EE" w:rsidRDefault="007122EE" w:rsidP="007122EE">
                  <w:pPr>
                    <w:widowControl w:val="0"/>
                    <w:autoSpaceDE w:val="0"/>
                    <w:autoSpaceDN w:val="0"/>
                    <w:adjustRightInd w:val="0"/>
                    <w:rPr>
                      <w:rFonts w:ascii="Gill Sans Light" w:hAnsi="Gill Sans Light" w:cs="Gill Sans Light"/>
                      <w:sz w:val="22"/>
                      <w:szCs w:val="22"/>
                      <w:lang w:val="en-CA"/>
                    </w:rPr>
                  </w:pPr>
                  <w:r w:rsidRPr="00446444">
                    <w:rPr>
                      <w:rFonts w:ascii="Gill Sans Light" w:hAnsi="Gill Sans Light" w:cs="Gill Sans Light"/>
                      <w:sz w:val="22"/>
                      <w:szCs w:val="22"/>
                      <w:lang w:val="en-CA"/>
                    </w:rPr>
                    <w:t xml:space="preserve">Moved by </w:t>
                  </w:r>
                  <w:r w:rsidR="00E41D7B">
                    <w:rPr>
                      <w:rFonts w:ascii="Gill Sans Light" w:hAnsi="Gill Sans Light" w:cs="Gill Sans Light"/>
                      <w:sz w:val="22"/>
                      <w:szCs w:val="22"/>
                    </w:rPr>
                    <w:t>Joanna Everitt</w:t>
                  </w:r>
                  <w:r>
                    <w:rPr>
                      <w:rFonts w:ascii="Gill Sans Light" w:hAnsi="Gill Sans Light" w:cs="Gill Sans Light"/>
                      <w:sz w:val="22"/>
                      <w:szCs w:val="22"/>
                      <w:lang w:val="en-CA"/>
                    </w:rPr>
                    <w:t xml:space="preserve">, seconded by </w:t>
                  </w:r>
                  <w:r w:rsidR="00E41D7B">
                    <w:rPr>
                      <w:rFonts w:ascii="Gill Sans Light" w:hAnsi="Gill Sans Light" w:cs="Gill Sans Light"/>
                      <w:sz w:val="22"/>
                      <w:szCs w:val="22"/>
                    </w:rPr>
                    <w:t>Jonathan Malloy</w:t>
                  </w:r>
                  <w:r w:rsidRPr="00446444">
                    <w:rPr>
                      <w:rFonts w:ascii="Gill Sans Light" w:hAnsi="Gill Sans Light" w:cs="Gill Sans Light"/>
                      <w:sz w:val="22"/>
                      <w:szCs w:val="22"/>
                      <w:lang w:val="en-CA"/>
                    </w:rPr>
                    <w:t>. All in favour</w:t>
                  </w:r>
                  <w:r w:rsidR="00D559AD">
                    <w:rPr>
                      <w:rFonts w:ascii="Gill Sans Light" w:hAnsi="Gill Sans Light" w:cs="Gill Sans Light"/>
                      <w:sz w:val="22"/>
                      <w:szCs w:val="22"/>
                      <w:lang w:val="en-CA"/>
                    </w:rPr>
                    <w:t>.</w:t>
                  </w:r>
                </w:p>
                <w:p w14:paraId="2FF29420" w14:textId="637B6A60" w:rsidR="004B678A" w:rsidRPr="007122EE" w:rsidRDefault="004B678A" w:rsidP="004B678A">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ab/>
                    <w:t xml:space="preserve"> </w:t>
                  </w:r>
                </w:p>
              </w:tc>
            </w:tr>
            <w:tr w:rsidR="004B678A" w:rsidRPr="005E6BA7" w14:paraId="780EE34C" w14:textId="77777777" w:rsidTr="00A95810">
              <w:trPr>
                <w:gridAfter w:val="1"/>
                <w:wAfter w:w="34" w:type="dxa"/>
                <w:trHeight w:val="315"/>
              </w:trPr>
              <w:tc>
                <w:tcPr>
                  <w:tcW w:w="10207" w:type="dxa"/>
                  <w:gridSpan w:val="2"/>
                  <w:tcBorders>
                    <w:top w:val="nil"/>
                    <w:left w:val="nil"/>
                    <w:right w:val="nil"/>
                  </w:tcBorders>
                  <w:shd w:val="clear" w:color="auto" w:fill="E2D1F2"/>
                  <w:tcMar>
                    <w:top w:w="160" w:type="nil"/>
                    <w:left w:w="160" w:type="nil"/>
                    <w:bottom w:w="160" w:type="nil"/>
                    <w:right w:w="160" w:type="nil"/>
                  </w:tcMar>
                </w:tcPr>
                <w:p w14:paraId="0BCDFA7A" w14:textId="572CB1B2" w:rsidR="004B678A" w:rsidRPr="005E6BA7" w:rsidRDefault="00E41D7B" w:rsidP="004B678A">
                  <w:pPr>
                    <w:widowControl w:val="0"/>
                    <w:autoSpaceDE w:val="0"/>
                    <w:autoSpaceDN w:val="0"/>
                    <w:adjustRightInd w:val="0"/>
                    <w:jc w:val="center"/>
                    <w:rPr>
                      <w:rFonts w:ascii="Gill Sans Light" w:hAnsi="Gill Sans Light" w:cs="Gill Sans Light"/>
                      <w:color w:val="000000" w:themeColor="text1"/>
                      <w:sz w:val="22"/>
                      <w:szCs w:val="22"/>
                      <w:lang w:val="en-CA"/>
                    </w:rPr>
                  </w:pPr>
                  <w:r>
                    <w:rPr>
                      <w:rFonts w:ascii="Gill Sans MT" w:hAnsi="Gill Sans MT" w:cs="Gill Sans Light"/>
                      <w:color w:val="000000" w:themeColor="text1"/>
                      <w:sz w:val="22"/>
                      <w:szCs w:val="22"/>
                      <w:lang w:val="fr-CA"/>
                    </w:rPr>
                    <w:t>4</w:t>
                  </w:r>
                  <w:r w:rsidR="004B678A" w:rsidRPr="005E6BA7">
                    <w:rPr>
                      <w:rFonts w:ascii="Gill Sans MT" w:hAnsi="Gill Sans MT" w:cs="Gill Sans Light"/>
                      <w:color w:val="000000" w:themeColor="text1"/>
                      <w:sz w:val="22"/>
                      <w:szCs w:val="22"/>
                      <w:lang w:val="fr-CA"/>
                    </w:rPr>
                    <w:t xml:space="preserve">. </w:t>
                  </w:r>
                  <w:proofErr w:type="spellStart"/>
                  <w:r w:rsidR="004B678A" w:rsidRPr="005E6BA7">
                    <w:rPr>
                      <w:rFonts w:ascii="Gill Sans MT" w:hAnsi="Gill Sans MT" w:cs="Gill Sans Light"/>
                      <w:color w:val="000000" w:themeColor="text1"/>
                      <w:sz w:val="22"/>
                      <w:szCs w:val="22"/>
                      <w:lang w:val="fr-CA"/>
                    </w:rPr>
                    <w:t>President’s</w:t>
                  </w:r>
                  <w:proofErr w:type="spellEnd"/>
                  <w:r w:rsidR="004B678A" w:rsidRPr="005E6BA7">
                    <w:rPr>
                      <w:rFonts w:ascii="Gill Sans MT" w:hAnsi="Gill Sans MT" w:cs="Gill Sans Light"/>
                      <w:color w:val="000000" w:themeColor="text1"/>
                      <w:sz w:val="22"/>
                      <w:szCs w:val="22"/>
                    </w:rPr>
                    <w:t xml:space="preserve"> Repor</w:t>
                  </w:r>
                  <w:r w:rsidR="004B678A">
                    <w:rPr>
                      <w:rFonts w:ascii="Gill Sans MT" w:hAnsi="Gill Sans MT" w:cs="Gill Sans Light"/>
                      <w:color w:val="000000" w:themeColor="text1"/>
                      <w:sz w:val="22"/>
                      <w:szCs w:val="22"/>
                    </w:rPr>
                    <w:t>t</w:t>
                  </w:r>
                </w:p>
              </w:tc>
            </w:tr>
            <w:tr w:rsidR="004B678A" w:rsidRPr="005E6BA7" w14:paraId="355222E9" w14:textId="77777777" w:rsidTr="00A95810">
              <w:trPr>
                <w:gridAfter w:val="1"/>
                <w:wAfter w:w="34" w:type="dxa"/>
                <w:trHeight w:val="315"/>
              </w:trPr>
              <w:tc>
                <w:tcPr>
                  <w:tcW w:w="10207" w:type="dxa"/>
                  <w:gridSpan w:val="2"/>
                  <w:tcBorders>
                    <w:top w:val="nil"/>
                    <w:left w:val="nil"/>
                    <w:right w:val="nil"/>
                  </w:tcBorders>
                  <w:shd w:val="clear" w:color="auto" w:fill="auto"/>
                  <w:tcMar>
                    <w:top w:w="160" w:type="nil"/>
                    <w:left w:w="160" w:type="nil"/>
                    <w:bottom w:w="160" w:type="nil"/>
                    <w:right w:w="160" w:type="nil"/>
                  </w:tcMar>
                </w:tcPr>
                <w:p w14:paraId="6E32D7AA" w14:textId="77777777" w:rsidR="004B678A" w:rsidRPr="005E6BA7" w:rsidRDefault="004B678A" w:rsidP="004B678A">
                  <w:pPr>
                    <w:widowControl w:val="0"/>
                    <w:autoSpaceDE w:val="0"/>
                    <w:autoSpaceDN w:val="0"/>
                    <w:adjustRightInd w:val="0"/>
                    <w:rPr>
                      <w:rFonts w:ascii="Gill Sans Light" w:hAnsi="Gill Sans Light" w:cs="Gill Sans Light"/>
                      <w:color w:val="000000" w:themeColor="text1"/>
                      <w:sz w:val="22"/>
                      <w:szCs w:val="22"/>
                      <w:lang w:val="en-CA"/>
                    </w:rPr>
                  </w:pPr>
                </w:p>
                <w:p w14:paraId="2F8874BE" w14:textId="6D95A547" w:rsidR="004B678A" w:rsidRPr="00E41D7B" w:rsidRDefault="00E41D7B" w:rsidP="004B678A">
                  <w:pPr>
                    <w:widowControl w:val="0"/>
                    <w:autoSpaceDE w:val="0"/>
                    <w:autoSpaceDN w:val="0"/>
                    <w:adjustRightInd w:val="0"/>
                    <w:rPr>
                      <w:rFonts w:ascii="Gill Sans Light" w:hAnsi="Gill Sans Light" w:cs="Gill Sans Light"/>
                      <w:b/>
                      <w:sz w:val="22"/>
                      <w:szCs w:val="22"/>
                    </w:rPr>
                  </w:pPr>
                  <w:r w:rsidRPr="00E41D7B">
                    <w:rPr>
                      <w:rFonts w:ascii="Gill Sans Light" w:hAnsi="Gill Sans Light" w:cs="Gill Sans Light"/>
                      <w:b/>
                      <w:sz w:val="22"/>
                      <w:szCs w:val="22"/>
                    </w:rPr>
                    <w:t>Everitt</w:t>
                  </w:r>
                  <w:r w:rsidR="004B678A">
                    <w:rPr>
                      <w:rFonts w:ascii="Gill Sans Light" w:eastAsia="Times New Roman" w:hAnsi="Gill Sans Light" w:cs="Gill Sans Light"/>
                      <w:sz w:val="22"/>
                      <w:szCs w:val="22"/>
                    </w:rPr>
                    <w:t xml:space="preserve"> referred the membership to her</w:t>
                  </w:r>
                  <w:r w:rsidR="004B678A" w:rsidRPr="005E6BA7">
                    <w:rPr>
                      <w:rFonts w:ascii="Gill Sans Light" w:eastAsia="Times New Roman" w:hAnsi="Gill Sans Light" w:cs="Gill Sans Light"/>
                      <w:sz w:val="22"/>
                      <w:szCs w:val="22"/>
                    </w:rPr>
                    <w:t xml:space="preserve"> report </w:t>
                  </w:r>
                  <w:r w:rsidR="007122EE">
                    <w:rPr>
                      <w:rFonts w:ascii="Gill Sans Light" w:eastAsia="Times New Roman" w:hAnsi="Gill Sans Light" w:cs="Gill Sans Light"/>
                      <w:sz w:val="22"/>
                      <w:szCs w:val="22"/>
                    </w:rPr>
                    <w:t>included in the AGM package circulated with the invitation</w:t>
                  </w:r>
                  <w:r w:rsidR="004B678A" w:rsidRPr="005E6BA7">
                    <w:rPr>
                      <w:rFonts w:ascii="Gill Sans Light" w:eastAsia="Times New Roman" w:hAnsi="Gill Sans Light" w:cs="Gill Sans Light"/>
                      <w:sz w:val="22"/>
                      <w:szCs w:val="22"/>
                    </w:rPr>
                    <w:t>.</w:t>
                  </w:r>
                </w:p>
                <w:p w14:paraId="20F36ABA" w14:textId="77777777" w:rsidR="004B678A" w:rsidRPr="005E6BA7" w:rsidRDefault="004B678A" w:rsidP="004B678A">
                  <w:pPr>
                    <w:widowControl w:val="0"/>
                    <w:autoSpaceDE w:val="0"/>
                    <w:autoSpaceDN w:val="0"/>
                    <w:adjustRightInd w:val="0"/>
                    <w:rPr>
                      <w:rFonts w:ascii="Gill Sans Light" w:hAnsi="Gill Sans Light" w:cs="Gill Sans Light"/>
                      <w:color w:val="000000" w:themeColor="text1"/>
                      <w:sz w:val="22"/>
                      <w:szCs w:val="22"/>
                      <w:lang w:val="en-CA"/>
                    </w:rPr>
                  </w:pPr>
                </w:p>
              </w:tc>
            </w:tr>
          </w:tbl>
          <w:p w14:paraId="28D38645" w14:textId="45FC414E" w:rsidR="00FD26DA" w:rsidRPr="00FD26DA" w:rsidRDefault="00FD26DA" w:rsidP="00FD26DA">
            <w:pPr>
              <w:widowControl w:val="0"/>
              <w:autoSpaceDE w:val="0"/>
              <w:autoSpaceDN w:val="0"/>
              <w:adjustRightInd w:val="0"/>
              <w:rPr>
                <w:rFonts w:ascii="Gill Sans Light" w:hAnsi="Gill Sans Light" w:cs="Gill Sans Light"/>
                <w:sz w:val="22"/>
                <w:szCs w:val="22"/>
              </w:rPr>
            </w:pPr>
          </w:p>
        </w:tc>
      </w:tr>
      <w:tr w:rsidR="00FD26DA" w:rsidRPr="00C626C9" w14:paraId="74E28B98" w14:textId="77777777" w:rsidTr="00456C00">
        <w:trPr>
          <w:gridBefore w:val="1"/>
          <w:gridAfter w:val="1"/>
          <w:wBefore w:w="425" w:type="dxa"/>
          <w:wAfter w:w="34" w:type="dxa"/>
          <w:trHeight w:val="361"/>
        </w:trPr>
        <w:tc>
          <w:tcPr>
            <w:tcW w:w="10348" w:type="dxa"/>
            <w:gridSpan w:val="2"/>
            <w:tcBorders>
              <w:top w:val="nil"/>
              <w:left w:val="nil"/>
              <w:right w:val="nil"/>
            </w:tcBorders>
            <w:shd w:val="clear" w:color="auto" w:fill="auto"/>
            <w:tcMar>
              <w:top w:w="160" w:type="nil"/>
              <w:left w:w="160" w:type="nil"/>
              <w:bottom w:w="160" w:type="nil"/>
              <w:right w:w="160" w:type="nil"/>
            </w:tcMar>
          </w:tcPr>
          <w:p w14:paraId="5073513A" w14:textId="695A9228" w:rsidR="007D3FBE" w:rsidRDefault="007D3FBE" w:rsidP="00FD26DA">
            <w:pPr>
              <w:widowControl w:val="0"/>
              <w:autoSpaceDE w:val="0"/>
              <w:autoSpaceDN w:val="0"/>
              <w:adjustRightInd w:val="0"/>
              <w:contextualSpacing/>
              <w:rPr>
                <w:rFonts w:ascii="Gill Sans Light" w:hAnsi="Gill Sans Light" w:cs="Gill Sans Light"/>
                <w:lang w:val="en-CA"/>
              </w:rPr>
            </w:pPr>
          </w:p>
          <w:p w14:paraId="52A606B6" w14:textId="77777777" w:rsidR="000536B5" w:rsidRDefault="000536B5" w:rsidP="00FD26DA">
            <w:pPr>
              <w:widowControl w:val="0"/>
              <w:autoSpaceDE w:val="0"/>
              <w:autoSpaceDN w:val="0"/>
              <w:adjustRightInd w:val="0"/>
              <w:contextualSpacing/>
              <w:rPr>
                <w:rFonts w:ascii="Gill Sans Light" w:hAnsi="Gill Sans Light" w:cs="Gill Sans Light"/>
                <w:lang w:val="en-CA"/>
              </w:rPr>
            </w:pPr>
          </w:p>
          <w:p w14:paraId="6362F9F5" w14:textId="77777777" w:rsidR="007D3FBE" w:rsidRDefault="007D3FBE" w:rsidP="00FD26DA">
            <w:pPr>
              <w:widowControl w:val="0"/>
              <w:autoSpaceDE w:val="0"/>
              <w:autoSpaceDN w:val="0"/>
              <w:adjustRightInd w:val="0"/>
              <w:contextualSpacing/>
              <w:rPr>
                <w:rFonts w:ascii="Gill Sans Light" w:hAnsi="Gill Sans Light" w:cs="Gill Sans Light"/>
                <w:lang w:val="en-CA"/>
              </w:rPr>
            </w:pPr>
          </w:p>
          <w:tbl>
            <w:tblPr>
              <w:tblW w:w="9785" w:type="dxa"/>
              <w:tblBorders>
                <w:top w:val="nil"/>
                <w:left w:val="nil"/>
                <w:right w:val="nil"/>
              </w:tblBorders>
              <w:tblLayout w:type="fixed"/>
              <w:tblLook w:val="0000" w:firstRow="0" w:lastRow="0" w:firstColumn="0" w:lastColumn="0" w:noHBand="0" w:noVBand="0"/>
            </w:tblPr>
            <w:tblGrid>
              <w:gridCol w:w="9785"/>
            </w:tblGrid>
            <w:tr w:rsidR="004B678A" w:rsidRPr="005E6BA7" w14:paraId="5FF82348" w14:textId="77777777" w:rsidTr="004B678A">
              <w:trPr>
                <w:trHeight w:val="268"/>
              </w:trPr>
              <w:tc>
                <w:tcPr>
                  <w:tcW w:w="9785" w:type="dxa"/>
                  <w:tcBorders>
                    <w:top w:val="nil"/>
                    <w:left w:val="nil"/>
                    <w:right w:val="nil"/>
                  </w:tcBorders>
                  <w:shd w:val="clear" w:color="auto" w:fill="E2D1F2"/>
                  <w:tcMar>
                    <w:top w:w="160" w:type="nil"/>
                    <w:left w:w="160" w:type="nil"/>
                    <w:bottom w:w="160" w:type="nil"/>
                    <w:right w:w="160" w:type="nil"/>
                  </w:tcMar>
                </w:tcPr>
                <w:p w14:paraId="6FA31F64" w14:textId="1270AD3C" w:rsidR="004B678A" w:rsidRPr="005E6BA7" w:rsidRDefault="00E41D7B" w:rsidP="004B678A">
                  <w:pPr>
                    <w:widowControl w:val="0"/>
                    <w:autoSpaceDE w:val="0"/>
                    <w:autoSpaceDN w:val="0"/>
                    <w:adjustRightInd w:val="0"/>
                    <w:jc w:val="center"/>
                    <w:rPr>
                      <w:rFonts w:ascii="Gill Sans MT" w:hAnsi="Gill Sans MT" w:cs="Gill Sans Light"/>
                      <w:color w:val="000000" w:themeColor="text1"/>
                      <w:sz w:val="22"/>
                      <w:szCs w:val="22"/>
                    </w:rPr>
                  </w:pPr>
                  <w:r>
                    <w:rPr>
                      <w:rFonts w:ascii="Gill Sans MT" w:hAnsi="Gill Sans MT" w:cs="Gill Sans Light"/>
                      <w:color w:val="000000" w:themeColor="text1"/>
                      <w:sz w:val="22"/>
                      <w:szCs w:val="22"/>
                    </w:rPr>
                    <w:lastRenderedPageBreak/>
                    <w:t>5</w:t>
                  </w:r>
                  <w:r w:rsidR="004B678A" w:rsidRPr="005E6BA7">
                    <w:rPr>
                      <w:rFonts w:ascii="Gill Sans MT" w:hAnsi="Gill Sans MT" w:cs="Gill Sans Light"/>
                      <w:color w:val="000000" w:themeColor="text1"/>
                      <w:sz w:val="22"/>
                      <w:szCs w:val="22"/>
                    </w:rPr>
                    <w:t>. Financial Reports – Secretary-Treasurer</w:t>
                  </w:r>
                </w:p>
              </w:tc>
            </w:tr>
            <w:tr w:rsidR="004B678A" w:rsidRPr="005E6BA7" w14:paraId="1F71A59E" w14:textId="77777777" w:rsidTr="004B678A">
              <w:trPr>
                <w:trHeight w:val="295"/>
              </w:trPr>
              <w:tc>
                <w:tcPr>
                  <w:tcW w:w="9785" w:type="dxa"/>
                  <w:tcBorders>
                    <w:top w:val="nil"/>
                    <w:left w:val="nil"/>
                    <w:bottom w:val="nil"/>
                    <w:right w:val="nil"/>
                  </w:tcBorders>
                  <w:shd w:val="clear" w:color="auto" w:fill="auto"/>
                  <w:tcMar>
                    <w:top w:w="160" w:type="nil"/>
                    <w:left w:w="160" w:type="nil"/>
                    <w:bottom w:w="160" w:type="nil"/>
                    <w:right w:w="160" w:type="nil"/>
                  </w:tcMar>
                </w:tcPr>
                <w:p w14:paraId="4D6E66FC" w14:textId="77777777" w:rsidR="004B678A" w:rsidRPr="005E6BA7" w:rsidRDefault="004B678A" w:rsidP="004B678A">
                  <w:pPr>
                    <w:widowControl w:val="0"/>
                    <w:autoSpaceDE w:val="0"/>
                    <w:autoSpaceDN w:val="0"/>
                    <w:adjustRightInd w:val="0"/>
                    <w:rPr>
                      <w:rFonts w:ascii="Gill Sans Light" w:hAnsi="Gill Sans Light" w:cs="Gill Sans Light"/>
                      <w:sz w:val="22"/>
                      <w:szCs w:val="22"/>
                      <w:lang w:val="en-CA"/>
                    </w:rPr>
                  </w:pPr>
                </w:p>
              </w:tc>
            </w:tr>
          </w:tbl>
          <w:p w14:paraId="641E2E49" w14:textId="41D84503" w:rsidR="00FD26DA" w:rsidRPr="00CC7E36" w:rsidRDefault="00E41D7B" w:rsidP="00FD26DA">
            <w:pPr>
              <w:widowControl w:val="0"/>
              <w:autoSpaceDE w:val="0"/>
              <w:autoSpaceDN w:val="0"/>
              <w:adjustRightInd w:val="0"/>
              <w:contextualSpacing/>
              <w:rPr>
                <w:rFonts w:ascii="Gill Sans Light" w:hAnsi="Gill Sans Light" w:cs="Gill Sans Light"/>
              </w:rPr>
            </w:pPr>
            <w:r>
              <w:rPr>
                <w:rFonts w:ascii="Gill Sans Light" w:hAnsi="Gill Sans Light" w:cs="Gill Sans Light"/>
                <w:lang w:val="en-CA"/>
              </w:rPr>
              <w:t>5</w:t>
            </w:r>
            <w:r w:rsidR="00FD26DA" w:rsidRPr="00494AA6">
              <w:rPr>
                <w:rFonts w:ascii="Gill Sans Light" w:hAnsi="Gill Sans Light" w:cs="Gill Sans Light"/>
                <w:lang w:val="en-CA"/>
              </w:rPr>
              <w:t xml:space="preserve">.1 </w:t>
            </w:r>
            <w:r w:rsidR="00FD26DA" w:rsidRPr="00CC7E36">
              <w:rPr>
                <w:rFonts w:ascii="Gill Sans Light" w:hAnsi="Gill Sans Light" w:cs="Gill Sans Light"/>
              </w:rPr>
              <w:t>CPSA 20</w:t>
            </w:r>
            <w:r>
              <w:rPr>
                <w:rFonts w:ascii="Gill Sans Light" w:hAnsi="Gill Sans Light" w:cs="Gill Sans Light"/>
              </w:rPr>
              <w:t>20</w:t>
            </w:r>
            <w:r w:rsidR="00FD26DA" w:rsidRPr="00CC7E36">
              <w:rPr>
                <w:rFonts w:ascii="Gill Sans Light" w:hAnsi="Gill Sans Light" w:cs="Gill Sans Light"/>
              </w:rPr>
              <w:t xml:space="preserve"> Audit</w:t>
            </w:r>
            <w:r w:rsidR="007524C4">
              <w:rPr>
                <w:rFonts w:ascii="Gill Sans Light" w:hAnsi="Gill Sans Light" w:cs="Gill Sans Light"/>
              </w:rPr>
              <w:t xml:space="preserve"> (financial statements)</w:t>
            </w:r>
            <w:r w:rsidR="00FD26DA" w:rsidRPr="00CC7E36">
              <w:rPr>
                <w:rFonts w:ascii="Gill Sans Light" w:hAnsi="Gill Sans Light" w:cs="Gill Sans Light"/>
              </w:rPr>
              <w:t xml:space="preserve"> </w:t>
            </w:r>
            <w:r w:rsidR="00FD26DA">
              <w:rPr>
                <w:rFonts w:ascii="Gill Sans Light" w:hAnsi="Gill Sans Light" w:cs="Gill Sans Light"/>
              </w:rPr>
              <w:t>and Report on Finance</w:t>
            </w:r>
          </w:p>
        </w:tc>
      </w:tr>
      <w:tr w:rsidR="00FD26DA" w:rsidRPr="00762CF9" w14:paraId="58DEDBF9" w14:textId="77777777" w:rsidTr="00456C00">
        <w:trPr>
          <w:gridBefore w:val="1"/>
          <w:gridAfter w:val="1"/>
          <w:wBefore w:w="425" w:type="dxa"/>
          <w:wAfter w:w="34" w:type="dxa"/>
          <w:trHeight w:val="279"/>
        </w:trPr>
        <w:tc>
          <w:tcPr>
            <w:tcW w:w="10348" w:type="dxa"/>
            <w:gridSpan w:val="2"/>
            <w:tcBorders>
              <w:top w:val="nil"/>
              <w:left w:val="nil"/>
              <w:right w:val="nil"/>
            </w:tcBorders>
            <w:shd w:val="clear" w:color="auto" w:fill="auto"/>
            <w:tcMar>
              <w:top w:w="160" w:type="nil"/>
              <w:left w:w="160" w:type="nil"/>
              <w:bottom w:w="160" w:type="nil"/>
              <w:right w:w="160" w:type="nil"/>
            </w:tcMar>
          </w:tcPr>
          <w:p w14:paraId="2CEDBDB4" w14:textId="3E85823B" w:rsidR="00FD26DA" w:rsidRDefault="00E41D7B" w:rsidP="00FD26DA">
            <w:pPr>
              <w:widowControl w:val="0"/>
              <w:autoSpaceDE w:val="0"/>
              <w:autoSpaceDN w:val="0"/>
              <w:adjustRightInd w:val="0"/>
              <w:rPr>
                <w:rFonts w:ascii="Gill Sans Light" w:hAnsi="Gill Sans Light" w:cs="Gill Sans Light"/>
                <w:lang w:val="en-CA"/>
              </w:rPr>
            </w:pPr>
            <w:r>
              <w:rPr>
                <w:rFonts w:ascii="Gill Sans Light" w:hAnsi="Gill Sans Light" w:cs="Gill Sans Light"/>
                <w:lang w:val="en-CA"/>
              </w:rPr>
              <w:lastRenderedPageBreak/>
              <w:t>5</w:t>
            </w:r>
            <w:r w:rsidR="00FD26DA">
              <w:rPr>
                <w:rFonts w:ascii="Gill Sans Light" w:hAnsi="Gill Sans Light" w:cs="Gill Sans Light"/>
                <w:lang w:val="en-CA"/>
              </w:rPr>
              <w:t>.2 Investments Reports - Ottawa Community Foundation (OCF)</w:t>
            </w:r>
          </w:p>
          <w:p w14:paraId="3248FA55" w14:textId="5A63EB08" w:rsidR="00FD26DA" w:rsidRPr="00762CF9" w:rsidRDefault="00FD26DA" w:rsidP="004B678A">
            <w:pPr>
              <w:widowControl w:val="0"/>
              <w:autoSpaceDE w:val="0"/>
              <w:autoSpaceDN w:val="0"/>
              <w:adjustRightInd w:val="0"/>
              <w:rPr>
                <w:rFonts w:ascii="Gill Sans Light" w:hAnsi="Gill Sans Light" w:cs="Gill Sans Light"/>
                <w:lang w:val="fr-CA"/>
              </w:rPr>
            </w:pPr>
            <w:r>
              <w:rPr>
                <w:rFonts w:ascii="Gill Sans Light" w:hAnsi="Gill Sans Light" w:cs="Gill Sans Light"/>
                <w:lang w:val="en-CA"/>
              </w:rPr>
              <w:t xml:space="preserve">    </w:t>
            </w:r>
            <w:r w:rsidRPr="00762CF9">
              <w:rPr>
                <w:rFonts w:ascii="Gill Sans Light" w:hAnsi="Gill Sans Light" w:cs="Gill Sans Light"/>
                <w:lang w:val="fr-CA"/>
              </w:rPr>
              <w:t xml:space="preserve">          CPSA Innovation </w:t>
            </w:r>
            <w:proofErr w:type="spellStart"/>
            <w:r w:rsidRPr="00762CF9">
              <w:rPr>
                <w:rFonts w:ascii="Gill Sans Light" w:hAnsi="Gill Sans Light" w:cs="Gill Sans Light"/>
                <w:lang w:val="fr-CA"/>
              </w:rPr>
              <w:t>Fund</w:t>
            </w:r>
            <w:proofErr w:type="spellEnd"/>
            <w:r w:rsidRPr="00762CF9">
              <w:rPr>
                <w:rFonts w:ascii="Gill Sans Light" w:hAnsi="Gill Sans Light" w:cs="Gill Sans Light"/>
                <w:lang w:val="fr-CA"/>
              </w:rPr>
              <w:t xml:space="preserve"> |</w:t>
            </w:r>
            <w:r w:rsidR="004B678A">
              <w:rPr>
                <w:rFonts w:ascii="Gill Sans Light" w:hAnsi="Gill Sans Light" w:cs="Gill Sans Light"/>
                <w:lang w:val="fr-CA"/>
              </w:rPr>
              <w:t xml:space="preserve"> </w:t>
            </w:r>
            <w:r w:rsidRPr="00762CF9">
              <w:rPr>
                <w:rFonts w:ascii="Gill Sans Light" w:hAnsi="Gill Sans Light" w:cs="Gill Sans Light"/>
                <w:lang w:val="fr-CA"/>
              </w:rPr>
              <w:t xml:space="preserve">PIP-CPSA Reserve </w:t>
            </w:r>
            <w:proofErr w:type="spellStart"/>
            <w:r w:rsidRPr="00762CF9">
              <w:rPr>
                <w:rFonts w:ascii="Gill Sans Light" w:hAnsi="Gill Sans Light" w:cs="Gill Sans Light"/>
                <w:lang w:val="fr-CA"/>
              </w:rPr>
              <w:t>Fund</w:t>
            </w:r>
            <w:proofErr w:type="spellEnd"/>
            <w:r>
              <w:rPr>
                <w:rStyle w:val="FootnoteReference"/>
                <w:rFonts w:ascii="Gill Sans Light" w:hAnsi="Gill Sans Light" w:cs="Gill Sans Light"/>
                <w:lang w:val="en-CA"/>
              </w:rPr>
              <w:footnoteReference w:id="1"/>
            </w:r>
            <w:r w:rsidRPr="00762CF9">
              <w:rPr>
                <w:rFonts w:ascii="Gill Sans Light" w:hAnsi="Gill Sans Light" w:cs="Gill Sans Light"/>
                <w:lang w:val="fr-CA"/>
              </w:rPr>
              <w:t xml:space="preserve"> </w:t>
            </w:r>
          </w:p>
          <w:p w14:paraId="5E8FB20E" w14:textId="77777777" w:rsidR="00FD26DA" w:rsidRDefault="00FD26DA" w:rsidP="00FD26DA">
            <w:pPr>
              <w:widowControl w:val="0"/>
              <w:autoSpaceDE w:val="0"/>
              <w:autoSpaceDN w:val="0"/>
              <w:adjustRightInd w:val="0"/>
              <w:rPr>
                <w:rFonts w:ascii="Gill Sans Light" w:hAnsi="Gill Sans Light" w:cs="Gill Sans Light"/>
                <w:lang w:val="fr-CA"/>
              </w:rPr>
            </w:pPr>
          </w:p>
          <w:tbl>
            <w:tblPr>
              <w:tblW w:w="10241" w:type="dxa"/>
              <w:tblBorders>
                <w:top w:val="nil"/>
                <w:left w:val="nil"/>
                <w:right w:val="nil"/>
              </w:tblBorders>
              <w:tblLayout w:type="fixed"/>
              <w:tblLook w:val="0000" w:firstRow="0" w:lastRow="0" w:firstColumn="0" w:lastColumn="0" w:noHBand="0" w:noVBand="0"/>
            </w:tblPr>
            <w:tblGrid>
              <w:gridCol w:w="176"/>
              <w:gridCol w:w="9889"/>
              <w:gridCol w:w="176"/>
            </w:tblGrid>
            <w:tr w:rsidR="004B678A" w:rsidRPr="005E6BA7" w14:paraId="485DB1F0" w14:textId="77777777" w:rsidTr="00F00C09">
              <w:trPr>
                <w:gridBefore w:val="1"/>
                <w:wBefore w:w="176" w:type="dxa"/>
                <w:trHeight w:val="279"/>
              </w:trPr>
              <w:tc>
                <w:tcPr>
                  <w:tcW w:w="10065" w:type="dxa"/>
                  <w:gridSpan w:val="2"/>
                  <w:tcBorders>
                    <w:top w:val="nil"/>
                    <w:left w:val="nil"/>
                    <w:right w:val="nil"/>
                  </w:tcBorders>
                  <w:shd w:val="clear" w:color="auto" w:fill="auto"/>
                  <w:tcMar>
                    <w:top w:w="160" w:type="nil"/>
                    <w:left w:w="160" w:type="nil"/>
                    <w:bottom w:w="160" w:type="nil"/>
                    <w:right w:w="160" w:type="nil"/>
                  </w:tcMar>
                </w:tcPr>
                <w:p w14:paraId="3D222B36" w14:textId="1D3CDC77" w:rsidR="004B678A" w:rsidRDefault="002F317D" w:rsidP="004B678A">
                  <w:pPr>
                    <w:widowControl w:val="0"/>
                    <w:autoSpaceDE w:val="0"/>
                    <w:autoSpaceDN w:val="0"/>
                    <w:adjustRightInd w:val="0"/>
                    <w:rPr>
                      <w:rFonts w:ascii="Gill Sans Light" w:hAnsi="Gill Sans Light" w:cs="Gill Sans Light"/>
                      <w:sz w:val="22"/>
                      <w:szCs w:val="22"/>
                      <w:lang w:val="en-CA"/>
                    </w:rPr>
                  </w:pPr>
                  <w:r w:rsidRPr="002F317D">
                    <w:rPr>
                      <w:rFonts w:ascii="Gill Sans Light" w:hAnsi="Gill Sans Light" w:cs="Gill Sans Light"/>
                      <w:b/>
                      <w:sz w:val="22"/>
                      <w:szCs w:val="22"/>
                    </w:rPr>
                    <w:t>Martin</w:t>
                  </w:r>
                  <w:r w:rsidR="004B678A" w:rsidRPr="002F317D">
                    <w:rPr>
                      <w:rFonts w:ascii="Gill Sans Light" w:hAnsi="Gill Sans Light" w:cs="Gill Sans Light"/>
                      <w:b/>
                      <w:sz w:val="22"/>
                      <w:szCs w:val="22"/>
                    </w:rPr>
                    <w:t xml:space="preserve"> </w:t>
                  </w:r>
                  <w:r w:rsidR="004B678A" w:rsidRPr="00F63575">
                    <w:rPr>
                      <w:rFonts w:ascii="Gill Sans Light" w:hAnsi="Gill Sans Light" w:cs="Gill Sans Light"/>
                      <w:b/>
                      <w:sz w:val="22"/>
                      <w:szCs w:val="22"/>
                    </w:rPr>
                    <w:t>Papillon</w:t>
                  </w:r>
                  <w:r>
                    <w:rPr>
                      <w:rFonts w:ascii="Gill Sans Light" w:hAnsi="Gill Sans Light" w:cs="Gill Sans Light"/>
                      <w:b/>
                      <w:sz w:val="22"/>
                      <w:szCs w:val="22"/>
                    </w:rPr>
                    <w:t xml:space="preserve"> </w:t>
                  </w:r>
                  <w:r w:rsidR="004B678A" w:rsidRPr="005E6BA7">
                    <w:rPr>
                      <w:rFonts w:ascii="Gill Sans Light" w:hAnsi="Gill Sans Light" w:cs="Gill Sans Light"/>
                      <w:sz w:val="22"/>
                      <w:szCs w:val="22"/>
                    </w:rPr>
                    <w:t>presented the four sections of the CPSA Financi</w:t>
                  </w:r>
                  <w:r w:rsidR="004B678A">
                    <w:rPr>
                      <w:rFonts w:ascii="Gill Sans Light" w:hAnsi="Gill Sans Light" w:cs="Gill Sans Light"/>
                      <w:sz w:val="22"/>
                      <w:szCs w:val="22"/>
                    </w:rPr>
                    <w:t>al Statements (December 31, 2</w:t>
                  </w:r>
                  <w:r w:rsidR="00E41D7B">
                    <w:rPr>
                      <w:rFonts w:ascii="Gill Sans Light" w:hAnsi="Gill Sans Light" w:cs="Gill Sans Light"/>
                      <w:sz w:val="22"/>
                      <w:szCs w:val="22"/>
                    </w:rPr>
                    <w:t>020</w:t>
                  </w:r>
                  <w:r w:rsidR="004B678A">
                    <w:rPr>
                      <w:rFonts w:ascii="Gill Sans Light" w:hAnsi="Gill Sans Light" w:cs="Gill Sans Light"/>
                      <w:sz w:val="22"/>
                      <w:szCs w:val="22"/>
                    </w:rPr>
                    <w:t xml:space="preserve">); and </w:t>
                  </w:r>
                  <w:r>
                    <w:rPr>
                      <w:rFonts w:ascii="Gill Sans Light" w:hAnsi="Gill Sans Light" w:cs="Gill Sans Light"/>
                      <w:sz w:val="22"/>
                      <w:szCs w:val="22"/>
                      <w:lang w:val="en-CA"/>
                    </w:rPr>
                    <w:t>displayed</w:t>
                  </w:r>
                  <w:r w:rsidR="004B678A" w:rsidRPr="00E6518A">
                    <w:rPr>
                      <w:rFonts w:ascii="Gill Sans Light" w:hAnsi="Gill Sans Light" w:cs="Gill Sans Light"/>
                      <w:sz w:val="22"/>
                      <w:szCs w:val="22"/>
                      <w:lang w:val="en-CA"/>
                    </w:rPr>
                    <w:t xml:space="preserve"> a PPT presentation including detailed tables and pie charts on the 20</w:t>
                  </w:r>
                  <w:r w:rsidR="00E41D7B">
                    <w:rPr>
                      <w:rFonts w:ascii="Gill Sans Light" w:hAnsi="Gill Sans Light" w:cs="Gill Sans Light"/>
                      <w:sz w:val="22"/>
                      <w:szCs w:val="22"/>
                      <w:lang w:val="en-CA"/>
                    </w:rPr>
                    <w:t>20</w:t>
                  </w:r>
                  <w:r w:rsidR="004B678A" w:rsidRPr="00E6518A">
                    <w:rPr>
                      <w:rFonts w:ascii="Gill Sans Light" w:hAnsi="Gill Sans Light" w:cs="Gill Sans Light"/>
                      <w:sz w:val="22"/>
                      <w:szCs w:val="22"/>
                      <w:lang w:val="en-CA"/>
                    </w:rPr>
                    <w:t xml:space="preserve"> revenues and expenses, and the CPSA Innovation Fund and PIP-CPSA Reserve Fund statements with the Ottawa Community Foundation -OCF- (Dec. 31, 20</w:t>
                  </w:r>
                  <w:r w:rsidR="00E41D7B">
                    <w:rPr>
                      <w:rFonts w:ascii="Gill Sans Light" w:hAnsi="Gill Sans Light" w:cs="Gill Sans Light"/>
                      <w:sz w:val="22"/>
                      <w:szCs w:val="22"/>
                      <w:lang w:val="en-CA"/>
                    </w:rPr>
                    <w:t>20</w:t>
                  </w:r>
                  <w:r w:rsidR="004B678A" w:rsidRPr="00E6518A">
                    <w:rPr>
                      <w:rFonts w:ascii="Gill Sans Light" w:hAnsi="Gill Sans Light" w:cs="Gill Sans Light"/>
                      <w:sz w:val="22"/>
                      <w:szCs w:val="22"/>
                      <w:lang w:val="en-CA"/>
                    </w:rPr>
                    <w:t>).</w:t>
                  </w:r>
                </w:p>
                <w:p w14:paraId="08C35342" w14:textId="22E1F158" w:rsidR="00792131" w:rsidRPr="005E6BA7" w:rsidRDefault="00792131" w:rsidP="004B678A">
                  <w:pPr>
                    <w:widowControl w:val="0"/>
                    <w:autoSpaceDE w:val="0"/>
                    <w:autoSpaceDN w:val="0"/>
                    <w:adjustRightInd w:val="0"/>
                    <w:rPr>
                      <w:rFonts w:ascii="Gill Sans Light" w:hAnsi="Gill Sans Light" w:cs="Gill Sans Light"/>
                      <w:sz w:val="22"/>
                      <w:szCs w:val="22"/>
                      <w:lang w:val="en-CA"/>
                    </w:rPr>
                  </w:pPr>
                </w:p>
              </w:tc>
            </w:tr>
            <w:tr w:rsidR="004B678A" w:rsidRPr="00E22315" w14:paraId="7F7387C7" w14:textId="77777777" w:rsidTr="00F00C09">
              <w:trPr>
                <w:gridAfter w:val="1"/>
                <w:wAfter w:w="34" w:type="dxa"/>
                <w:trHeight w:val="279"/>
              </w:trPr>
              <w:tc>
                <w:tcPr>
                  <w:tcW w:w="10065" w:type="dxa"/>
                  <w:gridSpan w:val="2"/>
                  <w:tcBorders>
                    <w:top w:val="nil"/>
                    <w:left w:val="nil"/>
                    <w:right w:val="nil"/>
                  </w:tcBorders>
                  <w:shd w:val="clear" w:color="auto" w:fill="auto"/>
                  <w:tcMar>
                    <w:top w:w="160" w:type="nil"/>
                    <w:left w:w="160" w:type="nil"/>
                    <w:bottom w:w="160" w:type="nil"/>
                    <w:right w:w="160" w:type="nil"/>
                  </w:tcMar>
                </w:tcPr>
                <w:p w14:paraId="4D802F69" w14:textId="77777777" w:rsidR="004B678A" w:rsidRDefault="004B678A" w:rsidP="004B678A">
                  <w:pPr>
                    <w:tabs>
                      <w:tab w:val="left" w:pos="-1440"/>
                      <w:tab w:val="left" w:pos="-720"/>
                    </w:tabs>
                    <w:suppressAutoHyphens/>
                    <w:contextualSpacing/>
                    <w:rPr>
                      <w:rFonts w:ascii="Gill Sans Light" w:hAnsi="Gill Sans Light" w:cs="Gill Sans Light"/>
                      <w:sz w:val="22"/>
                      <w:szCs w:val="22"/>
                    </w:rPr>
                  </w:pPr>
                </w:p>
                <w:p w14:paraId="49A7A636" w14:textId="77777777" w:rsidR="004B678A" w:rsidRPr="005E6BA7" w:rsidRDefault="004B678A" w:rsidP="004B678A">
                  <w:pPr>
                    <w:tabs>
                      <w:tab w:val="left" w:pos="-1440"/>
                      <w:tab w:val="left" w:pos="-720"/>
                    </w:tabs>
                    <w:suppressAutoHyphens/>
                    <w:contextualSpacing/>
                    <w:rPr>
                      <w:rFonts w:ascii="Gill Sans Light" w:hAnsi="Gill Sans Light" w:cs="Gill Sans Light"/>
                      <w:sz w:val="22"/>
                      <w:szCs w:val="22"/>
                    </w:rPr>
                  </w:pPr>
                  <w:r w:rsidRPr="005E6BA7">
                    <w:rPr>
                      <w:rFonts w:ascii="Gill Sans Light" w:hAnsi="Gill Sans Light" w:cs="Gill Sans Light"/>
                      <w:sz w:val="22"/>
                      <w:szCs w:val="22"/>
                    </w:rPr>
                    <w:t>MOTION</w:t>
                  </w:r>
                  <w:r w:rsidRPr="005E6BA7">
                    <w:rPr>
                      <w:rFonts w:ascii="Gill Sans Light" w:hAnsi="Gill Sans Light" w:cs="Gill Sans Light"/>
                      <w:sz w:val="22"/>
                      <w:szCs w:val="22"/>
                    </w:rPr>
                    <w:tab/>
                  </w:r>
                  <w:r w:rsidRPr="005E6BA7">
                    <w:rPr>
                      <w:rFonts w:ascii="Gill Sans Light" w:hAnsi="Gill Sans Light" w:cs="Gill Sans Light"/>
                      <w:sz w:val="22"/>
                      <w:szCs w:val="22"/>
                    </w:rPr>
                    <w:tab/>
                    <w:t>CARRIED</w:t>
                  </w:r>
                </w:p>
                <w:p w14:paraId="3FA04201" w14:textId="74DC05EB" w:rsidR="004B678A" w:rsidRPr="005E6BA7" w:rsidRDefault="004B678A" w:rsidP="004B678A">
                  <w:pPr>
                    <w:tabs>
                      <w:tab w:val="left" w:pos="-1440"/>
                      <w:tab w:val="left" w:pos="-720"/>
                    </w:tabs>
                    <w:suppressAutoHyphens/>
                    <w:contextualSpacing/>
                    <w:rPr>
                      <w:rFonts w:ascii="Gill Sans Light" w:hAnsi="Gill Sans Light" w:cs="Gill Sans Light"/>
                      <w:sz w:val="22"/>
                      <w:szCs w:val="22"/>
                    </w:rPr>
                  </w:pPr>
                  <w:r>
                    <w:rPr>
                      <w:rFonts w:ascii="Gill Sans Light" w:hAnsi="Gill Sans Light" w:cs="Gill Sans Light"/>
                      <w:sz w:val="22"/>
                      <w:szCs w:val="22"/>
                    </w:rPr>
                    <w:t xml:space="preserve">That the </w:t>
                  </w:r>
                  <w:r w:rsidRPr="005E6BA7">
                    <w:rPr>
                      <w:rFonts w:ascii="Gill Sans Light" w:hAnsi="Gill Sans Light" w:cs="Gill Sans Light"/>
                      <w:sz w:val="22"/>
                      <w:szCs w:val="22"/>
                    </w:rPr>
                    <w:t>CPSA Financi</w:t>
                  </w:r>
                  <w:r>
                    <w:rPr>
                      <w:rFonts w:ascii="Gill Sans Light" w:hAnsi="Gill Sans Light" w:cs="Gill Sans Light"/>
                      <w:sz w:val="22"/>
                      <w:szCs w:val="22"/>
                    </w:rPr>
                    <w:t>al Statements (December 31, 20</w:t>
                  </w:r>
                  <w:r w:rsidR="00E41D7B">
                    <w:rPr>
                      <w:rFonts w:ascii="Gill Sans Light" w:hAnsi="Gill Sans Light" w:cs="Gill Sans Light"/>
                      <w:sz w:val="22"/>
                      <w:szCs w:val="22"/>
                    </w:rPr>
                    <w:t>20</w:t>
                  </w:r>
                  <w:r w:rsidRPr="005E6BA7">
                    <w:rPr>
                      <w:rFonts w:ascii="Gill Sans Light" w:hAnsi="Gill Sans Light" w:cs="Gill Sans Light"/>
                      <w:sz w:val="22"/>
                      <w:szCs w:val="22"/>
                    </w:rPr>
                    <w:t>)</w:t>
                  </w:r>
                  <w:r>
                    <w:rPr>
                      <w:rFonts w:ascii="Gill Sans Light" w:hAnsi="Gill Sans Light" w:cs="Gill Sans Light"/>
                      <w:sz w:val="22"/>
                      <w:szCs w:val="22"/>
                    </w:rPr>
                    <w:t xml:space="preserve"> </w:t>
                  </w:r>
                  <w:r w:rsidRPr="005E6BA7">
                    <w:rPr>
                      <w:rFonts w:ascii="Gill Sans Light" w:hAnsi="Gill Sans Light" w:cs="Gill Sans Light"/>
                      <w:sz w:val="22"/>
                      <w:szCs w:val="22"/>
                    </w:rPr>
                    <w:t xml:space="preserve">be </w:t>
                  </w:r>
                  <w:r>
                    <w:rPr>
                      <w:rFonts w:ascii="Gill Sans Light" w:hAnsi="Gill Sans Light" w:cs="Gill Sans Light"/>
                      <w:sz w:val="22"/>
                      <w:szCs w:val="22"/>
                    </w:rPr>
                    <w:t>approved</w:t>
                  </w:r>
                  <w:r w:rsidRPr="005E6BA7">
                    <w:rPr>
                      <w:rFonts w:ascii="Gill Sans Light" w:hAnsi="Gill Sans Light" w:cs="Gill Sans Light"/>
                      <w:sz w:val="22"/>
                      <w:szCs w:val="22"/>
                    </w:rPr>
                    <w:t>.</w:t>
                  </w:r>
                </w:p>
                <w:p w14:paraId="0210F8C8" w14:textId="77777777" w:rsidR="004B678A" w:rsidRPr="005E6BA7" w:rsidRDefault="004B678A" w:rsidP="004B678A">
                  <w:pPr>
                    <w:tabs>
                      <w:tab w:val="left" w:pos="-1440"/>
                      <w:tab w:val="left" w:pos="-720"/>
                    </w:tabs>
                    <w:suppressAutoHyphens/>
                    <w:contextualSpacing/>
                    <w:rPr>
                      <w:rFonts w:ascii="Gill Sans Light" w:hAnsi="Gill Sans Light" w:cs="Gill Sans Light"/>
                      <w:sz w:val="22"/>
                      <w:szCs w:val="22"/>
                    </w:rPr>
                  </w:pPr>
                </w:p>
                <w:p w14:paraId="479F0D1E" w14:textId="28984F30" w:rsidR="004B678A" w:rsidRDefault="004B678A" w:rsidP="004B678A">
                  <w:pPr>
                    <w:rPr>
                      <w:rFonts w:ascii="Gill Sans Light" w:hAnsi="Gill Sans Light" w:cs="Gill Sans Light"/>
                      <w:sz w:val="22"/>
                      <w:szCs w:val="22"/>
                    </w:rPr>
                  </w:pPr>
                  <w:r w:rsidRPr="005E6BA7">
                    <w:rPr>
                      <w:rFonts w:ascii="Gill Sans Light" w:hAnsi="Gill Sans Light" w:cs="Gill Sans Light"/>
                      <w:sz w:val="22"/>
                      <w:szCs w:val="22"/>
                    </w:rPr>
                    <w:t>Moved by Martin Papillon, seconded by</w:t>
                  </w:r>
                  <w:r>
                    <w:rPr>
                      <w:rFonts w:ascii="Gill Sans Light" w:hAnsi="Gill Sans Light" w:cs="Gill Sans Light"/>
                      <w:sz w:val="22"/>
                      <w:szCs w:val="22"/>
                    </w:rPr>
                    <w:t xml:space="preserve"> </w:t>
                  </w:r>
                  <w:r w:rsidR="00E41D7B" w:rsidRPr="00517DB0">
                    <w:rPr>
                      <w:rFonts w:ascii="Gill Sans Light" w:hAnsi="Gill Sans Light" w:cs="Gill Sans Light"/>
                      <w:sz w:val="22"/>
                      <w:szCs w:val="22"/>
                      <w:lang w:val="fr-CA"/>
                    </w:rPr>
                    <w:t xml:space="preserve">Jörg </w:t>
                  </w:r>
                  <w:proofErr w:type="spellStart"/>
                  <w:r w:rsidR="00E41D7B">
                    <w:rPr>
                      <w:rFonts w:ascii="Gill Sans Light" w:hAnsi="Gill Sans Light" w:cs="Gill Sans Light"/>
                      <w:sz w:val="22"/>
                      <w:szCs w:val="22"/>
                      <w:lang w:val="fr-CA"/>
                    </w:rPr>
                    <w:t>B</w:t>
                  </w:r>
                  <w:r w:rsidR="00E41D7B" w:rsidRPr="00517DB0">
                    <w:rPr>
                      <w:rFonts w:ascii="Gill Sans Light" w:hAnsi="Gill Sans Light" w:cs="Gill Sans Light"/>
                      <w:sz w:val="22"/>
                      <w:szCs w:val="22"/>
                      <w:lang w:val="fr-CA"/>
                    </w:rPr>
                    <w:t>roschek</w:t>
                  </w:r>
                  <w:proofErr w:type="spellEnd"/>
                  <w:r w:rsidRPr="005E6BA7">
                    <w:rPr>
                      <w:rFonts w:ascii="Gill Sans Light" w:hAnsi="Gill Sans Light" w:cs="Gill Sans Light"/>
                      <w:sz w:val="22"/>
                      <w:szCs w:val="22"/>
                    </w:rPr>
                    <w:t xml:space="preserve">. All in </w:t>
                  </w:r>
                  <w:proofErr w:type="spellStart"/>
                  <w:r w:rsidRPr="005E6BA7">
                    <w:rPr>
                      <w:rFonts w:ascii="Gill Sans Light" w:hAnsi="Gill Sans Light" w:cs="Gill Sans Light"/>
                      <w:sz w:val="22"/>
                      <w:szCs w:val="22"/>
                    </w:rPr>
                    <w:t>favour</w:t>
                  </w:r>
                  <w:proofErr w:type="spellEnd"/>
                  <w:r w:rsidRPr="005E6BA7">
                    <w:rPr>
                      <w:rFonts w:ascii="Gill Sans Light" w:hAnsi="Gill Sans Light" w:cs="Gill Sans Light"/>
                      <w:sz w:val="22"/>
                      <w:szCs w:val="22"/>
                    </w:rPr>
                    <w:t>.</w:t>
                  </w:r>
                </w:p>
                <w:p w14:paraId="607320A6" w14:textId="77777777" w:rsidR="004B678A" w:rsidRDefault="004B678A" w:rsidP="004B678A">
                  <w:pPr>
                    <w:rPr>
                      <w:rFonts w:ascii="Gill Sans Light" w:hAnsi="Gill Sans Light" w:cs="Gill Sans Light"/>
                      <w:sz w:val="22"/>
                      <w:szCs w:val="22"/>
                    </w:rPr>
                  </w:pPr>
                </w:p>
                <w:p w14:paraId="6024D105" w14:textId="3BC71B67" w:rsidR="004B678A" w:rsidRPr="00E22315" w:rsidRDefault="004B678A" w:rsidP="004B678A">
                  <w:pPr>
                    <w:rPr>
                      <w:rFonts w:eastAsia="Times New Roman"/>
                      <w:iCs/>
                    </w:rPr>
                  </w:pPr>
                </w:p>
              </w:tc>
            </w:tr>
          </w:tbl>
          <w:p w14:paraId="6817171F" w14:textId="77777777" w:rsidR="00FD26DA" w:rsidRPr="00762CF9" w:rsidRDefault="00FD26DA" w:rsidP="00FD26DA">
            <w:pPr>
              <w:widowControl w:val="0"/>
              <w:autoSpaceDE w:val="0"/>
              <w:autoSpaceDN w:val="0"/>
              <w:adjustRightInd w:val="0"/>
              <w:rPr>
                <w:rFonts w:ascii="Gill Sans Light" w:hAnsi="Gill Sans Light" w:cs="Gill Sans Light"/>
                <w:lang w:val="fr-CA"/>
              </w:rPr>
            </w:pPr>
          </w:p>
        </w:tc>
      </w:tr>
      <w:tr w:rsidR="00FD26DA" w:rsidRPr="00C626C9" w14:paraId="5AD0E431" w14:textId="77777777" w:rsidTr="00456C00">
        <w:trPr>
          <w:gridBefore w:val="2"/>
          <w:wBefore w:w="459" w:type="dxa"/>
          <w:trHeight w:val="501"/>
        </w:trPr>
        <w:tc>
          <w:tcPr>
            <w:tcW w:w="10348" w:type="dxa"/>
            <w:gridSpan w:val="2"/>
            <w:tcBorders>
              <w:top w:val="nil"/>
              <w:left w:val="nil"/>
              <w:bottom w:val="nil"/>
              <w:right w:val="nil"/>
            </w:tcBorders>
            <w:shd w:val="clear" w:color="auto" w:fill="auto"/>
            <w:tcMar>
              <w:top w:w="160" w:type="nil"/>
              <w:left w:w="160" w:type="nil"/>
              <w:bottom w:w="160" w:type="nil"/>
              <w:right w:w="160" w:type="nil"/>
            </w:tcMar>
          </w:tcPr>
          <w:p w14:paraId="7527D34A" w14:textId="67DBDC75" w:rsidR="00456C00" w:rsidRDefault="00E41D7B" w:rsidP="00456C00">
            <w:pPr>
              <w:widowControl w:val="0"/>
              <w:autoSpaceDE w:val="0"/>
              <w:autoSpaceDN w:val="0"/>
              <w:adjustRightInd w:val="0"/>
              <w:rPr>
                <w:rFonts w:ascii="Gill Sans Light" w:hAnsi="Gill Sans Light" w:cs="Gill Sans Light"/>
                <w:lang w:val="fr-CA"/>
              </w:rPr>
            </w:pPr>
            <w:r>
              <w:rPr>
                <w:rFonts w:ascii="Gill Sans Light" w:hAnsi="Gill Sans Light" w:cs="Gill Sans Light"/>
                <w:lang w:val="en-CA"/>
              </w:rPr>
              <w:t>5.3</w:t>
            </w:r>
            <w:r w:rsidR="00FD26DA" w:rsidRPr="00C626C9">
              <w:rPr>
                <w:rFonts w:ascii="Gill Sans Light" w:hAnsi="Gill Sans Light" w:cs="Gill Sans Light"/>
                <w:lang w:val="en-CA"/>
              </w:rPr>
              <w:t xml:space="preserve"> </w:t>
            </w:r>
            <w:proofErr w:type="spellStart"/>
            <w:r w:rsidR="00FD26DA">
              <w:rPr>
                <w:rFonts w:ascii="Gill Sans Light" w:hAnsi="Gill Sans Light" w:cs="Gill Sans Light"/>
                <w:lang w:val="fr-CA"/>
              </w:rPr>
              <w:t>Appointment</w:t>
            </w:r>
            <w:proofErr w:type="spellEnd"/>
            <w:r w:rsidR="00FD26DA">
              <w:rPr>
                <w:rFonts w:ascii="Gill Sans Light" w:hAnsi="Gill Sans Light" w:cs="Gill Sans Light"/>
                <w:lang w:val="fr-CA"/>
              </w:rPr>
              <w:t xml:space="preserve"> of </w:t>
            </w:r>
            <w:proofErr w:type="spellStart"/>
            <w:r w:rsidR="00FD26DA">
              <w:rPr>
                <w:rFonts w:ascii="Gill Sans Light" w:hAnsi="Gill Sans Light" w:cs="Gill Sans Light"/>
                <w:lang w:val="fr-CA"/>
              </w:rPr>
              <w:t>A</w:t>
            </w:r>
            <w:r w:rsidR="00FD26DA" w:rsidRPr="007A3EAC">
              <w:rPr>
                <w:rFonts w:ascii="Gill Sans Light" w:hAnsi="Gill Sans Light" w:cs="Gill Sans Light"/>
                <w:lang w:val="fr-CA"/>
              </w:rPr>
              <w:t>uditors</w:t>
            </w:r>
            <w:proofErr w:type="spellEnd"/>
            <w:r w:rsidR="00FD26DA">
              <w:rPr>
                <w:rFonts w:ascii="Gill Sans Light" w:hAnsi="Gill Sans Light" w:cs="Gill Sans Light"/>
                <w:lang w:val="fr-CA"/>
              </w:rPr>
              <w:t xml:space="preserve"> for 202</w:t>
            </w:r>
            <w:r>
              <w:rPr>
                <w:rFonts w:ascii="Gill Sans Light" w:hAnsi="Gill Sans Light" w:cs="Gill Sans Light"/>
                <w:lang w:val="fr-CA"/>
              </w:rPr>
              <w:t>1</w:t>
            </w:r>
            <w:r w:rsidR="00FD26DA">
              <w:rPr>
                <w:rFonts w:ascii="Gill Sans Light" w:hAnsi="Gill Sans Light" w:cs="Gill Sans Light"/>
                <w:lang w:val="fr-CA"/>
              </w:rPr>
              <w:t xml:space="preserve"> </w:t>
            </w:r>
          </w:p>
          <w:p w14:paraId="51F095A8" w14:textId="77777777" w:rsidR="00456C00" w:rsidRDefault="00456C00" w:rsidP="00456C00">
            <w:pPr>
              <w:widowControl w:val="0"/>
              <w:autoSpaceDE w:val="0"/>
              <w:autoSpaceDN w:val="0"/>
              <w:adjustRightInd w:val="0"/>
              <w:rPr>
                <w:rFonts w:ascii="Gill Sans Light" w:hAnsi="Gill Sans Light" w:cs="Gill Sans Light"/>
                <w:lang w:val="fr-CA"/>
              </w:rPr>
            </w:pPr>
          </w:p>
          <w:p w14:paraId="3E304BA4" w14:textId="369F3288" w:rsidR="00456C00" w:rsidRPr="00456C00" w:rsidRDefault="00456C00" w:rsidP="00456C00">
            <w:pPr>
              <w:widowControl w:val="0"/>
              <w:autoSpaceDE w:val="0"/>
              <w:autoSpaceDN w:val="0"/>
              <w:adjustRightInd w:val="0"/>
              <w:rPr>
                <w:rFonts w:ascii="Gill Sans Light" w:hAnsi="Gill Sans Light" w:cs="Gill Sans Light"/>
                <w:lang w:val="fr-CA"/>
              </w:rPr>
            </w:pPr>
            <w:r w:rsidRPr="00456C00">
              <w:rPr>
                <w:rFonts w:ascii="Gill Sans Light" w:hAnsi="Gill Sans Light" w:cs="Gill Sans Light"/>
                <w:b/>
                <w:iCs/>
                <w:sz w:val="22"/>
                <w:szCs w:val="22"/>
              </w:rPr>
              <w:t>Papillon</w:t>
            </w:r>
            <w:r w:rsidRPr="00456C00">
              <w:rPr>
                <w:rFonts w:ascii="Gill Sans Light" w:hAnsi="Gill Sans Light" w:cs="Gill Sans Light"/>
                <w:iCs/>
                <w:sz w:val="22"/>
                <w:szCs w:val="22"/>
              </w:rPr>
              <w:t xml:space="preserve"> moved a motion to re-appoint </w:t>
            </w:r>
            <w:proofErr w:type="spellStart"/>
            <w:r w:rsidRPr="00456C00">
              <w:rPr>
                <w:rFonts w:ascii="Gill Sans Light" w:hAnsi="Gill Sans Light" w:cs="Gill Sans Light"/>
                <w:iCs/>
                <w:sz w:val="22"/>
                <w:szCs w:val="22"/>
              </w:rPr>
              <w:t>McCay</w:t>
            </w:r>
            <w:proofErr w:type="spellEnd"/>
            <w:r w:rsidRPr="00456C00">
              <w:rPr>
                <w:rFonts w:ascii="Gill Sans Light" w:hAnsi="Gill Sans Light" w:cs="Gill Sans Light"/>
                <w:iCs/>
                <w:sz w:val="22"/>
                <w:szCs w:val="22"/>
              </w:rPr>
              <w:t>, Duff and Company as the Association’s auditors.</w:t>
            </w:r>
          </w:p>
          <w:p w14:paraId="5DD295DD" w14:textId="77777777" w:rsidR="00456C00" w:rsidRPr="00456C00" w:rsidRDefault="00456C00" w:rsidP="00456C00">
            <w:pPr>
              <w:tabs>
                <w:tab w:val="left" w:pos="-1440"/>
                <w:tab w:val="left" w:pos="-720"/>
              </w:tabs>
              <w:suppressAutoHyphens/>
              <w:rPr>
                <w:rFonts w:ascii="Gill Sans Light" w:hAnsi="Gill Sans Light" w:cs="Gill Sans Light"/>
                <w:iCs/>
                <w:sz w:val="22"/>
                <w:szCs w:val="22"/>
              </w:rPr>
            </w:pPr>
          </w:p>
          <w:p w14:paraId="72CC1D78" w14:textId="77777777" w:rsidR="00456C00" w:rsidRPr="00456C00" w:rsidRDefault="00456C00" w:rsidP="00456C00">
            <w:pPr>
              <w:tabs>
                <w:tab w:val="left" w:pos="-1440"/>
                <w:tab w:val="left" w:pos="-720"/>
              </w:tabs>
              <w:suppressAutoHyphens/>
              <w:rPr>
                <w:rFonts w:ascii="Gill Sans Light" w:hAnsi="Gill Sans Light" w:cs="Gill Sans Light"/>
                <w:iCs/>
                <w:sz w:val="22"/>
                <w:szCs w:val="22"/>
              </w:rPr>
            </w:pPr>
            <w:r w:rsidRPr="00456C00">
              <w:rPr>
                <w:rFonts w:ascii="Gill Sans Light" w:hAnsi="Gill Sans Light" w:cs="Gill Sans Light"/>
                <w:iCs/>
                <w:sz w:val="22"/>
                <w:szCs w:val="22"/>
              </w:rPr>
              <w:t xml:space="preserve">           MOTION</w:t>
            </w:r>
            <w:r w:rsidRPr="00456C00">
              <w:rPr>
                <w:rFonts w:ascii="Gill Sans Light" w:hAnsi="Gill Sans Light" w:cs="Gill Sans Light"/>
                <w:iCs/>
                <w:sz w:val="22"/>
                <w:szCs w:val="22"/>
              </w:rPr>
              <w:tab/>
            </w:r>
            <w:r w:rsidRPr="00456C00">
              <w:rPr>
                <w:rFonts w:ascii="Gill Sans Light" w:hAnsi="Gill Sans Light" w:cs="Gill Sans Light"/>
                <w:iCs/>
                <w:sz w:val="22"/>
                <w:szCs w:val="22"/>
              </w:rPr>
              <w:tab/>
              <w:t>CARRIED</w:t>
            </w:r>
          </w:p>
          <w:p w14:paraId="1B936ACC" w14:textId="7E5896F9" w:rsidR="00456C00" w:rsidRPr="00456C00" w:rsidRDefault="00456C00" w:rsidP="00456C00">
            <w:pPr>
              <w:tabs>
                <w:tab w:val="left" w:pos="-1440"/>
                <w:tab w:val="left" w:pos="-720"/>
              </w:tabs>
              <w:suppressAutoHyphens/>
              <w:rPr>
                <w:rFonts w:ascii="Gill Sans Light" w:hAnsi="Gill Sans Light" w:cs="Gill Sans Light"/>
                <w:iCs/>
                <w:sz w:val="22"/>
                <w:szCs w:val="22"/>
              </w:rPr>
            </w:pPr>
            <w:r w:rsidRPr="00456C00">
              <w:rPr>
                <w:rFonts w:ascii="Gill Sans Light" w:hAnsi="Gill Sans Light" w:cs="Gill Sans Light"/>
                <w:iCs/>
                <w:sz w:val="22"/>
                <w:szCs w:val="22"/>
              </w:rPr>
              <w:t xml:space="preserve">That </w:t>
            </w:r>
            <w:proofErr w:type="spellStart"/>
            <w:r w:rsidRPr="00456C00">
              <w:rPr>
                <w:rFonts w:ascii="Gill Sans Light" w:hAnsi="Gill Sans Light" w:cs="Gill Sans Light"/>
                <w:iCs/>
                <w:sz w:val="22"/>
                <w:szCs w:val="22"/>
              </w:rPr>
              <w:t>McCay</w:t>
            </w:r>
            <w:proofErr w:type="spellEnd"/>
            <w:r w:rsidRPr="00456C00">
              <w:rPr>
                <w:rFonts w:ascii="Gill Sans Light" w:hAnsi="Gill Sans Light" w:cs="Gill Sans Light"/>
                <w:iCs/>
                <w:sz w:val="22"/>
                <w:szCs w:val="22"/>
              </w:rPr>
              <w:t>, Duff and Company be retained as Association’s auditors for the 20</w:t>
            </w:r>
            <w:r>
              <w:rPr>
                <w:rFonts w:ascii="Gill Sans Light" w:hAnsi="Gill Sans Light" w:cs="Gill Sans Light"/>
                <w:iCs/>
                <w:sz w:val="22"/>
                <w:szCs w:val="22"/>
              </w:rPr>
              <w:t>2</w:t>
            </w:r>
            <w:r w:rsidR="00E41D7B">
              <w:rPr>
                <w:rFonts w:ascii="Gill Sans Light" w:hAnsi="Gill Sans Light" w:cs="Gill Sans Light"/>
                <w:iCs/>
                <w:sz w:val="22"/>
                <w:szCs w:val="22"/>
              </w:rPr>
              <w:t>1</w:t>
            </w:r>
            <w:r w:rsidRPr="00456C00">
              <w:rPr>
                <w:rFonts w:ascii="Gill Sans Light" w:hAnsi="Gill Sans Light" w:cs="Gill Sans Light"/>
                <w:iCs/>
                <w:sz w:val="22"/>
                <w:szCs w:val="22"/>
              </w:rPr>
              <w:t xml:space="preserve"> fiscal year.</w:t>
            </w:r>
          </w:p>
          <w:p w14:paraId="0174E4A9" w14:textId="77777777" w:rsidR="00456C00" w:rsidRPr="00456C00" w:rsidRDefault="00456C00" w:rsidP="00456C00">
            <w:pPr>
              <w:tabs>
                <w:tab w:val="left" w:pos="-1440"/>
                <w:tab w:val="left" w:pos="-720"/>
              </w:tabs>
              <w:suppressAutoHyphens/>
              <w:rPr>
                <w:rFonts w:ascii="Gill Sans Light" w:hAnsi="Gill Sans Light" w:cs="Gill Sans Light"/>
                <w:iCs/>
                <w:sz w:val="22"/>
                <w:szCs w:val="22"/>
              </w:rPr>
            </w:pPr>
          </w:p>
          <w:p w14:paraId="369E67A0" w14:textId="436DF2A7" w:rsidR="00FD26DA" w:rsidRDefault="00456C00" w:rsidP="00456C00">
            <w:pPr>
              <w:widowControl w:val="0"/>
              <w:autoSpaceDE w:val="0"/>
              <w:autoSpaceDN w:val="0"/>
              <w:adjustRightInd w:val="0"/>
              <w:rPr>
                <w:rFonts w:ascii="Gill Sans Light" w:hAnsi="Gill Sans Light" w:cs="Gill Sans Light"/>
                <w:iCs/>
                <w:sz w:val="22"/>
                <w:szCs w:val="22"/>
              </w:rPr>
            </w:pPr>
            <w:r w:rsidRPr="00456C00">
              <w:rPr>
                <w:rFonts w:ascii="Gill Sans Light" w:hAnsi="Gill Sans Light" w:cs="Gill Sans Light"/>
                <w:iCs/>
                <w:sz w:val="22"/>
                <w:szCs w:val="22"/>
              </w:rPr>
              <w:t xml:space="preserve">           Moved by Martin Papillon, seconded by </w:t>
            </w:r>
            <w:r w:rsidR="00E41D7B" w:rsidRPr="00517DB0">
              <w:rPr>
                <w:rFonts w:ascii="Gill Sans Light" w:hAnsi="Gill Sans Light" w:cs="Gill Sans Light"/>
                <w:sz w:val="22"/>
                <w:szCs w:val="22"/>
                <w:lang w:val="fr-CA"/>
              </w:rPr>
              <w:t xml:space="preserve">Jörg </w:t>
            </w:r>
            <w:proofErr w:type="spellStart"/>
            <w:r w:rsidR="00E41D7B">
              <w:rPr>
                <w:rFonts w:ascii="Gill Sans Light" w:hAnsi="Gill Sans Light" w:cs="Gill Sans Light"/>
                <w:sz w:val="22"/>
                <w:szCs w:val="22"/>
                <w:lang w:val="fr-CA"/>
              </w:rPr>
              <w:t>B</w:t>
            </w:r>
            <w:r w:rsidR="00E41D7B" w:rsidRPr="00517DB0">
              <w:rPr>
                <w:rFonts w:ascii="Gill Sans Light" w:hAnsi="Gill Sans Light" w:cs="Gill Sans Light"/>
                <w:sz w:val="22"/>
                <w:szCs w:val="22"/>
                <w:lang w:val="fr-CA"/>
              </w:rPr>
              <w:t>roschek</w:t>
            </w:r>
            <w:proofErr w:type="spellEnd"/>
            <w:r w:rsidRPr="00456C00">
              <w:rPr>
                <w:rFonts w:ascii="Gill Sans Light" w:hAnsi="Gill Sans Light" w:cs="Gill Sans Light"/>
                <w:iCs/>
                <w:sz w:val="22"/>
                <w:szCs w:val="22"/>
              </w:rPr>
              <w:t xml:space="preserve">. All in </w:t>
            </w:r>
            <w:proofErr w:type="spellStart"/>
            <w:r w:rsidRPr="00456C00">
              <w:rPr>
                <w:rFonts w:ascii="Gill Sans Light" w:hAnsi="Gill Sans Light" w:cs="Gill Sans Light"/>
                <w:iCs/>
                <w:sz w:val="22"/>
                <w:szCs w:val="22"/>
              </w:rPr>
              <w:t>favour</w:t>
            </w:r>
            <w:proofErr w:type="spellEnd"/>
            <w:r w:rsidRPr="00456C00">
              <w:rPr>
                <w:rFonts w:ascii="Gill Sans Light" w:hAnsi="Gill Sans Light" w:cs="Gill Sans Light"/>
                <w:iCs/>
                <w:sz w:val="22"/>
                <w:szCs w:val="22"/>
              </w:rPr>
              <w:t>.</w:t>
            </w:r>
          </w:p>
          <w:p w14:paraId="6C02CEB3" w14:textId="77777777" w:rsidR="000B0E89" w:rsidRDefault="000B0E89" w:rsidP="00456C00">
            <w:pPr>
              <w:widowControl w:val="0"/>
              <w:autoSpaceDE w:val="0"/>
              <w:autoSpaceDN w:val="0"/>
              <w:adjustRightInd w:val="0"/>
              <w:rPr>
                <w:rFonts w:ascii="Gill Sans Light" w:hAnsi="Gill Sans Light" w:cs="Gill Sans Light"/>
                <w:iCs/>
                <w:sz w:val="22"/>
                <w:szCs w:val="22"/>
              </w:rPr>
            </w:pPr>
          </w:p>
          <w:tbl>
            <w:tblPr>
              <w:tblW w:w="10241" w:type="dxa"/>
              <w:tblBorders>
                <w:top w:val="nil"/>
                <w:left w:val="nil"/>
                <w:right w:val="nil"/>
              </w:tblBorders>
              <w:tblLayout w:type="fixed"/>
              <w:tblLook w:val="0000" w:firstRow="0" w:lastRow="0" w:firstColumn="0" w:lastColumn="0" w:noHBand="0" w:noVBand="0"/>
            </w:tblPr>
            <w:tblGrid>
              <w:gridCol w:w="10241"/>
            </w:tblGrid>
            <w:tr w:rsidR="000B0E89" w:rsidRPr="005E6BA7" w14:paraId="60309917" w14:textId="77777777" w:rsidTr="00D71083">
              <w:trPr>
                <w:trHeight w:val="279"/>
              </w:trPr>
              <w:tc>
                <w:tcPr>
                  <w:tcW w:w="10207" w:type="dxa"/>
                  <w:tcBorders>
                    <w:top w:val="nil"/>
                    <w:left w:val="nil"/>
                    <w:bottom w:val="nil"/>
                    <w:right w:val="nil"/>
                  </w:tcBorders>
                  <w:shd w:val="clear" w:color="auto" w:fill="E2D1F2"/>
                  <w:tcMar>
                    <w:top w:w="160" w:type="nil"/>
                    <w:left w:w="160" w:type="nil"/>
                    <w:bottom w:w="160" w:type="nil"/>
                    <w:right w:w="160" w:type="nil"/>
                  </w:tcMar>
                </w:tcPr>
                <w:p w14:paraId="58982782" w14:textId="5A4E0B3C" w:rsidR="000B0E89" w:rsidRPr="005E6BA7" w:rsidRDefault="000B0E89" w:rsidP="009674AB">
                  <w:pPr>
                    <w:widowControl w:val="0"/>
                    <w:autoSpaceDE w:val="0"/>
                    <w:autoSpaceDN w:val="0"/>
                    <w:adjustRightInd w:val="0"/>
                    <w:jc w:val="center"/>
                    <w:rPr>
                      <w:rFonts w:ascii="Gill Sans MT" w:hAnsi="Gill Sans MT" w:cs="Gill Sans Light"/>
                      <w:color w:val="000000" w:themeColor="text1"/>
                      <w:sz w:val="22"/>
                      <w:szCs w:val="22"/>
                    </w:rPr>
                  </w:pPr>
                  <w:r>
                    <w:rPr>
                      <w:rFonts w:ascii="Gill Sans MT" w:hAnsi="Gill Sans MT" w:cs="Gill Sans Light"/>
                      <w:color w:val="000000" w:themeColor="text1"/>
                    </w:rPr>
                    <w:t>6</w:t>
                  </w:r>
                  <w:r w:rsidRPr="009247A5">
                    <w:rPr>
                      <w:rFonts w:ascii="Gill Sans MT" w:hAnsi="Gill Sans MT" w:cs="Gill Sans Light"/>
                      <w:color w:val="000000" w:themeColor="text1"/>
                    </w:rPr>
                    <w:t xml:space="preserve">. </w:t>
                  </w:r>
                  <w:r w:rsidRPr="000E5267">
                    <w:rPr>
                      <w:rFonts w:ascii="Gill Sans MT" w:hAnsi="Gill Sans MT" w:cs="Gill Sans Light"/>
                      <w:color w:val="000000" w:themeColor="text1"/>
                    </w:rPr>
                    <w:t xml:space="preserve">New </w:t>
                  </w:r>
                  <w:r w:rsidRPr="000E5267">
                    <w:rPr>
                      <w:rFonts w:ascii="Gill Sans MT" w:hAnsi="Gill Sans MT" w:cs="Gill Sans Light"/>
                      <w:color w:val="000000" w:themeColor="text1"/>
                      <w:lang w:val="en-CA"/>
                    </w:rPr>
                    <w:t>Individual Membership Fee Structure - Staggered, Progressive Scale</w:t>
                  </w:r>
                </w:p>
              </w:tc>
            </w:tr>
          </w:tbl>
          <w:p w14:paraId="5705A125" w14:textId="2084FA43" w:rsidR="00456C00" w:rsidRDefault="00456C00" w:rsidP="009674AB">
            <w:pPr>
              <w:widowControl w:val="0"/>
              <w:autoSpaceDE w:val="0"/>
              <w:autoSpaceDN w:val="0"/>
              <w:adjustRightInd w:val="0"/>
              <w:rPr>
                <w:rFonts w:ascii="Gill Sans Light" w:hAnsi="Gill Sans Light" w:cs="Gill Sans Light"/>
                <w:lang w:val="en-CA"/>
              </w:rPr>
            </w:pPr>
          </w:p>
          <w:tbl>
            <w:tblPr>
              <w:tblW w:w="22114" w:type="dxa"/>
              <w:tblBorders>
                <w:top w:val="nil"/>
                <w:left w:val="nil"/>
                <w:right w:val="nil"/>
              </w:tblBorders>
              <w:tblLayout w:type="fixed"/>
              <w:tblLook w:val="0000" w:firstRow="0" w:lastRow="0" w:firstColumn="0" w:lastColumn="0" w:noHBand="0" w:noVBand="0"/>
            </w:tblPr>
            <w:tblGrid>
              <w:gridCol w:w="11057"/>
              <w:gridCol w:w="11057"/>
            </w:tblGrid>
            <w:tr w:rsidR="009674AB" w:rsidRPr="00441E0A" w14:paraId="6E61A69E" w14:textId="1608EF36" w:rsidTr="009674AB">
              <w:trPr>
                <w:trHeight w:val="501"/>
              </w:trPr>
              <w:tc>
                <w:tcPr>
                  <w:tcW w:w="11057" w:type="dxa"/>
                  <w:tcBorders>
                    <w:top w:val="nil"/>
                    <w:left w:val="nil"/>
                    <w:bottom w:val="nil"/>
                    <w:right w:val="nil"/>
                  </w:tcBorders>
                  <w:shd w:val="clear" w:color="auto" w:fill="auto"/>
                  <w:tcMar>
                    <w:top w:w="160" w:type="nil"/>
                    <w:left w:w="160" w:type="nil"/>
                    <w:bottom w:w="160" w:type="nil"/>
                    <w:right w:w="160" w:type="nil"/>
                  </w:tcMar>
                </w:tcPr>
                <w:p w14:paraId="37F4C375" w14:textId="77777777" w:rsidR="009674AB" w:rsidRPr="00441E0A" w:rsidRDefault="009674AB" w:rsidP="00C379B2">
                  <w:pPr>
                    <w:widowControl w:val="0"/>
                    <w:autoSpaceDE w:val="0"/>
                    <w:autoSpaceDN w:val="0"/>
                    <w:adjustRightInd w:val="0"/>
                    <w:ind w:right="1134"/>
                    <w:rPr>
                      <w:rFonts w:ascii="Gill Sans Light" w:hAnsi="Gill Sans Light" w:cs="Gill Sans Light"/>
                      <w:lang w:val="en-CA"/>
                    </w:rPr>
                  </w:pPr>
                </w:p>
                <w:p w14:paraId="43FB2EB4" w14:textId="77777777" w:rsidR="009674AB" w:rsidRPr="00441E0A" w:rsidRDefault="009674AB" w:rsidP="00C379B2">
                  <w:pPr>
                    <w:widowControl w:val="0"/>
                    <w:autoSpaceDE w:val="0"/>
                    <w:autoSpaceDN w:val="0"/>
                    <w:adjustRightInd w:val="0"/>
                    <w:ind w:right="1134"/>
                    <w:rPr>
                      <w:rFonts w:ascii="Gill Sans Light" w:hAnsi="Gill Sans Light" w:cs="Gill Sans Light"/>
                      <w:lang w:val="en-CA"/>
                    </w:rPr>
                  </w:pPr>
                  <w:r w:rsidRPr="00441E0A">
                    <w:rPr>
                      <w:rFonts w:ascii="Gill Sans Light" w:hAnsi="Gill Sans Light" w:cs="Gill Sans Light"/>
                      <w:b/>
                      <w:bCs/>
                      <w:lang w:val="en-CA"/>
                    </w:rPr>
                    <w:t>Papillon</w:t>
                  </w:r>
                  <w:r w:rsidRPr="00441E0A">
                    <w:rPr>
                      <w:rFonts w:ascii="Gill Sans Light" w:hAnsi="Gill Sans Light" w:cs="Gill Sans Light"/>
                      <w:lang w:val="en-CA"/>
                    </w:rPr>
                    <w:t xml:space="preserve"> said that the Board: </w:t>
                  </w:r>
                </w:p>
                <w:p w14:paraId="163B8902"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 xml:space="preserve">had been working on a strategy to stabilize revenues, including individual membership; </w:t>
                  </w:r>
                </w:p>
                <w:p w14:paraId="0503CE7F" w14:textId="1B1F131B"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 xml:space="preserve">didn't want to increase membership fees much to avoid creating barriers to access, especially for students and junior faculty; </w:t>
                  </w:r>
                </w:p>
                <w:p w14:paraId="7E159D86"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 xml:space="preserve">was proposing a scaled membership fee structure based on revenues starting in January 2022, which was something that other sister associations had implemented; therefore, the Board was basically catching up with what other associations were already doing. </w:t>
                  </w:r>
                </w:p>
                <w:p w14:paraId="1E491126" w14:textId="77777777" w:rsidR="009674AB" w:rsidRPr="00441E0A" w:rsidRDefault="009674AB" w:rsidP="00C379B2">
                  <w:pPr>
                    <w:widowControl w:val="0"/>
                    <w:autoSpaceDE w:val="0"/>
                    <w:autoSpaceDN w:val="0"/>
                    <w:adjustRightInd w:val="0"/>
                    <w:ind w:right="1134"/>
                    <w:rPr>
                      <w:rFonts w:ascii="Gill Sans Light" w:hAnsi="Gill Sans Light" w:cs="Gill Sans Light"/>
                      <w:lang w:val="en-CA"/>
                    </w:rPr>
                  </w:pPr>
                </w:p>
                <w:p w14:paraId="74238ED5" w14:textId="77777777" w:rsidR="009674AB" w:rsidRPr="00441E0A" w:rsidRDefault="009674AB" w:rsidP="00C379B2">
                  <w:pPr>
                    <w:widowControl w:val="0"/>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 xml:space="preserve">The </w:t>
                  </w:r>
                  <w:r w:rsidRPr="00441E0A">
                    <w:rPr>
                      <w:rFonts w:ascii="Gill Sans Light" w:hAnsi="Gill Sans Light" w:cs="Gill Sans Light"/>
                      <w:b/>
                      <w:bCs/>
                      <w:lang w:val="en-CA"/>
                    </w:rPr>
                    <w:t>Secretary-Treasurer</w:t>
                  </w:r>
                  <w:r w:rsidRPr="00441E0A">
                    <w:rPr>
                      <w:rFonts w:ascii="Gill Sans Light" w:hAnsi="Gill Sans Light" w:cs="Gill Sans Light"/>
                      <w:lang w:val="en-CA"/>
                    </w:rPr>
                    <w:t xml:space="preserve"> explained that:</w:t>
                  </w:r>
                </w:p>
                <w:p w14:paraId="132B6BC8"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the scale was based on self-declaration/”trust system”; therefore, no one would have to provide any evidence of revenues;</w:t>
                  </w:r>
                </w:p>
                <w:p w14:paraId="03D28870"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the joint membership fee structure with SQSP would be adjusted accordingly;</w:t>
                  </w:r>
                </w:p>
                <w:p w14:paraId="3EC8EDAE"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lang w:val="en-CA"/>
                    </w:rPr>
                  </w:pPr>
                  <w:r w:rsidRPr="00441E0A">
                    <w:rPr>
                      <w:rFonts w:ascii="Gill Sans Light" w:hAnsi="Gill Sans Light" w:cs="Gill Sans Light"/>
                      <w:lang w:val="en-CA"/>
                    </w:rPr>
                    <w:t>the impact of this new scale would be reviewed by the Board on a yearly basis.</w:t>
                  </w:r>
                </w:p>
                <w:p w14:paraId="3D530081" w14:textId="2922A9F5" w:rsidR="009674AB" w:rsidRDefault="009674AB" w:rsidP="00C379B2">
                  <w:pPr>
                    <w:widowControl w:val="0"/>
                    <w:autoSpaceDE w:val="0"/>
                    <w:autoSpaceDN w:val="0"/>
                    <w:adjustRightInd w:val="0"/>
                    <w:ind w:right="1134"/>
                    <w:rPr>
                      <w:rFonts w:ascii="Gill Sans Light" w:hAnsi="Gill Sans Light" w:cs="Gill Sans Light"/>
                      <w:iCs/>
                      <w:lang w:val="en-CA" w:bidi="en-US"/>
                    </w:rPr>
                  </w:pPr>
                </w:p>
                <w:p w14:paraId="31DEEFED" w14:textId="50A71B5B" w:rsidR="003C7C18" w:rsidRDefault="003C7C18" w:rsidP="00C379B2">
                  <w:pPr>
                    <w:widowControl w:val="0"/>
                    <w:autoSpaceDE w:val="0"/>
                    <w:autoSpaceDN w:val="0"/>
                    <w:adjustRightInd w:val="0"/>
                    <w:ind w:right="1134"/>
                    <w:rPr>
                      <w:rFonts w:ascii="Gill Sans Light" w:hAnsi="Gill Sans Light" w:cs="Gill Sans Light"/>
                      <w:iCs/>
                      <w:lang w:val="en-CA" w:bidi="en-US"/>
                    </w:rPr>
                  </w:pPr>
                </w:p>
                <w:p w14:paraId="35D15E1B" w14:textId="3C1408CD" w:rsidR="003C7C18" w:rsidRDefault="003C7C18" w:rsidP="00C379B2">
                  <w:pPr>
                    <w:widowControl w:val="0"/>
                    <w:autoSpaceDE w:val="0"/>
                    <w:autoSpaceDN w:val="0"/>
                    <w:adjustRightInd w:val="0"/>
                    <w:ind w:right="1134"/>
                    <w:rPr>
                      <w:rFonts w:ascii="Gill Sans Light" w:hAnsi="Gill Sans Light" w:cs="Gill Sans Light"/>
                      <w:iCs/>
                      <w:lang w:val="en-CA" w:bidi="en-US"/>
                    </w:rPr>
                  </w:pPr>
                </w:p>
                <w:p w14:paraId="67A275E4" w14:textId="5E91885D" w:rsidR="003C7C18" w:rsidRDefault="003C7C18" w:rsidP="00C379B2">
                  <w:pPr>
                    <w:widowControl w:val="0"/>
                    <w:autoSpaceDE w:val="0"/>
                    <w:autoSpaceDN w:val="0"/>
                    <w:adjustRightInd w:val="0"/>
                    <w:ind w:right="1134"/>
                    <w:rPr>
                      <w:rFonts w:ascii="Gill Sans Light" w:hAnsi="Gill Sans Light" w:cs="Gill Sans Light"/>
                      <w:iCs/>
                      <w:lang w:val="en-CA" w:bidi="en-US"/>
                    </w:rPr>
                  </w:pPr>
                </w:p>
                <w:p w14:paraId="10293E24" w14:textId="77777777" w:rsidR="003C7C18" w:rsidRPr="00441E0A" w:rsidRDefault="003C7C18" w:rsidP="00C379B2">
                  <w:pPr>
                    <w:widowControl w:val="0"/>
                    <w:autoSpaceDE w:val="0"/>
                    <w:autoSpaceDN w:val="0"/>
                    <w:adjustRightInd w:val="0"/>
                    <w:ind w:right="1134"/>
                    <w:rPr>
                      <w:rFonts w:ascii="Gill Sans Light" w:hAnsi="Gill Sans Light" w:cs="Gill Sans Light"/>
                      <w:iCs/>
                      <w:lang w:val="en-CA" w:bidi="en-US"/>
                    </w:rPr>
                  </w:pPr>
                </w:p>
                <w:p w14:paraId="34473BF7" w14:textId="6DA7A8E1"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Willem Ma</w:t>
                  </w:r>
                  <w:r w:rsidR="00625689">
                    <w:rPr>
                      <w:rFonts w:ascii="Gill Sans Light" w:hAnsi="Gill Sans Light" w:cs="Gill Sans Light"/>
                      <w:b/>
                      <w:bCs/>
                      <w:iCs/>
                      <w:lang w:val="en-CA" w:bidi="en-US"/>
                    </w:rPr>
                    <w:t>a</w:t>
                  </w:r>
                  <w:r w:rsidRPr="00441E0A">
                    <w:rPr>
                      <w:rFonts w:ascii="Gill Sans Light" w:hAnsi="Gill Sans Light" w:cs="Gill Sans Light"/>
                      <w:b/>
                      <w:bCs/>
                      <w:iCs/>
                      <w:lang w:val="en-CA" w:bidi="en-US"/>
                    </w:rPr>
                    <w:t>s</w:t>
                  </w:r>
                  <w:r w:rsidRPr="00441E0A">
                    <w:rPr>
                      <w:rFonts w:ascii="Gill Sans Light" w:hAnsi="Gill Sans Light" w:cs="Gill Sans Light"/>
                      <w:iCs/>
                      <w:lang w:val="en-CA" w:bidi="en-US"/>
                    </w:rPr>
                    <w:t xml:space="preserve"> asked if CPSA had a lifetime membership option like other professional associations (e.g., APSA U$S 4000), which would save money over time and certainly save time and effort yearly for the Secretariat. He said that, presumably, the other associations had studied what fee level appropriately balances future liability with current revenue; that there probably wouldn't be a huge take up, but that introducing such options could stabilize membership.</w:t>
                  </w:r>
                </w:p>
                <w:p w14:paraId="2BD44A2C" w14:textId="77777777" w:rsidR="009674AB" w:rsidRPr="00441E0A" w:rsidRDefault="009674AB" w:rsidP="00C379B2">
                  <w:pPr>
                    <w:widowControl w:val="0"/>
                    <w:autoSpaceDE w:val="0"/>
                    <w:autoSpaceDN w:val="0"/>
                    <w:adjustRightInd w:val="0"/>
                    <w:ind w:right="1134"/>
                    <w:rPr>
                      <w:rFonts w:ascii="Gill Sans Light" w:hAnsi="Gill Sans Light" w:cs="Gill Sans Light"/>
                      <w:i/>
                      <w:lang w:val="en-CA" w:bidi="en-US"/>
                    </w:rPr>
                  </w:pPr>
                  <w:r w:rsidRPr="00441E0A">
                    <w:rPr>
                      <w:rFonts w:ascii="Gill Sans Light" w:hAnsi="Gill Sans Light" w:cs="Gill Sans Light"/>
                      <w:iCs/>
                      <w:lang w:val="en-CA" w:bidi="en-US"/>
                    </w:rPr>
                    <w:t xml:space="preserve">The CPSA Administrator, </w:t>
                  </w:r>
                  <w:r w:rsidRPr="00441E0A">
                    <w:rPr>
                      <w:rFonts w:ascii="Gill Sans Light" w:hAnsi="Gill Sans Light" w:cs="Gill Sans Light"/>
                      <w:b/>
                      <w:bCs/>
                      <w:iCs/>
                      <w:lang w:val="en-CA" w:bidi="en-US"/>
                    </w:rPr>
                    <w:t>Michelle Hopkins</w:t>
                  </w:r>
                  <w:r w:rsidRPr="00441E0A">
                    <w:rPr>
                      <w:rFonts w:ascii="Gill Sans Light" w:hAnsi="Gill Sans Light" w:cs="Gill Sans Light"/>
                      <w:iCs/>
                      <w:lang w:val="en-CA" w:bidi="en-US"/>
                    </w:rPr>
                    <w:t xml:space="preserve">, said on the chat: </w:t>
                  </w:r>
                  <w:r w:rsidRPr="00441E0A">
                    <w:rPr>
                      <w:rFonts w:ascii="Gill Sans Light" w:hAnsi="Gill Sans Light" w:cs="Gill Sans Light"/>
                      <w:i/>
                      <w:lang w:val="en-CA" w:bidi="en-US"/>
                    </w:rPr>
                    <w:t>Lifetime memberships were offered in the 70s. but not new offers since I have been with CPSA.</w:t>
                  </w:r>
                </w:p>
                <w:p w14:paraId="0A2E52DA" w14:textId="3D00E3D8"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 xml:space="preserve">Based on this reply from Hopkins, </w:t>
                  </w:r>
                  <w:r w:rsidRPr="00441E0A">
                    <w:rPr>
                      <w:rFonts w:ascii="Gill Sans Light" w:hAnsi="Gill Sans Light" w:cs="Gill Sans Light"/>
                      <w:b/>
                      <w:bCs/>
                      <w:iCs/>
                      <w:lang w:val="en-CA" w:bidi="en-US"/>
                    </w:rPr>
                    <w:t>Ma</w:t>
                  </w:r>
                  <w:r w:rsidR="00625689">
                    <w:rPr>
                      <w:rFonts w:ascii="Gill Sans Light" w:hAnsi="Gill Sans Light" w:cs="Gill Sans Light"/>
                      <w:b/>
                      <w:bCs/>
                      <w:iCs/>
                      <w:lang w:val="en-CA" w:bidi="en-US"/>
                    </w:rPr>
                    <w:t>a</w:t>
                  </w:r>
                  <w:r w:rsidRPr="00441E0A">
                    <w:rPr>
                      <w:rFonts w:ascii="Gill Sans Light" w:hAnsi="Gill Sans Light" w:cs="Gill Sans Light"/>
                      <w:b/>
                      <w:bCs/>
                      <w:iCs/>
                      <w:lang w:val="en-CA" w:bidi="en-US"/>
                    </w:rPr>
                    <w:t xml:space="preserve">s </w:t>
                  </w:r>
                  <w:r w:rsidRPr="00441E0A">
                    <w:rPr>
                      <w:rFonts w:ascii="Gill Sans Light" w:hAnsi="Gill Sans Light" w:cs="Gill Sans Light"/>
                      <w:iCs/>
                      <w:lang w:val="en-CA" w:bidi="en-US"/>
                    </w:rPr>
                    <w:t>urged the Board to prioritize the consideration of the desirability and feasibility of the lifetime membership option.</w:t>
                  </w:r>
                </w:p>
                <w:p w14:paraId="2E2D3902"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17F0C3F7"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 xml:space="preserve">Papillon </w:t>
                  </w:r>
                  <w:r w:rsidRPr="00441E0A">
                    <w:rPr>
                      <w:rFonts w:ascii="Gill Sans Light" w:hAnsi="Gill Sans Light" w:cs="Gill Sans Light"/>
                      <w:iCs/>
                      <w:lang w:val="en-CA" w:bidi="en-US"/>
                    </w:rPr>
                    <w:t>suggested that the incoming Board consider the lifetime membership option for a future change to the membership fee structure.</w:t>
                  </w:r>
                </w:p>
                <w:p w14:paraId="0A9AA417"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6995B329"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rPr>
                  </w:pPr>
                  <w:r w:rsidRPr="00441E0A">
                    <w:rPr>
                      <w:rFonts w:ascii="Gill Sans Light" w:hAnsi="Gill Sans Light" w:cs="Gill Sans Light"/>
                      <w:b/>
                      <w:bCs/>
                      <w:iCs/>
                      <w:lang w:val="en-CA"/>
                    </w:rPr>
                    <w:t>Richard Johnston</w:t>
                  </w:r>
                  <w:r w:rsidRPr="00441E0A">
                    <w:rPr>
                      <w:rFonts w:ascii="Gill Sans Light" w:hAnsi="Gill Sans Light" w:cs="Gill Sans Light"/>
                      <w:iCs/>
                      <w:lang w:val="en-CA"/>
                    </w:rPr>
                    <w:t xml:space="preserve"> and </w:t>
                  </w:r>
                  <w:r w:rsidRPr="00441E0A">
                    <w:rPr>
                      <w:rFonts w:ascii="Gill Sans Light" w:hAnsi="Gill Sans Light" w:cs="Gill Sans Light"/>
                      <w:b/>
                      <w:bCs/>
                      <w:iCs/>
                      <w:lang w:val="en-CA"/>
                    </w:rPr>
                    <w:t>Keith Banting</w:t>
                  </w:r>
                  <w:r w:rsidRPr="00441E0A">
                    <w:rPr>
                      <w:rFonts w:ascii="Gill Sans Light" w:hAnsi="Gill Sans Light" w:cs="Gill Sans Light"/>
                      <w:iCs/>
                      <w:lang w:val="en-CA"/>
                    </w:rPr>
                    <w:t xml:space="preserve"> asked if the Board knew </w:t>
                  </w:r>
                  <w:r w:rsidRPr="00441E0A">
                    <w:rPr>
                      <w:rFonts w:ascii="Gill Sans Light" w:hAnsi="Gill Sans Light" w:cs="Gill Sans Light"/>
                      <w:iCs/>
                      <w:lang w:val="en-CA" w:bidi="en-US"/>
                    </w:rPr>
                    <w:t>the distribution of the membership across the income categories on the list and said that the scale was not proportional; they said that a person at $75,000 would pay a higher proportion of his or her income to join that someone earning 200k or 175k; they asked why the scale was not a bit more ambitious at the top end.</w:t>
                  </w:r>
                </w:p>
                <w:p w14:paraId="2F071D90"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3F05E5D8"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Papillon</w:t>
                  </w:r>
                  <w:r w:rsidRPr="00441E0A">
                    <w:rPr>
                      <w:rFonts w:ascii="Gill Sans Light" w:hAnsi="Gill Sans Light" w:cs="Gill Sans Light"/>
                      <w:iCs/>
                      <w:lang w:val="en-CA" w:bidi="en-US"/>
                    </w:rPr>
                    <w:t xml:space="preserve"> said that:</w:t>
                  </w:r>
                </w:p>
                <w:p w14:paraId="604F62B6"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 xml:space="preserve">it was very hard to know exactly the distribution because the Board had worked with imperfect information; </w:t>
                  </w:r>
                </w:p>
                <w:p w14:paraId="608AD8C0"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 xml:space="preserve">he had checked the numbers provided by Statistics Canada on revenues for faculty members across Canada for Social Sciences and Humanities (there were not numbers for political science specifically); </w:t>
                  </w:r>
                </w:p>
                <w:p w14:paraId="49AA2886"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 xml:space="preserve">based on those revenues, the average income for tenured faculty would put people at $170 (currently at $165); therefore, for the majority the new scale </w:t>
                  </w:r>
                  <w:proofErr w:type="spellStart"/>
                  <w:r w:rsidRPr="00441E0A">
                    <w:rPr>
                      <w:rFonts w:ascii="Gill Sans Light" w:hAnsi="Gill Sans Light" w:cs="Gill Sans Light"/>
                      <w:iCs/>
                      <w:lang w:val="en-CA" w:bidi="en-US"/>
                    </w:rPr>
                    <w:t>woud</w:t>
                  </w:r>
                  <w:proofErr w:type="spellEnd"/>
                  <w:r w:rsidRPr="00441E0A">
                    <w:rPr>
                      <w:rFonts w:ascii="Gill Sans Light" w:hAnsi="Gill Sans Light" w:cs="Gill Sans Light"/>
                      <w:iCs/>
                      <w:lang w:val="en-CA" w:bidi="en-US"/>
                    </w:rPr>
                    <w:t xml:space="preserve"> not constitute a significant increase;</w:t>
                  </w:r>
                </w:p>
                <w:p w14:paraId="1FE1704D"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for full professors, the average income for Social Sciences in Canada was close to $168/$170K; therefore, a good number of full professors would pay $180 or $190, and some would pay $200;</w:t>
                  </w:r>
                </w:p>
                <w:p w14:paraId="269E08B9"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the Board had been very conservative in setting up the scale and would monitor its implementation carefully for the next few years;</w:t>
                  </w:r>
                </w:p>
                <w:p w14:paraId="17C17761" w14:textId="122CB905"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that if the scale created discrepancies/declining revenues</w:t>
                  </w:r>
                  <w:r w:rsidR="00B05FD2">
                    <w:rPr>
                      <w:rFonts w:ascii="Gill Sans Light" w:hAnsi="Gill Sans Light" w:cs="Gill Sans Light"/>
                      <w:iCs/>
                      <w:lang w:val="en-CA" w:bidi="en-US"/>
                    </w:rPr>
                    <w:t>,</w:t>
                  </w:r>
                  <w:r w:rsidRPr="00441E0A">
                    <w:rPr>
                      <w:rFonts w:ascii="Gill Sans Light" w:hAnsi="Gill Sans Light" w:cs="Gill Sans Light"/>
                      <w:iCs/>
                      <w:lang w:val="en-CA" w:bidi="en-US"/>
                    </w:rPr>
                    <w:t xml:space="preserve"> the Board would change it;</w:t>
                  </w:r>
                </w:p>
                <w:p w14:paraId="740D735E" w14:textId="77777777" w:rsidR="009674AB" w:rsidRPr="00441E0A" w:rsidRDefault="009674AB" w:rsidP="00AD14FD">
                  <w:pPr>
                    <w:widowControl w:val="0"/>
                    <w:numPr>
                      <w:ilvl w:val="0"/>
                      <w:numId w:val="5"/>
                    </w:numPr>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iCs/>
                      <w:lang w:val="en-CA" w:bidi="en-US"/>
                    </w:rPr>
                    <w:t>the Board had considered a more ambitious, steeper scale, but decided to narrow it down or flatten it a bit out of concerns that some people may find this a too steep increase in one year; that, again, the scale would be revised over the years.</w:t>
                  </w:r>
                </w:p>
                <w:p w14:paraId="430FC0A7" w14:textId="77777777" w:rsidR="009674AB" w:rsidRPr="00441E0A" w:rsidRDefault="009674AB" w:rsidP="009674AB">
                  <w:pPr>
                    <w:widowControl w:val="0"/>
                    <w:autoSpaceDE w:val="0"/>
                    <w:autoSpaceDN w:val="0"/>
                    <w:adjustRightInd w:val="0"/>
                    <w:rPr>
                      <w:rFonts w:ascii="Gill Sans Light" w:hAnsi="Gill Sans Light" w:cs="Gill Sans Light"/>
                      <w:iCs/>
                      <w:lang w:val="en-CA" w:bidi="en-US"/>
                    </w:rPr>
                  </w:pPr>
                </w:p>
                <w:p w14:paraId="4E5EA8E6"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Yasmeen Abu-Laban</w:t>
                  </w:r>
                  <w:r w:rsidRPr="00441E0A">
                    <w:rPr>
                      <w:rFonts w:ascii="Gill Sans Light" w:hAnsi="Gill Sans Light" w:cs="Gill Sans Light"/>
                      <w:iCs/>
                      <w:lang w:val="en-CA" w:bidi="en-US"/>
                    </w:rPr>
                    <w:t xml:space="preserve"> said that the scale should make clear that amounts were gross income and not net income.</w:t>
                  </w:r>
                  <w:r w:rsidRPr="00441E0A">
                    <w:rPr>
                      <w:rFonts w:ascii="Gill Sans Light" w:hAnsi="Gill Sans Light" w:cs="Gill Sans Light"/>
                      <w:b/>
                      <w:bCs/>
                      <w:iCs/>
                      <w:lang w:val="en-CA" w:bidi="en-US"/>
                    </w:rPr>
                    <w:t xml:space="preserve"> Papillon</w:t>
                  </w:r>
                  <w:r w:rsidRPr="00441E0A">
                    <w:rPr>
                      <w:rFonts w:ascii="Gill Sans Light" w:hAnsi="Gill Sans Light" w:cs="Gill Sans Light"/>
                      <w:iCs/>
                      <w:lang w:val="en-CA" w:bidi="en-US"/>
                    </w:rPr>
                    <w:t xml:space="preserve"> agreed and said that it would be added to the scale.</w:t>
                  </w:r>
                </w:p>
                <w:p w14:paraId="20825E6B"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446CE0B3"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William Cross</w:t>
                  </w:r>
                  <w:r w:rsidRPr="00441E0A">
                    <w:rPr>
                      <w:rFonts w:ascii="Gill Sans Light" w:hAnsi="Gill Sans Light" w:cs="Gill Sans Light"/>
                      <w:iCs/>
                      <w:lang w:val="en-CA" w:bidi="en-US"/>
                    </w:rPr>
                    <w:t xml:space="preserve"> asked what percentage of our membership was in automatic renewal; how this scale would impact the work of the Secretariat; and if all the extra administrative burden for that small degree of difference with such a flat scale was worth it. </w:t>
                  </w:r>
                  <w:r w:rsidRPr="00441E0A">
                    <w:rPr>
                      <w:rFonts w:ascii="Gill Sans Light" w:hAnsi="Gill Sans Light" w:cs="Gill Sans Light"/>
                      <w:b/>
                      <w:bCs/>
                      <w:iCs/>
                      <w:lang w:val="en-CA" w:bidi="en-US"/>
                    </w:rPr>
                    <w:t xml:space="preserve">Papillon </w:t>
                  </w:r>
                  <w:r w:rsidRPr="00441E0A">
                    <w:rPr>
                      <w:rFonts w:ascii="Gill Sans Light" w:hAnsi="Gill Sans Light" w:cs="Gill Sans Light"/>
                      <w:iCs/>
                      <w:lang w:val="en-CA" w:bidi="en-US"/>
                    </w:rPr>
                    <w:t>said that he had discussed these points with Michelle Hopkins and that she had not expressed any concern about doing this additional amount of work.</w:t>
                  </w:r>
                </w:p>
                <w:p w14:paraId="1FF504DA"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15C7E029"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lastRenderedPageBreak/>
                    <w:t>Question on the chat</w:t>
                  </w:r>
                  <w:r w:rsidRPr="00441E0A">
                    <w:rPr>
                      <w:rFonts w:ascii="Gill Sans Light" w:hAnsi="Gill Sans Light" w:cs="Gill Sans Light"/>
                      <w:iCs/>
                      <w:lang w:val="en-CA" w:bidi="en-US"/>
                    </w:rPr>
                    <w:t>:</w:t>
                  </w:r>
                  <w:r w:rsidRPr="00441E0A">
                    <w:rPr>
                      <w:rFonts w:ascii="Gill Sans Light" w:hAnsi="Gill Sans Light" w:cs="Gill Sans Light"/>
                    </w:rPr>
                    <w:t xml:space="preserve"> </w:t>
                  </w:r>
                  <w:r w:rsidRPr="00441E0A">
                    <w:rPr>
                      <w:rFonts w:ascii="Gill Sans Light" w:hAnsi="Gill Sans Light" w:cs="Gill Sans Light"/>
                      <w:i/>
                      <w:lang w:val="en-CA" w:bidi="en-US"/>
                    </w:rPr>
                    <w:t>how will self-declaration of income be refreshed?</w:t>
                  </w:r>
                  <w:r w:rsidRPr="00441E0A">
                    <w:rPr>
                      <w:rFonts w:ascii="Gill Sans Light" w:hAnsi="Gill Sans Light" w:cs="Gill Sans Light"/>
                      <w:iCs/>
                      <w:lang w:val="en-CA" w:bidi="en-US"/>
                    </w:rPr>
                    <w:t xml:space="preserve"> </w:t>
                  </w:r>
                  <w:r w:rsidRPr="00441E0A">
                    <w:rPr>
                      <w:rFonts w:ascii="Gill Sans Light" w:hAnsi="Gill Sans Light" w:cs="Gill Sans Light"/>
                      <w:b/>
                      <w:bCs/>
                      <w:iCs/>
                      <w:lang w:val="en-CA" w:bidi="en-US"/>
                    </w:rPr>
                    <w:t xml:space="preserve">Papillon </w:t>
                  </w:r>
                  <w:r w:rsidRPr="00441E0A">
                    <w:rPr>
                      <w:rFonts w:ascii="Gill Sans Light" w:hAnsi="Gill Sans Light" w:cs="Gill Sans Light"/>
                      <w:iCs/>
                      <w:lang w:val="en-CA" w:bidi="en-US"/>
                    </w:rPr>
                    <w:t>said that at the time of renewal, members would receive an email to be reminded of this.</w:t>
                  </w:r>
                </w:p>
                <w:p w14:paraId="2FEF4AE1"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0A18663E"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 xml:space="preserve">Heather Millar </w:t>
                  </w:r>
                  <w:r w:rsidRPr="00441E0A">
                    <w:rPr>
                      <w:rFonts w:ascii="Gill Sans Light" w:hAnsi="Gill Sans Light" w:cs="Gill Sans Light"/>
                      <w:iCs/>
                      <w:lang w:val="en-CA" w:bidi="en-US"/>
                    </w:rPr>
                    <w:t xml:space="preserve">asked </w:t>
                  </w:r>
                  <w:r w:rsidRPr="00441E0A">
                    <w:rPr>
                      <w:rFonts w:ascii="Gill Sans Light" w:hAnsi="Gill Sans Light" w:cs="Gill Sans Light"/>
                      <w:i/>
                      <w:lang w:val="en-CA" w:bidi="en-US"/>
                    </w:rPr>
                    <w:t>“how many individual memberships you have within each range? I mean, I'm assuming right now the office has basically broken down individual versus student memberships? I'm asking whether there's a capability in the (whatever the) software is that the office is using to track, because that will help you understand how your revenues might increase over time as people move through the fee structure in the universities.”</w:t>
                  </w:r>
                  <w:r w:rsidRPr="00441E0A">
                    <w:rPr>
                      <w:rFonts w:ascii="Gill Sans Light" w:hAnsi="Gill Sans Light" w:cs="Gill Sans Light"/>
                      <w:iCs/>
                      <w:lang w:val="en-CA" w:bidi="en-US"/>
                    </w:rPr>
                    <w:t xml:space="preserve"> </w:t>
                  </w:r>
                  <w:r w:rsidRPr="00441E0A">
                    <w:rPr>
                      <w:rFonts w:ascii="Gill Sans Light" w:hAnsi="Gill Sans Light" w:cs="Gill Sans Light"/>
                      <w:b/>
                      <w:bCs/>
                      <w:iCs/>
                      <w:lang w:val="en-CA" w:bidi="en-US"/>
                    </w:rPr>
                    <w:t xml:space="preserve">Papillon </w:t>
                  </w:r>
                  <w:r w:rsidRPr="00441E0A">
                    <w:rPr>
                      <w:rFonts w:ascii="Gill Sans Light" w:hAnsi="Gill Sans Light" w:cs="Gill Sans Light"/>
                      <w:iCs/>
                      <w:lang w:val="en-CA" w:bidi="en-US"/>
                    </w:rPr>
                    <w:t>said that the Secretary would follow that and the impact on revenues generated through membership.</w:t>
                  </w:r>
                </w:p>
                <w:p w14:paraId="65171D75" w14:textId="7777777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p>
                <w:p w14:paraId="42D1EF8A" w14:textId="7976C9F7" w:rsidR="009674AB" w:rsidRPr="00441E0A" w:rsidRDefault="009674AB" w:rsidP="00C379B2">
                  <w:pPr>
                    <w:widowControl w:val="0"/>
                    <w:autoSpaceDE w:val="0"/>
                    <w:autoSpaceDN w:val="0"/>
                    <w:adjustRightInd w:val="0"/>
                    <w:ind w:right="1134"/>
                    <w:rPr>
                      <w:rFonts w:ascii="Gill Sans Light" w:hAnsi="Gill Sans Light" w:cs="Gill Sans Light"/>
                      <w:iCs/>
                      <w:lang w:val="en-CA" w:bidi="en-US"/>
                    </w:rPr>
                  </w:pPr>
                  <w:r w:rsidRPr="00441E0A">
                    <w:rPr>
                      <w:rFonts w:ascii="Gill Sans Light" w:hAnsi="Gill Sans Light" w:cs="Gill Sans Light"/>
                      <w:b/>
                      <w:bCs/>
                      <w:iCs/>
                      <w:lang w:val="en-CA" w:bidi="en-US"/>
                    </w:rPr>
                    <w:t>Everitt</w:t>
                  </w:r>
                  <w:r w:rsidRPr="00441E0A">
                    <w:rPr>
                      <w:rFonts w:ascii="Gill Sans Light" w:hAnsi="Gill Sans Light" w:cs="Gill Sans Light"/>
                      <w:iCs/>
                      <w:lang w:val="en-CA" w:bidi="en-US"/>
                    </w:rPr>
                    <w:t xml:space="preserve"> said that CPSA membership (regular) was currently at $165; therefore, for many people who were below $125K, the new scale would actually reduce their membership fees; that for those who were concerned about postdocs and others, the new scale would actually reduce the fees as compared to where we stood right now. </w:t>
                  </w:r>
                  <w:r w:rsidRPr="00441E0A">
                    <w:rPr>
                      <w:rFonts w:ascii="Gill Sans Light" w:hAnsi="Gill Sans Light" w:cs="Gill Sans Light"/>
                      <w:b/>
                      <w:bCs/>
                      <w:iCs/>
                      <w:lang w:val="en-CA" w:bidi="en-US"/>
                    </w:rPr>
                    <w:t xml:space="preserve">Papillon </w:t>
                  </w:r>
                  <w:r w:rsidRPr="00441E0A">
                    <w:rPr>
                      <w:rFonts w:ascii="Gill Sans Light" w:hAnsi="Gill Sans Light" w:cs="Gill Sans Light"/>
                      <w:iCs/>
                      <w:lang w:val="en-CA" w:bidi="en-US"/>
                    </w:rPr>
                    <w:t xml:space="preserve">agreed and said that the new scale was actually lower for our junior members; that </w:t>
                  </w:r>
                  <w:r w:rsidR="003A3C05">
                    <w:rPr>
                      <w:rFonts w:ascii="Gill Sans Light" w:hAnsi="Gill Sans Light" w:cs="Gill Sans Light"/>
                      <w:iCs/>
                      <w:lang w:val="en-CA" w:bidi="en-US"/>
                    </w:rPr>
                    <w:t>t</w:t>
                  </w:r>
                  <w:r w:rsidRPr="00441E0A">
                    <w:rPr>
                      <w:rFonts w:ascii="Gill Sans Light" w:hAnsi="Gill Sans Light" w:cs="Gill Sans Light"/>
                      <w:iCs/>
                      <w:lang w:val="en-CA" w:bidi="en-US"/>
                    </w:rPr>
                    <w:t xml:space="preserve">he whole point of the scale was to </w:t>
                  </w:r>
                  <w:r w:rsidR="003A3C05">
                    <w:rPr>
                      <w:rFonts w:ascii="Gill Sans Light" w:hAnsi="Gill Sans Light" w:cs="Gill Sans Light"/>
                      <w:iCs/>
                      <w:lang w:val="en-CA" w:bidi="en-US"/>
                    </w:rPr>
                    <w:t xml:space="preserve">produce </w:t>
                  </w:r>
                  <w:r w:rsidRPr="00441E0A">
                    <w:rPr>
                      <w:rFonts w:ascii="Gill Sans Light" w:hAnsi="Gill Sans Light" w:cs="Gill Sans Light"/>
                      <w:iCs/>
                      <w:lang w:val="en-CA" w:bidi="en-US"/>
                    </w:rPr>
                    <w:t>greater accessibility.</w:t>
                  </w:r>
                </w:p>
                <w:p w14:paraId="12CF6C70" w14:textId="77777777" w:rsidR="009674AB" w:rsidRPr="00441E0A" w:rsidRDefault="009674AB" w:rsidP="009674AB">
                  <w:pPr>
                    <w:widowControl w:val="0"/>
                    <w:autoSpaceDE w:val="0"/>
                    <w:autoSpaceDN w:val="0"/>
                    <w:adjustRightInd w:val="0"/>
                    <w:rPr>
                      <w:rFonts w:ascii="Gill Sans Light" w:hAnsi="Gill Sans Light" w:cs="Gill Sans Light"/>
                      <w:lang w:val="en-CA"/>
                    </w:rPr>
                  </w:pPr>
                </w:p>
                <w:p w14:paraId="3A7FC115" w14:textId="77777777" w:rsidR="009674AB" w:rsidRPr="00441E0A" w:rsidRDefault="009674AB" w:rsidP="009674AB">
                  <w:pPr>
                    <w:widowControl w:val="0"/>
                    <w:autoSpaceDE w:val="0"/>
                    <w:autoSpaceDN w:val="0"/>
                    <w:adjustRightInd w:val="0"/>
                    <w:rPr>
                      <w:rFonts w:ascii="Gill Sans Light" w:hAnsi="Gill Sans Light" w:cs="Gill Sans Light"/>
                      <w:lang w:val="en-CA"/>
                    </w:rPr>
                  </w:pPr>
                </w:p>
                <w:p w14:paraId="521F058A" w14:textId="77777777" w:rsidR="009674AB" w:rsidRPr="00441E0A" w:rsidRDefault="009674AB" w:rsidP="009674AB">
                  <w:pPr>
                    <w:widowControl w:val="0"/>
                    <w:autoSpaceDE w:val="0"/>
                    <w:autoSpaceDN w:val="0"/>
                    <w:adjustRightInd w:val="0"/>
                    <w:rPr>
                      <w:rFonts w:ascii="Gill Sans Light" w:hAnsi="Gill Sans Light" w:cs="Gill Sans Light"/>
                      <w:b/>
                      <w:bCs/>
                    </w:rPr>
                  </w:pPr>
                  <w:r w:rsidRPr="00441E0A">
                    <w:rPr>
                      <w:rFonts w:ascii="Gill Sans Light" w:hAnsi="Gill Sans Light" w:cs="Gill Sans Light"/>
                      <w:b/>
                      <w:bCs/>
                      <w:iCs/>
                      <w:lang w:val="en-CA" w:bidi="en-US"/>
                    </w:rPr>
                    <w:t>MOTION Item 6.1</w:t>
                  </w:r>
                </w:p>
                <w:p w14:paraId="0B2460D8" w14:textId="77777777" w:rsidR="009674AB" w:rsidRPr="00441E0A" w:rsidRDefault="009674AB" w:rsidP="009674AB">
                  <w:pPr>
                    <w:widowControl w:val="0"/>
                    <w:autoSpaceDE w:val="0"/>
                    <w:autoSpaceDN w:val="0"/>
                    <w:adjustRightInd w:val="0"/>
                    <w:rPr>
                      <w:rFonts w:ascii="Gill Sans Light" w:hAnsi="Gill Sans Light" w:cs="Gill Sans Light"/>
                      <w:lang w:val="en-CA"/>
                    </w:rPr>
                  </w:pPr>
                </w:p>
                <w:p w14:paraId="62DB7D2A" w14:textId="36E9E27B" w:rsidR="00D07FB3" w:rsidRPr="00D07FB3" w:rsidRDefault="009674AB" w:rsidP="009674AB">
                  <w:pPr>
                    <w:widowControl w:val="0"/>
                    <w:numPr>
                      <w:ilvl w:val="0"/>
                      <w:numId w:val="6"/>
                    </w:numPr>
                    <w:autoSpaceDE w:val="0"/>
                    <w:autoSpaceDN w:val="0"/>
                    <w:adjustRightInd w:val="0"/>
                    <w:rPr>
                      <w:rFonts w:ascii="Gill Sans Light" w:hAnsi="Gill Sans Light" w:cs="Gill Sans Light"/>
                    </w:rPr>
                  </w:pPr>
                  <w:r w:rsidRPr="00441E0A">
                    <w:rPr>
                      <w:rFonts w:ascii="Gill Sans Light" w:hAnsi="Gill Sans Light" w:cs="Gill Sans Light"/>
                    </w:rPr>
                    <w:t>That the following staggered, progressive CPSA individual membership fees structure be approved:</w:t>
                  </w:r>
                  <w:r w:rsidRPr="00D07FB3">
                    <w:rPr>
                      <w:rFonts w:ascii="Gill Sans Light" w:hAnsi="Gill Sans Light" w:cs="Gill Sans Light"/>
                      <w:b/>
                    </w:rPr>
                    <w:tab/>
                  </w:r>
                  <w:r w:rsidRPr="00D07FB3">
                    <w:rPr>
                      <w:rFonts w:ascii="Gill Sans Light" w:hAnsi="Gill Sans Light" w:cs="Gill Sans Light"/>
                      <w:b/>
                    </w:rPr>
                    <w:tab/>
                  </w:r>
                  <w:r w:rsidRPr="00D07FB3">
                    <w:rPr>
                      <w:rFonts w:ascii="Gill Sans Light" w:hAnsi="Gill Sans Light" w:cs="Gill Sans Light"/>
                      <w:b/>
                    </w:rPr>
                    <w:tab/>
                  </w:r>
                  <w:r w:rsidRPr="00D07FB3">
                    <w:rPr>
                      <w:rFonts w:ascii="Gill Sans Light" w:hAnsi="Gill Sans Light" w:cs="Gill Sans Light"/>
                      <w:b/>
                    </w:rPr>
                    <w:tab/>
                  </w:r>
                  <w:r w:rsidRPr="00D07FB3">
                    <w:rPr>
                      <w:rFonts w:ascii="Gill Sans Light" w:hAnsi="Gill Sans Light" w:cs="Gill Sans Light"/>
                      <w:b/>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4"/>
                  </w:tblGrid>
                  <w:tr w:rsidR="00D07FB3" w:rsidRPr="00D07FB3" w14:paraId="1B07A517" w14:textId="77777777" w:rsidTr="00D07FB3">
                    <w:trPr>
                      <w:trHeight w:val="646"/>
                    </w:trPr>
                    <w:tc>
                      <w:tcPr>
                        <w:tcW w:w="4153" w:type="dxa"/>
                      </w:tcPr>
                      <w:p w14:paraId="159030E3" w14:textId="257168C8"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 xml:space="preserve"> Income*</w:t>
                        </w:r>
                      </w:p>
                    </w:tc>
                    <w:tc>
                      <w:tcPr>
                        <w:tcW w:w="4154" w:type="dxa"/>
                      </w:tcPr>
                      <w:p w14:paraId="57B021A5" w14:textId="13B61B85" w:rsidR="00D07FB3" w:rsidRPr="00D07FB3" w:rsidRDefault="00D07FB3" w:rsidP="00D07FB3">
                        <w:pPr>
                          <w:rPr>
                            <w:rFonts w:ascii="Gill Sans Light" w:hAnsi="Gill Sans Light" w:cs="Gill Sans Light"/>
                          </w:rPr>
                        </w:pPr>
                        <w:r w:rsidRPr="00D07FB3">
                          <w:rPr>
                            <w:rFonts w:ascii="Gill Sans Light" w:hAnsi="Gill Sans Light" w:cs="Gill Sans Light"/>
                          </w:rPr>
                          <w:t xml:space="preserve">        </w:t>
                        </w:r>
                        <w:r>
                          <w:rPr>
                            <w:rFonts w:ascii="Gill Sans Light" w:hAnsi="Gill Sans Light" w:cs="Gill Sans Light"/>
                          </w:rPr>
                          <w:t xml:space="preserve">      </w:t>
                        </w:r>
                        <w:r w:rsidRPr="00D07FB3">
                          <w:rPr>
                            <w:rFonts w:ascii="Gill Sans Light" w:hAnsi="Gill Sans Light" w:cs="Gill Sans Light"/>
                          </w:rPr>
                          <w:t>Fees</w:t>
                        </w:r>
                      </w:p>
                    </w:tc>
                  </w:tr>
                  <w:tr w:rsidR="00D07FB3" w14:paraId="3F6723C7" w14:textId="77777777" w:rsidTr="00D07FB3">
                    <w:trPr>
                      <w:trHeight w:val="646"/>
                    </w:trPr>
                    <w:tc>
                      <w:tcPr>
                        <w:tcW w:w="4153" w:type="dxa"/>
                      </w:tcPr>
                      <w:tbl>
                        <w:tblPr>
                          <w:tblW w:w="3676" w:type="dxa"/>
                          <w:tblLayout w:type="fixed"/>
                          <w:tblLook w:val="04A0" w:firstRow="1" w:lastRow="0" w:firstColumn="1" w:lastColumn="0" w:noHBand="0" w:noVBand="1"/>
                        </w:tblPr>
                        <w:tblGrid>
                          <w:gridCol w:w="3676"/>
                        </w:tblGrid>
                        <w:tr w:rsidR="00D07FB3" w:rsidRPr="00D07FB3" w14:paraId="16390F01" w14:textId="77777777" w:rsidTr="00D07FB3">
                          <w:trPr>
                            <w:trHeight w:val="82"/>
                          </w:trPr>
                          <w:tc>
                            <w:tcPr>
                              <w:tcW w:w="3676" w:type="dxa"/>
                              <w:tcBorders>
                                <w:top w:val="nil"/>
                                <w:left w:val="nil"/>
                                <w:bottom w:val="nil"/>
                                <w:right w:val="nil"/>
                              </w:tcBorders>
                              <w:shd w:val="clear" w:color="auto" w:fill="auto"/>
                              <w:noWrap/>
                              <w:vAlign w:val="center"/>
                              <w:hideMark/>
                            </w:tcPr>
                            <w:p w14:paraId="50F305F9" w14:textId="77777777"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 xml:space="preserve">$200K + </w:t>
                              </w:r>
                            </w:p>
                          </w:tc>
                        </w:tr>
                        <w:tr w:rsidR="00D07FB3" w:rsidRPr="00D07FB3" w14:paraId="1E23C0CB" w14:textId="77777777" w:rsidTr="00D07FB3">
                          <w:trPr>
                            <w:trHeight w:val="82"/>
                          </w:trPr>
                          <w:tc>
                            <w:tcPr>
                              <w:tcW w:w="3676" w:type="dxa"/>
                              <w:tcBorders>
                                <w:top w:val="nil"/>
                                <w:left w:val="nil"/>
                                <w:bottom w:val="nil"/>
                                <w:right w:val="nil"/>
                              </w:tcBorders>
                              <w:shd w:val="clear" w:color="auto" w:fill="auto"/>
                              <w:noWrap/>
                              <w:vAlign w:val="center"/>
                              <w:hideMark/>
                            </w:tcPr>
                            <w:p w14:paraId="26016245" w14:textId="77777777"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$175,000-$199,999</w:t>
                              </w:r>
                            </w:p>
                          </w:tc>
                        </w:tr>
                        <w:tr w:rsidR="00D07FB3" w:rsidRPr="00D07FB3" w14:paraId="30B24DCB" w14:textId="77777777" w:rsidTr="00D07FB3">
                          <w:trPr>
                            <w:trHeight w:val="82"/>
                          </w:trPr>
                          <w:tc>
                            <w:tcPr>
                              <w:tcW w:w="3676" w:type="dxa"/>
                              <w:tcBorders>
                                <w:top w:val="nil"/>
                                <w:left w:val="nil"/>
                                <w:bottom w:val="nil"/>
                                <w:right w:val="nil"/>
                              </w:tcBorders>
                              <w:shd w:val="clear" w:color="auto" w:fill="auto"/>
                              <w:noWrap/>
                              <w:vAlign w:val="center"/>
                              <w:hideMark/>
                            </w:tcPr>
                            <w:p w14:paraId="5CA7E969" w14:textId="77777777"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$150,000-$174,999</w:t>
                              </w:r>
                            </w:p>
                          </w:tc>
                        </w:tr>
                        <w:tr w:rsidR="00D07FB3" w:rsidRPr="00D07FB3" w14:paraId="345EBB4A" w14:textId="77777777" w:rsidTr="00D07FB3">
                          <w:trPr>
                            <w:trHeight w:val="82"/>
                          </w:trPr>
                          <w:tc>
                            <w:tcPr>
                              <w:tcW w:w="3676" w:type="dxa"/>
                              <w:tcBorders>
                                <w:top w:val="nil"/>
                                <w:left w:val="nil"/>
                                <w:bottom w:val="nil"/>
                                <w:right w:val="nil"/>
                              </w:tcBorders>
                              <w:shd w:val="clear" w:color="auto" w:fill="auto"/>
                              <w:noWrap/>
                              <w:vAlign w:val="center"/>
                              <w:hideMark/>
                            </w:tcPr>
                            <w:p w14:paraId="435F26C2" w14:textId="781FCBF2"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$125,000-$149,</w:t>
                              </w:r>
                              <w:r>
                                <w:rPr>
                                  <w:rFonts w:ascii="Gill Sans Light" w:hAnsi="Gill Sans Light" w:cs="Gill Sans Light"/>
                                </w:rPr>
                                <w:t>999</w:t>
                              </w:r>
                            </w:p>
                          </w:tc>
                        </w:tr>
                        <w:tr w:rsidR="00D07FB3" w:rsidRPr="00D07FB3" w14:paraId="14C5040E" w14:textId="77777777" w:rsidTr="00D07FB3">
                          <w:trPr>
                            <w:trHeight w:val="82"/>
                          </w:trPr>
                          <w:tc>
                            <w:tcPr>
                              <w:tcW w:w="3676" w:type="dxa"/>
                              <w:tcBorders>
                                <w:top w:val="nil"/>
                                <w:left w:val="nil"/>
                                <w:bottom w:val="nil"/>
                                <w:right w:val="nil"/>
                              </w:tcBorders>
                              <w:shd w:val="clear" w:color="auto" w:fill="auto"/>
                              <w:noWrap/>
                              <w:vAlign w:val="center"/>
                              <w:hideMark/>
                            </w:tcPr>
                            <w:p w14:paraId="3143E56B" w14:textId="77777777"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$100,000-$124,999</w:t>
                              </w:r>
                            </w:p>
                          </w:tc>
                        </w:tr>
                        <w:tr w:rsidR="00D07FB3" w:rsidRPr="00D07FB3" w14:paraId="5F6BF19F" w14:textId="77777777" w:rsidTr="00D07FB3">
                          <w:trPr>
                            <w:trHeight w:val="82"/>
                          </w:trPr>
                          <w:tc>
                            <w:tcPr>
                              <w:tcW w:w="3676" w:type="dxa"/>
                              <w:tcBorders>
                                <w:top w:val="nil"/>
                                <w:left w:val="nil"/>
                                <w:bottom w:val="nil"/>
                                <w:right w:val="nil"/>
                              </w:tcBorders>
                              <w:shd w:val="clear" w:color="auto" w:fill="auto"/>
                              <w:noWrap/>
                              <w:vAlign w:val="center"/>
                              <w:hideMark/>
                            </w:tcPr>
                            <w:p w14:paraId="653939D1" w14:textId="57CB5499"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$75,000</w:t>
                              </w:r>
                              <w:r>
                                <w:rPr>
                                  <w:rFonts w:ascii="Gill Sans Light" w:hAnsi="Gill Sans Light" w:cs="Gill Sans Light"/>
                                </w:rPr>
                                <w:t xml:space="preserve">  </w:t>
                              </w:r>
                              <w:r w:rsidRPr="00D07FB3">
                                <w:rPr>
                                  <w:rFonts w:ascii="Gill Sans Light" w:hAnsi="Gill Sans Light" w:cs="Gill Sans Light"/>
                                </w:rPr>
                                <w:t>-$99,999</w:t>
                              </w:r>
                            </w:p>
                          </w:tc>
                        </w:tr>
                        <w:tr w:rsidR="00D07FB3" w:rsidRPr="00D07FB3" w14:paraId="5897CC2A" w14:textId="77777777" w:rsidTr="00D07FB3">
                          <w:trPr>
                            <w:trHeight w:val="23"/>
                          </w:trPr>
                          <w:tc>
                            <w:tcPr>
                              <w:tcW w:w="3676" w:type="dxa"/>
                              <w:tcBorders>
                                <w:top w:val="nil"/>
                                <w:left w:val="nil"/>
                                <w:bottom w:val="nil"/>
                                <w:right w:val="nil"/>
                              </w:tcBorders>
                              <w:shd w:val="clear" w:color="auto" w:fill="auto"/>
                              <w:noWrap/>
                              <w:vAlign w:val="center"/>
                              <w:hideMark/>
                            </w:tcPr>
                            <w:p w14:paraId="4B2153C7" w14:textId="7E54FFA5" w:rsidR="00D07FB3" w:rsidRPr="00D07FB3" w:rsidRDefault="00D07FB3" w:rsidP="00D07FB3">
                              <w:pPr>
                                <w:spacing w:line="276" w:lineRule="auto"/>
                                <w:rPr>
                                  <w:rFonts w:ascii="Gill Sans Light" w:hAnsi="Gill Sans Light" w:cs="Gill Sans Light"/>
                                </w:rPr>
                              </w:pPr>
                              <w:r w:rsidRPr="00D07FB3">
                                <w:rPr>
                                  <w:rFonts w:ascii="Gill Sans Light" w:hAnsi="Gill Sans Light" w:cs="Gill Sans Light"/>
                                </w:rPr>
                                <w:t>$50,000</w:t>
                              </w:r>
                              <w:r>
                                <w:rPr>
                                  <w:rFonts w:ascii="Gill Sans Light" w:hAnsi="Gill Sans Light" w:cs="Gill Sans Light"/>
                                </w:rPr>
                                <w:t xml:space="preserve">  </w:t>
                              </w:r>
                              <w:r w:rsidRPr="00D07FB3">
                                <w:rPr>
                                  <w:rFonts w:ascii="Gill Sans Light" w:hAnsi="Gill Sans Light" w:cs="Gill Sans Light"/>
                                </w:rPr>
                                <w:t>-$74,999</w:t>
                              </w:r>
                            </w:p>
                          </w:tc>
                        </w:tr>
                      </w:tbl>
                      <w:p w14:paraId="5194581E" w14:textId="77777777" w:rsidR="00D07FB3" w:rsidRPr="00D07FB3" w:rsidRDefault="00D07FB3" w:rsidP="009674AB">
                        <w:pPr>
                          <w:widowControl w:val="0"/>
                          <w:autoSpaceDE w:val="0"/>
                          <w:autoSpaceDN w:val="0"/>
                          <w:adjustRightInd w:val="0"/>
                          <w:rPr>
                            <w:rFonts w:ascii="Gill Sans Light" w:hAnsi="Gill Sans Light" w:cs="Gill Sans Light"/>
                          </w:rPr>
                        </w:pPr>
                      </w:p>
                    </w:tc>
                    <w:tc>
                      <w:tcPr>
                        <w:tcW w:w="4154" w:type="dxa"/>
                      </w:tcPr>
                      <w:tbl>
                        <w:tblPr>
                          <w:tblW w:w="2411" w:type="dxa"/>
                          <w:tblLayout w:type="fixed"/>
                          <w:tblLook w:val="04A0" w:firstRow="1" w:lastRow="0" w:firstColumn="1" w:lastColumn="0" w:noHBand="0" w:noVBand="1"/>
                        </w:tblPr>
                        <w:tblGrid>
                          <w:gridCol w:w="2411"/>
                        </w:tblGrid>
                        <w:tr w:rsidR="00D07FB3" w:rsidRPr="00D07FB3" w14:paraId="7C34DA8C" w14:textId="77777777" w:rsidTr="00D07FB3">
                          <w:trPr>
                            <w:trHeight w:val="95"/>
                          </w:trPr>
                          <w:tc>
                            <w:tcPr>
                              <w:tcW w:w="2411" w:type="dxa"/>
                              <w:tcBorders>
                                <w:top w:val="nil"/>
                                <w:left w:val="nil"/>
                                <w:bottom w:val="nil"/>
                                <w:right w:val="nil"/>
                              </w:tcBorders>
                              <w:shd w:val="clear" w:color="auto" w:fill="auto"/>
                              <w:noWrap/>
                              <w:vAlign w:val="center"/>
                              <w:hideMark/>
                            </w:tcPr>
                            <w:p w14:paraId="664EE85B"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$200</w:t>
                              </w:r>
                            </w:p>
                          </w:tc>
                        </w:tr>
                        <w:tr w:rsidR="00D07FB3" w:rsidRPr="00D07FB3" w14:paraId="33B87DF0" w14:textId="77777777" w:rsidTr="00D07FB3">
                          <w:trPr>
                            <w:trHeight w:val="95"/>
                          </w:trPr>
                          <w:tc>
                            <w:tcPr>
                              <w:tcW w:w="2411" w:type="dxa"/>
                              <w:tcBorders>
                                <w:top w:val="nil"/>
                                <w:left w:val="nil"/>
                                <w:bottom w:val="nil"/>
                                <w:right w:val="nil"/>
                              </w:tcBorders>
                              <w:shd w:val="clear" w:color="auto" w:fill="auto"/>
                              <w:noWrap/>
                              <w:vAlign w:val="center"/>
                              <w:hideMark/>
                            </w:tcPr>
                            <w:p w14:paraId="12B137DB"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$190</w:t>
                              </w:r>
                            </w:p>
                          </w:tc>
                        </w:tr>
                        <w:tr w:rsidR="00D07FB3" w:rsidRPr="00D07FB3" w14:paraId="4C3B2400" w14:textId="77777777" w:rsidTr="00D07FB3">
                          <w:trPr>
                            <w:trHeight w:val="95"/>
                          </w:trPr>
                          <w:tc>
                            <w:tcPr>
                              <w:tcW w:w="2411" w:type="dxa"/>
                              <w:tcBorders>
                                <w:top w:val="nil"/>
                                <w:left w:val="nil"/>
                                <w:bottom w:val="nil"/>
                                <w:right w:val="nil"/>
                              </w:tcBorders>
                              <w:shd w:val="clear" w:color="auto" w:fill="auto"/>
                              <w:noWrap/>
                              <w:vAlign w:val="center"/>
                              <w:hideMark/>
                            </w:tcPr>
                            <w:p w14:paraId="47C42E90"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$180</w:t>
                              </w:r>
                            </w:p>
                          </w:tc>
                        </w:tr>
                        <w:tr w:rsidR="00D07FB3" w:rsidRPr="00D07FB3" w14:paraId="3980E6B7" w14:textId="77777777" w:rsidTr="00D07FB3">
                          <w:trPr>
                            <w:trHeight w:val="95"/>
                          </w:trPr>
                          <w:tc>
                            <w:tcPr>
                              <w:tcW w:w="2411" w:type="dxa"/>
                              <w:tcBorders>
                                <w:top w:val="nil"/>
                                <w:left w:val="nil"/>
                                <w:bottom w:val="nil"/>
                                <w:right w:val="nil"/>
                              </w:tcBorders>
                              <w:shd w:val="clear" w:color="auto" w:fill="auto"/>
                              <w:noWrap/>
                              <w:vAlign w:val="center"/>
                              <w:hideMark/>
                            </w:tcPr>
                            <w:p w14:paraId="13E0FE1A"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$170</w:t>
                              </w:r>
                            </w:p>
                          </w:tc>
                        </w:tr>
                        <w:tr w:rsidR="00D07FB3" w:rsidRPr="00D07FB3" w14:paraId="5B46D4CC" w14:textId="77777777" w:rsidTr="00D07FB3">
                          <w:trPr>
                            <w:trHeight w:val="95"/>
                          </w:trPr>
                          <w:tc>
                            <w:tcPr>
                              <w:tcW w:w="2411" w:type="dxa"/>
                              <w:tcBorders>
                                <w:top w:val="nil"/>
                                <w:left w:val="nil"/>
                                <w:bottom w:val="nil"/>
                                <w:right w:val="nil"/>
                              </w:tcBorders>
                              <w:shd w:val="clear" w:color="auto" w:fill="auto"/>
                              <w:noWrap/>
                              <w:vAlign w:val="center"/>
                              <w:hideMark/>
                            </w:tcPr>
                            <w:p w14:paraId="211FC7F5"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$160</w:t>
                              </w:r>
                            </w:p>
                          </w:tc>
                        </w:tr>
                        <w:tr w:rsidR="00D07FB3" w:rsidRPr="00D07FB3" w14:paraId="1112BFC0" w14:textId="77777777" w:rsidTr="00D07FB3">
                          <w:trPr>
                            <w:trHeight w:val="95"/>
                          </w:trPr>
                          <w:tc>
                            <w:tcPr>
                              <w:tcW w:w="2411" w:type="dxa"/>
                              <w:tcBorders>
                                <w:top w:val="nil"/>
                                <w:left w:val="nil"/>
                                <w:bottom w:val="nil"/>
                                <w:right w:val="nil"/>
                              </w:tcBorders>
                              <w:shd w:val="clear" w:color="auto" w:fill="auto"/>
                              <w:noWrap/>
                              <w:vAlign w:val="center"/>
                              <w:hideMark/>
                            </w:tcPr>
                            <w:p w14:paraId="475E8B4C"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$150</w:t>
                              </w:r>
                            </w:p>
                          </w:tc>
                        </w:tr>
                        <w:tr w:rsidR="00D07FB3" w:rsidRPr="00D07FB3" w14:paraId="5F929D5B" w14:textId="77777777" w:rsidTr="00D07FB3">
                          <w:trPr>
                            <w:trHeight w:val="95"/>
                          </w:trPr>
                          <w:tc>
                            <w:tcPr>
                              <w:tcW w:w="2411" w:type="dxa"/>
                              <w:tcBorders>
                                <w:top w:val="nil"/>
                                <w:left w:val="nil"/>
                                <w:bottom w:val="nil"/>
                                <w:right w:val="nil"/>
                              </w:tcBorders>
                              <w:shd w:val="clear" w:color="auto" w:fill="auto"/>
                              <w:noWrap/>
                              <w:vAlign w:val="center"/>
                              <w:hideMark/>
                            </w:tcPr>
                            <w:p w14:paraId="1752D3C3" w14:textId="77777777" w:rsidR="00D07FB3" w:rsidRPr="00D07FB3" w:rsidRDefault="00D07FB3" w:rsidP="00D07FB3">
                              <w:pPr>
                                <w:spacing w:line="276" w:lineRule="auto"/>
                                <w:jc w:val="center"/>
                                <w:rPr>
                                  <w:rFonts w:ascii="Gill Sans Light" w:hAnsi="Gill Sans Light" w:cs="Gill Sans Light"/>
                                </w:rPr>
                              </w:pPr>
                              <w:r w:rsidRPr="00D07FB3">
                                <w:rPr>
                                  <w:rFonts w:ascii="Gill Sans Light" w:hAnsi="Gill Sans Light" w:cs="Gill Sans Light"/>
                                </w:rPr>
                                <w:t>$125</w:t>
                              </w:r>
                            </w:p>
                          </w:tc>
                        </w:tr>
                      </w:tbl>
                      <w:p w14:paraId="43055A54" w14:textId="77777777" w:rsidR="00D07FB3" w:rsidRPr="00D07FB3" w:rsidRDefault="00D07FB3" w:rsidP="009674AB">
                        <w:pPr>
                          <w:widowControl w:val="0"/>
                          <w:autoSpaceDE w:val="0"/>
                          <w:autoSpaceDN w:val="0"/>
                          <w:adjustRightInd w:val="0"/>
                          <w:rPr>
                            <w:rFonts w:ascii="Gill Sans Light" w:hAnsi="Gill Sans Light" w:cs="Gill Sans Light"/>
                          </w:rPr>
                        </w:pPr>
                      </w:p>
                    </w:tc>
                  </w:tr>
                </w:tbl>
                <w:p w14:paraId="442E0F80" w14:textId="77777777" w:rsidR="009674AB" w:rsidRPr="00441E0A" w:rsidRDefault="009674AB" w:rsidP="009674AB">
                  <w:pPr>
                    <w:widowControl w:val="0"/>
                    <w:autoSpaceDE w:val="0"/>
                    <w:autoSpaceDN w:val="0"/>
                    <w:adjustRightInd w:val="0"/>
                    <w:rPr>
                      <w:rFonts w:ascii="Gill Sans Light" w:hAnsi="Gill Sans Light" w:cs="Gill Sans Light"/>
                      <w:b/>
                      <w:bCs/>
                      <w:iCs/>
                      <w:lang w:val="fr-CA"/>
                    </w:rPr>
                  </w:pPr>
                </w:p>
                <w:p w14:paraId="361584DB" w14:textId="77777777" w:rsidR="009674AB" w:rsidRPr="00441E0A" w:rsidRDefault="009674AB" w:rsidP="009674AB">
                  <w:pPr>
                    <w:widowControl w:val="0"/>
                    <w:autoSpaceDE w:val="0"/>
                    <w:autoSpaceDN w:val="0"/>
                    <w:adjustRightInd w:val="0"/>
                    <w:rPr>
                      <w:rFonts w:ascii="Gill Sans Light" w:hAnsi="Gill Sans Light" w:cs="Gill Sans Light"/>
                      <w:b/>
                      <w:lang w:val="en-CA"/>
                    </w:rPr>
                  </w:pPr>
                  <w:r w:rsidRPr="00441E0A">
                    <w:rPr>
                      <w:rFonts w:ascii="Gill Sans Light" w:hAnsi="Gill Sans Light" w:cs="Gill Sans Light"/>
                      <w:iCs/>
                      <w:lang w:val="en-CA" w:bidi="en-US"/>
                    </w:rPr>
                    <w:t>*Gross income.</w:t>
                  </w:r>
                </w:p>
                <w:p w14:paraId="729699DA" w14:textId="77777777" w:rsidR="009674AB" w:rsidRPr="00441E0A" w:rsidRDefault="009674AB" w:rsidP="009674AB">
                  <w:pPr>
                    <w:widowControl w:val="0"/>
                    <w:autoSpaceDE w:val="0"/>
                    <w:autoSpaceDN w:val="0"/>
                    <w:adjustRightInd w:val="0"/>
                    <w:rPr>
                      <w:rFonts w:ascii="Gill Sans Light" w:hAnsi="Gill Sans Light" w:cs="Gill Sans Light"/>
                    </w:rPr>
                  </w:pPr>
                </w:p>
                <w:p w14:paraId="1699274D" w14:textId="77777777" w:rsidR="009674AB" w:rsidRPr="00441E0A" w:rsidRDefault="009674AB" w:rsidP="00AD14FD">
                  <w:pPr>
                    <w:widowControl w:val="0"/>
                    <w:numPr>
                      <w:ilvl w:val="0"/>
                      <w:numId w:val="6"/>
                    </w:numPr>
                    <w:autoSpaceDE w:val="0"/>
                    <w:autoSpaceDN w:val="0"/>
                    <w:adjustRightInd w:val="0"/>
                    <w:ind w:right="850"/>
                    <w:rPr>
                      <w:rFonts w:ascii="Gill Sans Light" w:hAnsi="Gill Sans Light" w:cs="Gill Sans Light"/>
                    </w:rPr>
                  </w:pPr>
                  <w:r w:rsidRPr="00441E0A">
                    <w:rPr>
                      <w:rFonts w:ascii="Gill Sans Light" w:hAnsi="Gill Sans Light" w:cs="Gill Sans Light"/>
                    </w:rPr>
                    <w:t>That the</w:t>
                  </w:r>
                  <w:r w:rsidRPr="00441E0A">
                    <w:rPr>
                      <w:rFonts w:ascii="Gill Sans Light" w:hAnsi="Gill Sans Light" w:cs="Gill Sans Light"/>
                      <w:b/>
                      <w:bCs/>
                      <w:iCs/>
                      <w:lang w:val="fr-CA"/>
                    </w:rPr>
                    <w:t xml:space="preserve"> </w:t>
                  </w:r>
                  <w:r w:rsidRPr="00441E0A">
                    <w:rPr>
                      <w:rFonts w:ascii="Gill Sans Light" w:hAnsi="Gill Sans Light" w:cs="Gill Sans Light"/>
                    </w:rPr>
                    <w:t>membership fees structure indicated in point 1 be reviewed yearly by the Board of Directors.</w:t>
                  </w:r>
                </w:p>
                <w:p w14:paraId="0C85660E" w14:textId="77777777" w:rsidR="009674AB" w:rsidRPr="00441E0A" w:rsidRDefault="009674AB" w:rsidP="009674AB">
                  <w:pPr>
                    <w:widowControl w:val="0"/>
                    <w:autoSpaceDE w:val="0"/>
                    <w:autoSpaceDN w:val="0"/>
                    <w:adjustRightInd w:val="0"/>
                    <w:ind w:right="850"/>
                    <w:rPr>
                      <w:rFonts w:ascii="Gill Sans Light" w:hAnsi="Gill Sans Light" w:cs="Gill Sans Light"/>
                      <w:lang w:val="fr-CA"/>
                    </w:rPr>
                  </w:pPr>
                </w:p>
                <w:p w14:paraId="4B95920A" w14:textId="77777777" w:rsidR="005D52DD" w:rsidRDefault="009674AB" w:rsidP="009674AB">
                  <w:pPr>
                    <w:widowControl w:val="0"/>
                    <w:autoSpaceDE w:val="0"/>
                    <w:autoSpaceDN w:val="0"/>
                    <w:adjustRightInd w:val="0"/>
                    <w:ind w:right="850"/>
                    <w:rPr>
                      <w:rFonts w:ascii="Gill Sans Light" w:hAnsi="Gill Sans Light" w:cs="Gill Sans Light"/>
                      <w:lang w:val="fr-CA"/>
                    </w:rPr>
                  </w:pPr>
                  <w:proofErr w:type="spellStart"/>
                  <w:r w:rsidRPr="00441E0A">
                    <w:rPr>
                      <w:rFonts w:ascii="Gill Sans Light" w:hAnsi="Gill Sans Light" w:cs="Gill Sans Light"/>
                      <w:lang w:val="fr-CA"/>
                    </w:rPr>
                    <w:t>Moved</w:t>
                  </w:r>
                  <w:proofErr w:type="spellEnd"/>
                  <w:r w:rsidRPr="00441E0A">
                    <w:rPr>
                      <w:rFonts w:ascii="Gill Sans Light" w:hAnsi="Gill Sans Light" w:cs="Gill Sans Light"/>
                      <w:lang w:val="fr-CA"/>
                    </w:rPr>
                    <w:t xml:space="preserve"> by Martin Papillon, </w:t>
                  </w:r>
                  <w:proofErr w:type="spellStart"/>
                  <w:r w:rsidRPr="00441E0A">
                    <w:rPr>
                      <w:rFonts w:ascii="Gill Sans Light" w:hAnsi="Gill Sans Light" w:cs="Gill Sans Light"/>
                      <w:lang w:val="fr-CA"/>
                    </w:rPr>
                    <w:t>seconded</w:t>
                  </w:r>
                  <w:proofErr w:type="spellEnd"/>
                  <w:r w:rsidRPr="00441E0A">
                    <w:rPr>
                      <w:rFonts w:ascii="Gill Sans Light" w:hAnsi="Gill Sans Light" w:cs="Gill Sans Light"/>
                      <w:lang w:val="fr-CA"/>
                    </w:rPr>
                    <w:t xml:space="preserve"> by Jörg </w:t>
                  </w:r>
                  <w:proofErr w:type="spellStart"/>
                  <w:r w:rsidRPr="00441E0A">
                    <w:rPr>
                      <w:rFonts w:ascii="Gill Sans Light" w:hAnsi="Gill Sans Light" w:cs="Gill Sans Light"/>
                      <w:lang w:val="fr-CA"/>
                    </w:rPr>
                    <w:t>Broschek</w:t>
                  </w:r>
                  <w:proofErr w:type="spellEnd"/>
                  <w:r w:rsidRPr="00441E0A">
                    <w:rPr>
                      <w:rFonts w:ascii="Gill Sans Light" w:hAnsi="Gill Sans Light" w:cs="Gill Sans Light"/>
                      <w:lang w:val="fr-CA"/>
                    </w:rPr>
                    <w:t xml:space="preserve">. </w:t>
                  </w:r>
                </w:p>
                <w:p w14:paraId="74A8D996" w14:textId="2C797BF8" w:rsidR="009674AB" w:rsidRPr="00441E0A" w:rsidRDefault="009674AB" w:rsidP="009674AB">
                  <w:pPr>
                    <w:widowControl w:val="0"/>
                    <w:autoSpaceDE w:val="0"/>
                    <w:autoSpaceDN w:val="0"/>
                    <w:adjustRightInd w:val="0"/>
                    <w:ind w:right="850"/>
                    <w:rPr>
                      <w:rFonts w:ascii="Gill Sans Light" w:hAnsi="Gill Sans Light" w:cs="Gill Sans Light"/>
                      <w:lang w:val="fr-CA"/>
                    </w:rPr>
                  </w:pPr>
                  <w:proofErr w:type="spellStart"/>
                  <w:r w:rsidRPr="00441E0A">
                    <w:rPr>
                      <w:rFonts w:ascii="Gill Sans Light" w:hAnsi="Gill Sans Light" w:cs="Gill Sans Light"/>
                      <w:iCs/>
                      <w:lang w:val="fr-CA"/>
                    </w:rPr>
                    <w:t>Thirty-nine</w:t>
                  </w:r>
                  <w:proofErr w:type="spellEnd"/>
                  <w:r w:rsidRPr="00441E0A">
                    <w:rPr>
                      <w:rFonts w:ascii="Gill Sans Light" w:hAnsi="Gill Sans Light" w:cs="Gill Sans Light"/>
                      <w:iCs/>
                      <w:lang w:val="fr-CA"/>
                    </w:rPr>
                    <w:t xml:space="preserve"> in </w:t>
                  </w:r>
                  <w:proofErr w:type="spellStart"/>
                  <w:r w:rsidRPr="00441E0A">
                    <w:rPr>
                      <w:rFonts w:ascii="Gill Sans Light" w:hAnsi="Gill Sans Light" w:cs="Gill Sans Light"/>
                      <w:iCs/>
                      <w:lang w:val="fr-CA"/>
                    </w:rPr>
                    <w:t>favour</w:t>
                  </w:r>
                  <w:proofErr w:type="spellEnd"/>
                  <w:r w:rsidRPr="00441E0A">
                    <w:rPr>
                      <w:rFonts w:ascii="Gill Sans Light" w:hAnsi="Gill Sans Light" w:cs="Gill Sans Light"/>
                      <w:iCs/>
                      <w:lang w:val="fr-CA"/>
                    </w:rPr>
                    <w:t xml:space="preserve">; </w:t>
                  </w:r>
                  <w:proofErr w:type="spellStart"/>
                  <w:r w:rsidRPr="00441E0A">
                    <w:rPr>
                      <w:rFonts w:ascii="Gill Sans Light" w:hAnsi="Gill Sans Light" w:cs="Gill Sans Light"/>
                      <w:iCs/>
                      <w:lang w:val="fr-CA"/>
                    </w:rPr>
                    <w:t>eight</w:t>
                  </w:r>
                  <w:proofErr w:type="spellEnd"/>
                  <w:r w:rsidRPr="00441E0A">
                    <w:rPr>
                      <w:rFonts w:ascii="Gill Sans Light" w:hAnsi="Gill Sans Light" w:cs="Gill Sans Light"/>
                      <w:iCs/>
                      <w:lang w:val="fr-CA"/>
                    </w:rPr>
                    <w:t xml:space="preserve"> </w:t>
                  </w:r>
                  <w:proofErr w:type="spellStart"/>
                  <w:r w:rsidRPr="00441E0A">
                    <w:rPr>
                      <w:rFonts w:ascii="Gill Sans Light" w:hAnsi="Gill Sans Light" w:cs="Gill Sans Light"/>
                      <w:iCs/>
                      <w:lang w:val="fr-CA"/>
                    </w:rPr>
                    <w:t>against</w:t>
                  </w:r>
                  <w:proofErr w:type="spellEnd"/>
                  <w:r w:rsidRPr="00441E0A">
                    <w:rPr>
                      <w:rFonts w:ascii="Gill Sans Light" w:hAnsi="Gill Sans Light" w:cs="Gill Sans Light"/>
                      <w:iCs/>
                      <w:lang w:val="fr-CA"/>
                    </w:rPr>
                    <w:t xml:space="preserve">; </w:t>
                  </w:r>
                  <w:proofErr w:type="spellStart"/>
                  <w:r w:rsidRPr="00441E0A">
                    <w:rPr>
                      <w:rFonts w:ascii="Gill Sans Light" w:hAnsi="Gill Sans Light" w:cs="Gill Sans Light"/>
                      <w:iCs/>
                      <w:lang w:val="fr-CA"/>
                    </w:rPr>
                    <w:t>seven</w:t>
                  </w:r>
                  <w:proofErr w:type="spellEnd"/>
                  <w:r w:rsidRPr="00441E0A">
                    <w:rPr>
                      <w:rFonts w:ascii="Gill Sans Light" w:hAnsi="Gill Sans Light" w:cs="Gill Sans Light"/>
                      <w:iCs/>
                      <w:lang w:val="fr-CA"/>
                    </w:rPr>
                    <w:t xml:space="preserve"> abstentions.</w:t>
                  </w:r>
                </w:p>
                <w:p w14:paraId="6D80F27E" w14:textId="77777777" w:rsidR="009674AB" w:rsidRDefault="009674AB" w:rsidP="009674AB">
                  <w:pPr>
                    <w:widowControl w:val="0"/>
                    <w:autoSpaceDE w:val="0"/>
                    <w:autoSpaceDN w:val="0"/>
                    <w:adjustRightInd w:val="0"/>
                    <w:ind w:right="850"/>
                    <w:rPr>
                      <w:rFonts w:ascii="Gill Sans Light" w:hAnsi="Gill Sans Light" w:cs="Gill Sans Light"/>
                      <w:b/>
                      <w:bCs/>
                      <w:iCs/>
                      <w:lang w:val="en-CA" w:bidi="en-US"/>
                    </w:rPr>
                  </w:pPr>
                </w:p>
                <w:p w14:paraId="6C76C32B" w14:textId="1941A334" w:rsidR="009674AB" w:rsidRDefault="009674AB" w:rsidP="009674AB">
                  <w:pPr>
                    <w:widowControl w:val="0"/>
                    <w:autoSpaceDE w:val="0"/>
                    <w:autoSpaceDN w:val="0"/>
                    <w:adjustRightInd w:val="0"/>
                    <w:ind w:right="850"/>
                    <w:rPr>
                      <w:rFonts w:ascii="Gill Sans Light" w:hAnsi="Gill Sans Light" w:cs="Gill Sans Light"/>
                      <w:b/>
                      <w:bCs/>
                      <w:iCs/>
                      <w:lang w:val="en-CA" w:bidi="en-US"/>
                    </w:rPr>
                  </w:pPr>
                </w:p>
                <w:p w14:paraId="061EB73E" w14:textId="63688596"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3BD9B0F2" w14:textId="29660B82"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4AD43AAA" w14:textId="4ADB6DB0"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5F0BE249" w14:textId="65F4F331"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0122957E" w14:textId="26CDAB76"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3B37998C" w14:textId="5F0A605E"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2C1FE9D7" w14:textId="77777777" w:rsidR="003C7C18" w:rsidRDefault="003C7C18" w:rsidP="009674AB">
                  <w:pPr>
                    <w:widowControl w:val="0"/>
                    <w:autoSpaceDE w:val="0"/>
                    <w:autoSpaceDN w:val="0"/>
                    <w:adjustRightInd w:val="0"/>
                    <w:ind w:right="850"/>
                    <w:rPr>
                      <w:rFonts w:ascii="Gill Sans Light" w:hAnsi="Gill Sans Light" w:cs="Gill Sans Light"/>
                      <w:b/>
                      <w:bCs/>
                      <w:iCs/>
                      <w:lang w:val="en-CA" w:bidi="en-US"/>
                    </w:rPr>
                  </w:pPr>
                </w:p>
                <w:p w14:paraId="0CB039AB" w14:textId="06E3CE87" w:rsidR="009674AB" w:rsidRPr="00441E0A" w:rsidRDefault="009674AB" w:rsidP="009674AB">
                  <w:pPr>
                    <w:widowControl w:val="0"/>
                    <w:autoSpaceDE w:val="0"/>
                    <w:autoSpaceDN w:val="0"/>
                    <w:adjustRightInd w:val="0"/>
                    <w:ind w:right="850"/>
                    <w:rPr>
                      <w:rFonts w:ascii="Gill Sans Light" w:hAnsi="Gill Sans Light" w:cs="Gill Sans Light"/>
                      <w:b/>
                      <w:bCs/>
                      <w:iCs/>
                      <w:lang w:val="en-CA" w:bidi="en-US"/>
                    </w:rPr>
                  </w:pPr>
                  <w:r w:rsidRPr="00441E0A">
                    <w:rPr>
                      <w:rFonts w:ascii="Gill Sans Light" w:hAnsi="Gill Sans Light" w:cs="Gill Sans Light"/>
                      <w:b/>
                      <w:bCs/>
                      <w:iCs/>
                      <w:lang w:val="en-CA" w:bidi="en-US"/>
                    </w:rPr>
                    <w:t xml:space="preserve">MOTION Item 6.2 </w:t>
                  </w:r>
                </w:p>
                <w:p w14:paraId="5FA1176E"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p>
                <w:p w14:paraId="420CCDA6"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b/>
                      <w:bCs/>
                      <w:iCs/>
                      <w:lang w:val="en-CA" w:bidi="en-US"/>
                    </w:rPr>
                    <w:t>Papillon</w:t>
                  </w:r>
                  <w:r w:rsidRPr="00441E0A">
                    <w:rPr>
                      <w:rFonts w:ascii="Gill Sans Light" w:hAnsi="Gill Sans Light" w:cs="Gill Sans Light"/>
                      <w:iCs/>
                      <w:lang w:val="en-CA" w:bidi="en-US"/>
                    </w:rPr>
                    <w:t xml:space="preserve"> indicated that </w:t>
                  </w:r>
                </w:p>
                <w:p w14:paraId="003A285C"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the student fees had not been increased in a really long time and that the Board hoped to keep it at $60 for the foreseeable future;</w:t>
                  </w:r>
                </w:p>
                <w:p w14:paraId="522AF6BC"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 xml:space="preserve">the goal was not to create burdens on students;  </w:t>
                  </w:r>
                </w:p>
                <w:p w14:paraId="554875AB" w14:textId="5D2B52F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the Board was providing significant discounts to students on the registration fees for the conference and travel grants every year</w:t>
                  </w:r>
                  <w:r w:rsidR="00CC733D">
                    <w:rPr>
                      <w:rFonts w:ascii="Gill Sans Light" w:hAnsi="Gill Sans Light" w:cs="Gill Sans Light"/>
                      <w:iCs/>
                      <w:lang w:val="en-CA" w:bidi="en-US"/>
                    </w:rPr>
                    <w:t>.</w:t>
                  </w:r>
                </w:p>
                <w:p w14:paraId="57D71482" w14:textId="77777777" w:rsidR="009674AB" w:rsidRPr="00441E0A" w:rsidRDefault="009674AB" w:rsidP="009674AB">
                  <w:pPr>
                    <w:widowControl w:val="0"/>
                    <w:autoSpaceDE w:val="0"/>
                    <w:autoSpaceDN w:val="0"/>
                    <w:adjustRightInd w:val="0"/>
                    <w:ind w:right="850"/>
                    <w:rPr>
                      <w:rFonts w:ascii="Gill Sans Light" w:hAnsi="Gill Sans Light" w:cs="Gill Sans Light"/>
                      <w:b/>
                      <w:bCs/>
                      <w:iCs/>
                      <w:lang w:val="en-CA" w:bidi="en-US"/>
                    </w:rPr>
                  </w:pPr>
                </w:p>
                <w:p w14:paraId="713AB4F0"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proofErr w:type="spellStart"/>
                  <w:r w:rsidRPr="00441E0A">
                    <w:rPr>
                      <w:rFonts w:ascii="Gill Sans Light" w:hAnsi="Gill Sans Light" w:cs="Gill Sans Light"/>
                      <w:b/>
                      <w:bCs/>
                      <w:iCs/>
                      <w:lang w:val="en-CA" w:bidi="en-US"/>
                    </w:rPr>
                    <w:t>Arneil</w:t>
                  </w:r>
                  <w:proofErr w:type="spellEnd"/>
                  <w:r w:rsidRPr="00441E0A">
                    <w:rPr>
                      <w:rFonts w:ascii="Gill Sans Light" w:hAnsi="Gill Sans Light" w:cs="Gill Sans Light"/>
                      <w:b/>
                      <w:bCs/>
                      <w:iCs/>
                      <w:lang w:val="en-CA" w:bidi="en-US"/>
                    </w:rPr>
                    <w:t xml:space="preserve"> </w:t>
                  </w:r>
                  <w:r w:rsidRPr="00441E0A">
                    <w:rPr>
                      <w:rFonts w:ascii="Gill Sans Light" w:hAnsi="Gill Sans Light" w:cs="Gill Sans Light"/>
                      <w:iCs/>
                      <w:lang w:val="en-CA" w:bidi="en-US"/>
                    </w:rPr>
                    <w:t>proposed a</w:t>
                  </w:r>
                  <w:r w:rsidRPr="00441E0A">
                    <w:rPr>
                      <w:rFonts w:ascii="Gill Sans Light" w:hAnsi="Gill Sans Light" w:cs="Gill Sans Light"/>
                      <w:b/>
                      <w:bCs/>
                      <w:iCs/>
                      <w:lang w:val="en-CA" w:bidi="en-US"/>
                    </w:rPr>
                    <w:t xml:space="preserve"> </w:t>
                  </w:r>
                  <w:r w:rsidRPr="00441E0A">
                    <w:rPr>
                      <w:rFonts w:ascii="Gill Sans Light" w:hAnsi="Gill Sans Light" w:cs="Gill Sans Light"/>
                      <w:iCs/>
                      <w:lang w:val="en-CA" w:bidi="en-US"/>
                    </w:rPr>
                    <w:t xml:space="preserve">friendly amendment: the motion should include not only students but also </w:t>
                  </w:r>
                  <w:r w:rsidRPr="00441E0A">
                    <w:rPr>
                      <w:rFonts w:ascii="Gill Sans Light" w:hAnsi="Gill Sans Light" w:cs="Gill Sans Light"/>
                      <w:i/>
                      <w:lang w:val="en-CA" w:bidi="en-US"/>
                    </w:rPr>
                    <w:t>any other person earning under 50k</w:t>
                  </w:r>
                  <w:r w:rsidRPr="00441E0A">
                    <w:rPr>
                      <w:rFonts w:ascii="Gill Sans Light" w:hAnsi="Gill Sans Light" w:cs="Gill Sans Light"/>
                      <w:iCs/>
                      <w:lang w:val="en-CA" w:bidi="en-US"/>
                    </w:rPr>
                    <w:t>; otherwise, people earning under 50k would now presumably be paying 125, which would be not what the Board wanted.</w:t>
                  </w:r>
                </w:p>
                <w:p w14:paraId="743C42BC"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p>
                <w:p w14:paraId="46D927B3"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b/>
                      <w:bCs/>
                      <w:iCs/>
                      <w:lang w:val="en-CA" w:bidi="en-US"/>
                    </w:rPr>
                    <w:t>Luc Turgeon, former CPSA Secretary-Treasurer</w:t>
                  </w:r>
                  <w:r w:rsidRPr="00441E0A">
                    <w:rPr>
                      <w:rFonts w:ascii="Gill Sans Light" w:hAnsi="Gill Sans Light" w:cs="Gill Sans Light"/>
                      <w:iCs/>
                      <w:lang w:val="en-CA" w:bidi="en-US"/>
                    </w:rPr>
                    <w:t xml:space="preserve">, said that </w:t>
                  </w:r>
                </w:p>
                <w:p w14:paraId="13D4CC2E"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he wanted to make a point of information just to give people a bit of context;</w:t>
                  </w:r>
                </w:p>
                <w:p w14:paraId="65A9C57E"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when he was the Secretary-Treasurer, there had been an increase in the membership fees;</w:t>
                  </w:r>
                </w:p>
                <w:p w14:paraId="3D0A693C"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regular membership fees had been increased significantly, but that the Board had decided to freeze the membership of student at that time;</w:t>
                  </w:r>
                </w:p>
                <w:p w14:paraId="5374034E"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student fees had been at the same level for a long time;</w:t>
                  </w:r>
                </w:p>
                <w:p w14:paraId="24AF9F61"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during that period, also, the Board had significantly increased on a stable basis, travel grants;</w:t>
                  </w:r>
                </w:p>
                <w:p w14:paraId="00821021"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the Board had given $30,000 in travel grants (UBC 2019 conference);</w:t>
                  </w:r>
                </w:p>
                <w:p w14:paraId="18B164D5" w14:textId="77777777" w:rsidR="009674AB" w:rsidRPr="00441E0A" w:rsidRDefault="009674AB" w:rsidP="00AD14FD">
                  <w:pPr>
                    <w:widowControl w:val="0"/>
                    <w:numPr>
                      <w:ilvl w:val="0"/>
                      <w:numId w:val="5"/>
                    </w:numPr>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 xml:space="preserve">the Board had significantly lowered students fees for the 2021 Conference. </w:t>
                  </w:r>
                </w:p>
                <w:p w14:paraId="1E83E775" w14:textId="3848568C" w:rsidR="009674AB" w:rsidRDefault="009674AB" w:rsidP="009674AB">
                  <w:pPr>
                    <w:widowControl w:val="0"/>
                    <w:autoSpaceDE w:val="0"/>
                    <w:autoSpaceDN w:val="0"/>
                    <w:adjustRightInd w:val="0"/>
                    <w:ind w:right="850"/>
                    <w:rPr>
                      <w:rFonts w:ascii="Gill Sans Light" w:hAnsi="Gill Sans Light" w:cs="Gill Sans Light"/>
                      <w:lang w:val="en-CA"/>
                    </w:rPr>
                  </w:pPr>
                </w:p>
                <w:p w14:paraId="2EE60BDC" w14:textId="77777777" w:rsidR="00451542" w:rsidRDefault="00451542" w:rsidP="009674AB">
                  <w:pPr>
                    <w:widowControl w:val="0"/>
                    <w:autoSpaceDE w:val="0"/>
                    <w:autoSpaceDN w:val="0"/>
                    <w:adjustRightInd w:val="0"/>
                    <w:ind w:right="850"/>
                    <w:rPr>
                      <w:rFonts w:ascii="Gill Sans Light" w:hAnsi="Gill Sans Light" w:cs="Gill Sans Light"/>
                    </w:rPr>
                  </w:pPr>
                </w:p>
                <w:p w14:paraId="227C1E14" w14:textId="0FC92178" w:rsidR="00451542" w:rsidRDefault="00451542" w:rsidP="009674AB">
                  <w:pPr>
                    <w:widowControl w:val="0"/>
                    <w:autoSpaceDE w:val="0"/>
                    <w:autoSpaceDN w:val="0"/>
                    <w:adjustRightInd w:val="0"/>
                    <w:ind w:right="850"/>
                    <w:rPr>
                      <w:rFonts w:ascii="Gill Sans Light" w:hAnsi="Gill Sans Light" w:cs="Gill Sans Light"/>
                    </w:rPr>
                  </w:pPr>
                  <w:r>
                    <w:rPr>
                      <w:rFonts w:ascii="Gill Sans Light" w:hAnsi="Gill Sans Light" w:cs="Gill Sans Light"/>
                    </w:rPr>
                    <w:t>MOTION                           CARRIED</w:t>
                  </w:r>
                </w:p>
                <w:p w14:paraId="04C49CB9" w14:textId="77777777" w:rsidR="00451542" w:rsidRDefault="00451542" w:rsidP="009674AB">
                  <w:pPr>
                    <w:widowControl w:val="0"/>
                    <w:autoSpaceDE w:val="0"/>
                    <w:autoSpaceDN w:val="0"/>
                    <w:adjustRightInd w:val="0"/>
                    <w:ind w:right="850"/>
                    <w:rPr>
                      <w:rFonts w:ascii="Gill Sans Light" w:hAnsi="Gill Sans Light" w:cs="Gill Sans Light"/>
                    </w:rPr>
                  </w:pPr>
                </w:p>
                <w:p w14:paraId="4A2D1DA3" w14:textId="3215AE18" w:rsidR="009674AB" w:rsidRDefault="009674AB" w:rsidP="009674AB">
                  <w:pPr>
                    <w:widowControl w:val="0"/>
                    <w:autoSpaceDE w:val="0"/>
                    <w:autoSpaceDN w:val="0"/>
                    <w:adjustRightInd w:val="0"/>
                    <w:ind w:right="850"/>
                    <w:rPr>
                      <w:rFonts w:ascii="Gill Sans Light" w:hAnsi="Gill Sans Light" w:cs="Gill Sans Light"/>
                    </w:rPr>
                  </w:pPr>
                  <w:r w:rsidRPr="00441E0A">
                    <w:rPr>
                      <w:rFonts w:ascii="Gill Sans Light" w:hAnsi="Gill Sans Light" w:cs="Gill Sans Light"/>
                    </w:rPr>
                    <w:t>That the student membership fees be increased from $50 to $60.</w:t>
                  </w:r>
                </w:p>
                <w:p w14:paraId="15CDE110" w14:textId="77777777" w:rsidR="009674AB" w:rsidRPr="00441E0A" w:rsidRDefault="009674AB" w:rsidP="009674AB">
                  <w:pPr>
                    <w:widowControl w:val="0"/>
                    <w:autoSpaceDE w:val="0"/>
                    <w:autoSpaceDN w:val="0"/>
                    <w:adjustRightInd w:val="0"/>
                    <w:ind w:right="850"/>
                    <w:rPr>
                      <w:rFonts w:ascii="Gill Sans Light" w:hAnsi="Gill Sans Light" w:cs="Gill Sans Light"/>
                      <w:lang w:val="en-CA"/>
                    </w:rPr>
                  </w:pPr>
                </w:p>
                <w:p w14:paraId="45534686" w14:textId="77777777" w:rsidR="009674AB" w:rsidRPr="00441E0A" w:rsidRDefault="009674AB" w:rsidP="009674AB">
                  <w:pPr>
                    <w:widowControl w:val="0"/>
                    <w:autoSpaceDE w:val="0"/>
                    <w:autoSpaceDN w:val="0"/>
                    <w:adjustRightInd w:val="0"/>
                    <w:ind w:right="850"/>
                    <w:rPr>
                      <w:rFonts w:ascii="Gill Sans Light" w:hAnsi="Gill Sans Light" w:cs="Gill Sans Light"/>
                      <w:lang w:val="fr-CA"/>
                    </w:rPr>
                  </w:pPr>
                  <w:proofErr w:type="spellStart"/>
                  <w:r w:rsidRPr="00441E0A">
                    <w:rPr>
                      <w:rFonts w:ascii="Gill Sans Light" w:hAnsi="Gill Sans Light" w:cs="Gill Sans Light"/>
                      <w:lang w:val="fr-CA"/>
                    </w:rPr>
                    <w:t>Moved</w:t>
                  </w:r>
                  <w:proofErr w:type="spellEnd"/>
                  <w:r w:rsidRPr="00441E0A">
                    <w:rPr>
                      <w:rFonts w:ascii="Gill Sans Light" w:hAnsi="Gill Sans Light" w:cs="Gill Sans Light"/>
                      <w:lang w:val="fr-CA"/>
                    </w:rPr>
                    <w:t xml:space="preserve"> by Martin Papillon, </w:t>
                  </w:r>
                  <w:proofErr w:type="spellStart"/>
                  <w:r w:rsidRPr="00441E0A">
                    <w:rPr>
                      <w:rFonts w:ascii="Gill Sans Light" w:hAnsi="Gill Sans Light" w:cs="Gill Sans Light"/>
                      <w:lang w:val="fr-CA"/>
                    </w:rPr>
                    <w:t>seconded</w:t>
                  </w:r>
                  <w:proofErr w:type="spellEnd"/>
                  <w:r w:rsidRPr="00441E0A">
                    <w:rPr>
                      <w:rFonts w:ascii="Gill Sans Light" w:hAnsi="Gill Sans Light" w:cs="Gill Sans Light"/>
                      <w:lang w:val="fr-CA"/>
                    </w:rPr>
                    <w:t xml:space="preserve"> by Jörg </w:t>
                  </w:r>
                  <w:proofErr w:type="spellStart"/>
                  <w:r w:rsidRPr="00441E0A">
                    <w:rPr>
                      <w:rFonts w:ascii="Gill Sans Light" w:hAnsi="Gill Sans Light" w:cs="Gill Sans Light"/>
                      <w:lang w:val="fr-CA"/>
                    </w:rPr>
                    <w:t>Broschek</w:t>
                  </w:r>
                  <w:proofErr w:type="spellEnd"/>
                  <w:r w:rsidRPr="00441E0A">
                    <w:rPr>
                      <w:rFonts w:ascii="Gill Sans Light" w:hAnsi="Gill Sans Light" w:cs="Gill Sans Light"/>
                      <w:lang w:val="fr-CA"/>
                    </w:rPr>
                    <w:t xml:space="preserve">.                    </w:t>
                  </w:r>
                </w:p>
                <w:p w14:paraId="7DF69AEA" w14:textId="77777777" w:rsidR="009674AB" w:rsidRPr="00441E0A" w:rsidRDefault="009674AB" w:rsidP="009674AB">
                  <w:pPr>
                    <w:widowControl w:val="0"/>
                    <w:autoSpaceDE w:val="0"/>
                    <w:autoSpaceDN w:val="0"/>
                    <w:adjustRightInd w:val="0"/>
                    <w:ind w:right="850"/>
                    <w:rPr>
                      <w:rFonts w:ascii="Gill Sans Light" w:hAnsi="Gill Sans Light" w:cs="Gill Sans Light"/>
                      <w:b/>
                      <w:lang w:val="en-CA"/>
                    </w:rPr>
                  </w:pPr>
                </w:p>
                <w:p w14:paraId="78A1FBDD" w14:textId="77777777" w:rsidR="009674AB" w:rsidRPr="00441E0A" w:rsidRDefault="009674AB" w:rsidP="009674AB">
                  <w:pPr>
                    <w:widowControl w:val="0"/>
                    <w:autoSpaceDE w:val="0"/>
                    <w:autoSpaceDN w:val="0"/>
                    <w:adjustRightInd w:val="0"/>
                    <w:ind w:right="850"/>
                    <w:rPr>
                      <w:rFonts w:ascii="Gill Sans Light" w:hAnsi="Gill Sans Light" w:cs="Gill Sans Light"/>
                      <w:b/>
                      <w:lang w:val="en-CA"/>
                    </w:rPr>
                  </w:pPr>
                  <w:r w:rsidRPr="00441E0A">
                    <w:rPr>
                      <w:rFonts w:ascii="Gill Sans Light" w:hAnsi="Gill Sans Light" w:cs="Gill Sans Light"/>
                      <w:b/>
                      <w:lang w:val="en-CA"/>
                    </w:rPr>
                    <w:t xml:space="preserve">Friendly amendment proposed by Barbara </w:t>
                  </w:r>
                  <w:proofErr w:type="spellStart"/>
                  <w:r w:rsidRPr="00441E0A">
                    <w:rPr>
                      <w:rFonts w:ascii="Gill Sans Light" w:hAnsi="Gill Sans Light" w:cs="Gill Sans Light"/>
                      <w:b/>
                      <w:lang w:val="en-CA"/>
                    </w:rPr>
                    <w:t>Arneil</w:t>
                  </w:r>
                  <w:proofErr w:type="spellEnd"/>
                  <w:r w:rsidRPr="00441E0A">
                    <w:rPr>
                      <w:rFonts w:ascii="Gill Sans Light" w:hAnsi="Gill Sans Light" w:cs="Gill Sans Light"/>
                      <w:b/>
                      <w:lang w:val="en-CA"/>
                    </w:rPr>
                    <w:t>. Accepted.</w:t>
                  </w:r>
                </w:p>
                <w:p w14:paraId="79484D09" w14:textId="77777777" w:rsidR="009674AB" w:rsidRPr="00441E0A" w:rsidRDefault="009674AB" w:rsidP="009674AB">
                  <w:pPr>
                    <w:widowControl w:val="0"/>
                    <w:autoSpaceDE w:val="0"/>
                    <w:autoSpaceDN w:val="0"/>
                    <w:adjustRightInd w:val="0"/>
                    <w:ind w:right="850"/>
                    <w:rPr>
                      <w:rFonts w:ascii="Gill Sans Light" w:hAnsi="Gill Sans Light" w:cs="Gill Sans Light"/>
                      <w:b/>
                      <w:lang w:val="en-CA"/>
                    </w:rPr>
                  </w:pPr>
                </w:p>
                <w:tbl>
                  <w:tblPr>
                    <w:tblStyle w:val="TableGrid"/>
                    <w:tblW w:w="0" w:type="auto"/>
                    <w:tblLayout w:type="fixed"/>
                    <w:tblLook w:val="04A0" w:firstRow="1" w:lastRow="0" w:firstColumn="1" w:lastColumn="0" w:noHBand="0" w:noVBand="1"/>
                  </w:tblPr>
                  <w:tblGrid>
                    <w:gridCol w:w="10406"/>
                  </w:tblGrid>
                  <w:tr w:rsidR="009674AB" w:rsidRPr="00441E0A" w14:paraId="0D53C2CE" w14:textId="77777777" w:rsidTr="00441E0A">
                    <w:tc>
                      <w:tcPr>
                        <w:tcW w:w="10406" w:type="dxa"/>
                        <w:tcBorders>
                          <w:top w:val="nil"/>
                          <w:left w:val="nil"/>
                          <w:bottom w:val="nil"/>
                          <w:right w:val="nil"/>
                        </w:tcBorders>
                      </w:tcPr>
                      <w:p w14:paraId="65C046EE" w14:textId="77777777" w:rsidR="009674AB" w:rsidRPr="00441E0A" w:rsidRDefault="009674AB" w:rsidP="009674AB">
                        <w:pPr>
                          <w:widowControl w:val="0"/>
                          <w:autoSpaceDE w:val="0"/>
                          <w:autoSpaceDN w:val="0"/>
                          <w:adjustRightInd w:val="0"/>
                          <w:ind w:right="850"/>
                          <w:rPr>
                            <w:rFonts w:ascii="Gill Sans Light" w:hAnsi="Gill Sans Light" w:cs="Gill Sans Light"/>
                          </w:rPr>
                        </w:pPr>
                        <w:r w:rsidRPr="00441E0A">
                          <w:rPr>
                            <w:rFonts w:ascii="Gill Sans Light" w:hAnsi="Gill Sans Light" w:cs="Gill Sans Light"/>
                          </w:rPr>
                          <w:t>That the student membership fees be increased from $50 to $60.</w:t>
                        </w:r>
                        <w:r w:rsidRPr="00441E0A">
                          <w:rPr>
                            <w:rFonts w:ascii="Gill Sans Light" w:hAnsi="Gill Sans Light" w:cs="Gill Sans Light"/>
                          </w:rPr>
                          <w:tab/>
                        </w:r>
                      </w:p>
                      <w:p w14:paraId="1C6E119F" w14:textId="68A9C433"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r w:rsidRPr="00441E0A">
                          <w:rPr>
                            <w:rFonts w:ascii="Gill Sans Light" w:hAnsi="Gill Sans Light" w:cs="Gill Sans Light"/>
                            <w:iCs/>
                            <w:lang w:val="en-CA" w:bidi="en-US"/>
                          </w:rPr>
                          <w:t xml:space="preserve">That the </w:t>
                        </w:r>
                        <w:r w:rsidRPr="00441E0A">
                          <w:rPr>
                            <w:rFonts w:ascii="Gill Sans Light" w:hAnsi="Gill Sans Light" w:cs="Gill Sans Light"/>
                          </w:rPr>
                          <w:t xml:space="preserve">membership fees </w:t>
                        </w:r>
                        <w:r w:rsidRPr="00441E0A">
                          <w:rPr>
                            <w:rFonts w:ascii="Gill Sans Light" w:hAnsi="Gill Sans Light" w:cs="Gill Sans Light"/>
                            <w:iCs/>
                            <w:lang w:val="en-CA" w:bidi="en-US"/>
                          </w:rPr>
                          <w:t xml:space="preserve">for people earning under $50,000 </w:t>
                        </w:r>
                        <w:r w:rsidR="00D07FB3">
                          <w:rPr>
                            <w:rFonts w:ascii="Gill Sans Light" w:hAnsi="Gill Sans Light" w:cs="Gill Sans Light"/>
                            <w:iCs/>
                            <w:lang w:val="en-CA" w:bidi="en-US"/>
                          </w:rPr>
                          <w:t>(</w:t>
                        </w:r>
                        <w:r w:rsidR="00D07FB3" w:rsidRPr="00D07FB3">
                          <w:rPr>
                            <w:rFonts w:ascii="Gill Sans Light" w:hAnsi="Gill Sans Light" w:cs="Gill Sans Light"/>
                            <w:iCs/>
                            <w:lang w:val="en-CA" w:bidi="en-US"/>
                          </w:rPr>
                          <w:t>$1-$49,999</w:t>
                        </w:r>
                        <w:r w:rsidR="00D07FB3">
                          <w:rPr>
                            <w:rFonts w:ascii="Gill Sans Light" w:hAnsi="Gill Sans Light" w:cs="Gill Sans Light"/>
                            <w:iCs/>
                            <w:lang w:val="en-CA" w:bidi="en-US"/>
                          </w:rPr>
                          <w:t xml:space="preserve">) </w:t>
                        </w:r>
                        <w:r w:rsidRPr="00441E0A">
                          <w:rPr>
                            <w:rFonts w:ascii="Gill Sans Light" w:hAnsi="Gill Sans Light" w:cs="Gill Sans Light"/>
                            <w:iCs/>
                            <w:lang w:val="en-CA" w:bidi="en-US"/>
                          </w:rPr>
                          <w:t>be set at $60.*</w:t>
                        </w:r>
                      </w:p>
                      <w:p w14:paraId="45A6CF96" w14:textId="77777777" w:rsidR="009674AB" w:rsidRPr="00441E0A" w:rsidRDefault="009674AB" w:rsidP="009674AB">
                        <w:pPr>
                          <w:widowControl w:val="0"/>
                          <w:autoSpaceDE w:val="0"/>
                          <w:autoSpaceDN w:val="0"/>
                          <w:adjustRightInd w:val="0"/>
                          <w:ind w:right="850"/>
                          <w:rPr>
                            <w:rFonts w:ascii="Gill Sans Light" w:hAnsi="Gill Sans Light" w:cs="Gill Sans Light"/>
                            <w:iCs/>
                            <w:lang w:val="en-CA" w:bidi="en-US"/>
                          </w:rPr>
                        </w:pPr>
                      </w:p>
                      <w:p w14:paraId="2B768AA1" w14:textId="77777777" w:rsidR="009674AB" w:rsidRPr="00441E0A" w:rsidRDefault="009674AB" w:rsidP="009674AB">
                        <w:pPr>
                          <w:widowControl w:val="0"/>
                          <w:autoSpaceDE w:val="0"/>
                          <w:autoSpaceDN w:val="0"/>
                          <w:adjustRightInd w:val="0"/>
                          <w:ind w:right="850"/>
                          <w:rPr>
                            <w:rFonts w:ascii="Gill Sans Light" w:hAnsi="Gill Sans Light" w:cs="Gill Sans Light"/>
                            <w:b/>
                            <w:lang w:val="en-CA"/>
                          </w:rPr>
                        </w:pPr>
                        <w:r w:rsidRPr="00441E0A">
                          <w:rPr>
                            <w:rFonts w:ascii="Gill Sans Light" w:hAnsi="Gill Sans Light" w:cs="Gill Sans Light"/>
                            <w:iCs/>
                            <w:lang w:val="en-CA" w:bidi="en-US"/>
                          </w:rPr>
                          <w:t>*Gross income.</w:t>
                        </w:r>
                      </w:p>
                      <w:p w14:paraId="7DB113DB" w14:textId="77777777" w:rsidR="009674AB" w:rsidRPr="00441E0A" w:rsidRDefault="009674AB" w:rsidP="009674AB">
                        <w:pPr>
                          <w:widowControl w:val="0"/>
                          <w:autoSpaceDE w:val="0"/>
                          <w:autoSpaceDN w:val="0"/>
                          <w:adjustRightInd w:val="0"/>
                          <w:ind w:right="850"/>
                          <w:rPr>
                            <w:rFonts w:ascii="Gill Sans Light" w:hAnsi="Gill Sans Light" w:cs="Gill Sans Light"/>
                            <w:b/>
                            <w:lang w:val="en-CA"/>
                          </w:rPr>
                        </w:pPr>
                      </w:p>
                    </w:tc>
                  </w:tr>
                </w:tbl>
                <w:p w14:paraId="7D53E232" w14:textId="77777777" w:rsidR="009674AB" w:rsidRPr="00441E0A" w:rsidRDefault="009674AB" w:rsidP="009674AB">
                  <w:pPr>
                    <w:widowControl w:val="0"/>
                    <w:autoSpaceDE w:val="0"/>
                    <w:autoSpaceDN w:val="0"/>
                    <w:adjustRightInd w:val="0"/>
                    <w:rPr>
                      <w:rFonts w:ascii="Gill Sans Light" w:hAnsi="Gill Sans Light" w:cs="Gill Sans Light"/>
                      <w:lang w:val="en-CA"/>
                    </w:rPr>
                  </w:pPr>
                </w:p>
                <w:p w14:paraId="2D8C655C" w14:textId="77777777" w:rsidR="009674AB" w:rsidRDefault="009674AB" w:rsidP="009674AB">
                  <w:pPr>
                    <w:widowControl w:val="0"/>
                    <w:autoSpaceDE w:val="0"/>
                    <w:autoSpaceDN w:val="0"/>
                    <w:adjustRightInd w:val="0"/>
                    <w:rPr>
                      <w:rFonts w:ascii="Gill Sans Light" w:hAnsi="Gill Sans Light" w:cs="Gill Sans Light"/>
                      <w:lang w:val="fr-CA"/>
                    </w:rPr>
                  </w:pPr>
                  <w:proofErr w:type="spellStart"/>
                  <w:r w:rsidRPr="00441E0A">
                    <w:rPr>
                      <w:rFonts w:ascii="Gill Sans Light" w:hAnsi="Gill Sans Light" w:cs="Gill Sans Light"/>
                      <w:lang w:val="fr-CA"/>
                    </w:rPr>
                    <w:t>Moved</w:t>
                  </w:r>
                  <w:proofErr w:type="spellEnd"/>
                  <w:r w:rsidRPr="00441E0A">
                    <w:rPr>
                      <w:rFonts w:ascii="Gill Sans Light" w:hAnsi="Gill Sans Light" w:cs="Gill Sans Light"/>
                      <w:lang w:val="fr-CA"/>
                    </w:rPr>
                    <w:t xml:space="preserve"> by Martin Papillon, </w:t>
                  </w:r>
                  <w:proofErr w:type="spellStart"/>
                  <w:r w:rsidRPr="00441E0A">
                    <w:rPr>
                      <w:rFonts w:ascii="Gill Sans Light" w:hAnsi="Gill Sans Light" w:cs="Gill Sans Light"/>
                      <w:lang w:val="fr-CA"/>
                    </w:rPr>
                    <w:t>seconded</w:t>
                  </w:r>
                  <w:proofErr w:type="spellEnd"/>
                  <w:r w:rsidRPr="00441E0A">
                    <w:rPr>
                      <w:rFonts w:ascii="Gill Sans Light" w:hAnsi="Gill Sans Light" w:cs="Gill Sans Light"/>
                      <w:lang w:val="fr-CA"/>
                    </w:rPr>
                    <w:t xml:space="preserve"> by Jörg </w:t>
                  </w:r>
                  <w:proofErr w:type="spellStart"/>
                  <w:r w:rsidRPr="00441E0A">
                    <w:rPr>
                      <w:rFonts w:ascii="Gill Sans Light" w:hAnsi="Gill Sans Light" w:cs="Gill Sans Light"/>
                      <w:lang w:val="fr-CA"/>
                    </w:rPr>
                    <w:t>Broschek</w:t>
                  </w:r>
                  <w:proofErr w:type="spellEnd"/>
                  <w:r w:rsidRPr="00441E0A">
                    <w:rPr>
                      <w:rFonts w:ascii="Gill Sans Light" w:hAnsi="Gill Sans Light" w:cs="Gill Sans Light"/>
                      <w:lang w:val="fr-CA"/>
                    </w:rPr>
                    <w:t xml:space="preserve">. </w:t>
                  </w:r>
                </w:p>
                <w:p w14:paraId="16199479" w14:textId="3CF56765" w:rsidR="009674AB" w:rsidRPr="00441E0A" w:rsidRDefault="009674AB" w:rsidP="009674AB">
                  <w:pPr>
                    <w:widowControl w:val="0"/>
                    <w:autoSpaceDE w:val="0"/>
                    <w:autoSpaceDN w:val="0"/>
                    <w:adjustRightInd w:val="0"/>
                    <w:rPr>
                      <w:rFonts w:ascii="Gill Sans Light" w:hAnsi="Gill Sans Light" w:cs="Gill Sans Light"/>
                      <w:lang w:val="en-CA"/>
                    </w:rPr>
                  </w:pPr>
                  <w:proofErr w:type="spellStart"/>
                  <w:r w:rsidRPr="00441E0A">
                    <w:rPr>
                      <w:rFonts w:ascii="Gill Sans Light" w:hAnsi="Gill Sans Light" w:cs="Gill Sans Light"/>
                      <w:lang w:val="fr-CA"/>
                    </w:rPr>
                    <w:t>Thirty</w:t>
                  </w:r>
                  <w:proofErr w:type="spellEnd"/>
                  <w:r w:rsidRPr="00441E0A">
                    <w:rPr>
                      <w:rFonts w:ascii="Gill Sans Light" w:hAnsi="Gill Sans Light" w:cs="Gill Sans Light"/>
                      <w:lang w:val="fr-CA"/>
                    </w:rPr>
                    <w:t xml:space="preserve">-five in </w:t>
                  </w:r>
                  <w:proofErr w:type="spellStart"/>
                  <w:r w:rsidRPr="00441E0A">
                    <w:rPr>
                      <w:rFonts w:ascii="Gill Sans Light" w:hAnsi="Gill Sans Light" w:cs="Gill Sans Light"/>
                      <w:lang w:val="fr-CA"/>
                    </w:rPr>
                    <w:t>favour</w:t>
                  </w:r>
                  <w:proofErr w:type="spellEnd"/>
                  <w:r w:rsidRPr="00441E0A">
                    <w:rPr>
                      <w:rFonts w:ascii="Gill Sans Light" w:hAnsi="Gill Sans Light" w:cs="Gill Sans Light"/>
                      <w:lang w:val="fr-CA"/>
                    </w:rPr>
                    <w:t xml:space="preserve">; </w:t>
                  </w:r>
                  <w:proofErr w:type="spellStart"/>
                  <w:r w:rsidRPr="00441E0A">
                    <w:rPr>
                      <w:rFonts w:ascii="Gill Sans Light" w:hAnsi="Gill Sans Light" w:cs="Gill Sans Light"/>
                      <w:lang w:val="fr-CA"/>
                    </w:rPr>
                    <w:t>nineteen</w:t>
                  </w:r>
                  <w:proofErr w:type="spellEnd"/>
                  <w:r w:rsidRPr="00441E0A">
                    <w:rPr>
                      <w:rFonts w:ascii="Gill Sans Light" w:hAnsi="Gill Sans Light" w:cs="Gill Sans Light"/>
                      <w:lang w:val="fr-CA"/>
                    </w:rPr>
                    <w:t xml:space="preserve"> </w:t>
                  </w:r>
                  <w:proofErr w:type="spellStart"/>
                  <w:r w:rsidRPr="00441E0A">
                    <w:rPr>
                      <w:rFonts w:ascii="Gill Sans Light" w:hAnsi="Gill Sans Light" w:cs="Gill Sans Light"/>
                      <w:lang w:val="fr-CA"/>
                    </w:rPr>
                    <w:t>against</w:t>
                  </w:r>
                  <w:proofErr w:type="spellEnd"/>
                  <w:r w:rsidRPr="00441E0A">
                    <w:rPr>
                      <w:rFonts w:ascii="Gill Sans Light" w:hAnsi="Gill Sans Light" w:cs="Gill Sans Light"/>
                      <w:lang w:val="fr-CA"/>
                    </w:rPr>
                    <w:t xml:space="preserve">; five abstentions. </w:t>
                  </w:r>
                </w:p>
              </w:tc>
              <w:tc>
                <w:tcPr>
                  <w:tcW w:w="11057" w:type="dxa"/>
                  <w:tcBorders>
                    <w:top w:val="nil"/>
                    <w:left w:val="nil"/>
                    <w:bottom w:val="nil"/>
                    <w:right w:val="nil"/>
                  </w:tcBorders>
                </w:tcPr>
                <w:p w14:paraId="6FCDA702" w14:textId="77777777" w:rsidR="009674AB" w:rsidRPr="00441E0A" w:rsidRDefault="009674AB" w:rsidP="009674AB">
                  <w:pPr>
                    <w:widowControl w:val="0"/>
                    <w:autoSpaceDE w:val="0"/>
                    <w:autoSpaceDN w:val="0"/>
                    <w:adjustRightInd w:val="0"/>
                    <w:rPr>
                      <w:rFonts w:ascii="Gill Sans Light" w:hAnsi="Gill Sans Light" w:cs="Gill Sans Light"/>
                      <w:lang w:val="en-CA"/>
                    </w:rPr>
                  </w:pPr>
                </w:p>
              </w:tc>
            </w:tr>
          </w:tbl>
          <w:p w14:paraId="0461B7E4" w14:textId="05BD1C0F" w:rsidR="000B0E89" w:rsidRDefault="000B0E89" w:rsidP="00456C00">
            <w:pPr>
              <w:widowControl w:val="0"/>
              <w:autoSpaceDE w:val="0"/>
              <w:autoSpaceDN w:val="0"/>
              <w:adjustRightInd w:val="0"/>
              <w:rPr>
                <w:rFonts w:ascii="Gill Sans Light" w:hAnsi="Gill Sans Light" w:cs="Gill Sans Light"/>
                <w:lang w:val="en-CA"/>
              </w:rPr>
            </w:pPr>
          </w:p>
          <w:p w14:paraId="42EA1D6D" w14:textId="5F5AA1F7" w:rsidR="00451542" w:rsidRDefault="00451542" w:rsidP="00456C00">
            <w:pPr>
              <w:widowControl w:val="0"/>
              <w:autoSpaceDE w:val="0"/>
              <w:autoSpaceDN w:val="0"/>
              <w:adjustRightInd w:val="0"/>
              <w:rPr>
                <w:rFonts w:ascii="Gill Sans Light" w:hAnsi="Gill Sans Light" w:cs="Gill Sans Light"/>
                <w:lang w:val="en-CA"/>
              </w:rPr>
            </w:pPr>
          </w:p>
          <w:p w14:paraId="330457CC" w14:textId="48A9097F" w:rsidR="003C7C18" w:rsidRDefault="003C7C18" w:rsidP="00456C00">
            <w:pPr>
              <w:widowControl w:val="0"/>
              <w:autoSpaceDE w:val="0"/>
              <w:autoSpaceDN w:val="0"/>
              <w:adjustRightInd w:val="0"/>
              <w:rPr>
                <w:rFonts w:ascii="Gill Sans Light" w:hAnsi="Gill Sans Light" w:cs="Gill Sans Light"/>
                <w:lang w:val="en-CA"/>
              </w:rPr>
            </w:pPr>
          </w:p>
          <w:p w14:paraId="17DE258E" w14:textId="405378F3" w:rsidR="003C7C18" w:rsidRDefault="003C7C18" w:rsidP="00456C00">
            <w:pPr>
              <w:widowControl w:val="0"/>
              <w:autoSpaceDE w:val="0"/>
              <w:autoSpaceDN w:val="0"/>
              <w:adjustRightInd w:val="0"/>
              <w:rPr>
                <w:rFonts w:ascii="Gill Sans Light" w:hAnsi="Gill Sans Light" w:cs="Gill Sans Light"/>
                <w:lang w:val="en-CA"/>
              </w:rPr>
            </w:pPr>
          </w:p>
          <w:p w14:paraId="5D53DD3D" w14:textId="755B5AA1" w:rsidR="003C7C18" w:rsidRDefault="003C7C18" w:rsidP="00456C00">
            <w:pPr>
              <w:widowControl w:val="0"/>
              <w:autoSpaceDE w:val="0"/>
              <w:autoSpaceDN w:val="0"/>
              <w:adjustRightInd w:val="0"/>
              <w:rPr>
                <w:rFonts w:ascii="Gill Sans Light" w:hAnsi="Gill Sans Light" w:cs="Gill Sans Light"/>
                <w:lang w:val="en-CA"/>
              </w:rPr>
            </w:pPr>
          </w:p>
          <w:p w14:paraId="4CB0BACA" w14:textId="32FAAB3B" w:rsidR="003C7C18" w:rsidRDefault="003C7C18" w:rsidP="00456C00">
            <w:pPr>
              <w:widowControl w:val="0"/>
              <w:autoSpaceDE w:val="0"/>
              <w:autoSpaceDN w:val="0"/>
              <w:adjustRightInd w:val="0"/>
              <w:rPr>
                <w:rFonts w:ascii="Gill Sans Light" w:hAnsi="Gill Sans Light" w:cs="Gill Sans Light"/>
                <w:lang w:val="en-CA"/>
              </w:rPr>
            </w:pPr>
          </w:p>
          <w:p w14:paraId="5587B3B9" w14:textId="77777777" w:rsidR="003C7C18" w:rsidRDefault="003C7C18" w:rsidP="00456C00">
            <w:pPr>
              <w:widowControl w:val="0"/>
              <w:autoSpaceDE w:val="0"/>
              <w:autoSpaceDN w:val="0"/>
              <w:adjustRightInd w:val="0"/>
              <w:rPr>
                <w:rFonts w:ascii="Gill Sans Light" w:hAnsi="Gill Sans Light" w:cs="Gill Sans Light"/>
                <w:lang w:val="en-CA"/>
              </w:rPr>
            </w:pPr>
          </w:p>
          <w:tbl>
            <w:tblPr>
              <w:tblW w:w="10000" w:type="dxa"/>
              <w:tblBorders>
                <w:top w:val="nil"/>
                <w:left w:val="nil"/>
                <w:right w:val="nil"/>
              </w:tblBorders>
              <w:tblLayout w:type="fixed"/>
              <w:tblLook w:val="0000" w:firstRow="0" w:lastRow="0" w:firstColumn="0" w:lastColumn="0" w:noHBand="0" w:noVBand="0"/>
            </w:tblPr>
            <w:tblGrid>
              <w:gridCol w:w="10000"/>
            </w:tblGrid>
            <w:tr w:rsidR="00456C00" w:rsidRPr="005E6BA7" w14:paraId="771D6241" w14:textId="77777777" w:rsidTr="007D3FBE">
              <w:trPr>
                <w:trHeight w:val="238"/>
              </w:trPr>
              <w:tc>
                <w:tcPr>
                  <w:tcW w:w="10000" w:type="dxa"/>
                  <w:tcBorders>
                    <w:top w:val="nil"/>
                    <w:left w:val="nil"/>
                    <w:bottom w:val="nil"/>
                    <w:right w:val="nil"/>
                  </w:tcBorders>
                  <w:shd w:val="clear" w:color="auto" w:fill="E2D1F2"/>
                  <w:tcMar>
                    <w:top w:w="160" w:type="nil"/>
                    <w:left w:w="160" w:type="nil"/>
                    <w:bottom w:w="160" w:type="nil"/>
                    <w:right w:w="160" w:type="nil"/>
                  </w:tcMar>
                </w:tcPr>
                <w:p w14:paraId="26E9EC5D" w14:textId="067DB16B" w:rsidR="00456C00" w:rsidRPr="005E6BA7" w:rsidRDefault="007D3FBE" w:rsidP="007D3FBE">
                  <w:pPr>
                    <w:widowControl w:val="0"/>
                    <w:autoSpaceDE w:val="0"/>
                    <w:autoSpaceDN w:val="0"/>
                    <w:adjustRightInd w:val="0"/>
                    <w:rPr>
                      <w:rFonts w:ascii="Gill Sans MT" w:hAnsi="Gill Sans MT" w:cs="Gill Sans Light"/>
                      <w:color w:val="000000" w:themeColor="text1"/>
                      <w:sz w:val="22"/>
                      <w:szCs w:val="22"/>
                    </w:rPr>
                  </w:pPr>
                  <w:r>
                    <w:rPr>
                      <w:rFonts w:ascii="Gill Sans MT" w:hAnsi="Gill Sans MT" w:cs="Gill Sans Light"/>
                      <w:color w:val="000000" w:themeColor="text1"/>
                      <w:sz w:val="22"/>
                      <w:szCs w:val="22"/>
                    </w:rPr>
                    <w:t xml:space="preserve">                                                              </w:t>
                  </w:r>
                  <w:r w:rsidR="00456C00">
                    <w:rPr>
                      <w:rFonts w:ascii="Gill Sans MT" w:hAnsi="Gill Sans MT" w:cs="Gill Sans Light"/>
                      <w:color w:val="000000" w:themeColor="text1"/>
                      <w:sz w:val="22"/>
                      <w:szCs w:val="22"/>
                    </w:rPr>
                    <w:t>7</w:t>
                  </w:r>
                  <w:r w:rsidR="00456C00" w:rsidRPr="005E6BA7">
                    <w:rPr>
                      <w:rFonts w:ascii="Gill Sans MT" w:hAnsi="Gill Sans MT" w:cs="Gill Sans Light"/>
                      <w:color w:val="000000" w:themeColor="text1"/>
                      <w:sz w:val="22"/>
                      <w:szCs w:val="22"/>
                    </w:rPr>
                    <w:t xml:space="preserve">. </w:t>
                  </w:r>
                  <w:r w:rsidR="00456C00" w:rsidRPr="005E6BA7">
                    <w:rPr>
                      <w:rFonts w:ascii="Gill Sans MT" w:hAnsi="Gill Sans MT" w:cs="Gill Sans Light"/>
                      <w:i/>
                      <w:color w:val="000000" w:themeColor="text1"/>
                      <w:sz w:val="22"/>
                      <w:szCs w:val="22"/>
                    </w:rPr>
                    <w:t>CJPS</w:t>
                  </w:r>
                </w:p>
              </w:tc>
            </w:tr>
            <w:tr w:rsidR="00456C00" w:rsidRPr="005E6BA7" w14:paraId="55667AB4" w14:textId="77777777" w:rsidTr="007D3FBE">
              <w:trPr>
                <w:trHeight w:val="238"/>
              </w:trPr>
              <w:tc>
                <w:tcPr>
                  <w:tcW w:w="10000" w:type="dxa"/>
                  <w:tcBorders>
                    <w:top w:val="nil"/>
                    <w:left w:val="nil"/>
                    <w:bottom w:val="nil"/>
                    <w:right w:val="nil"/>
                  </w:tcBorders>
                  <w:shd w:val="clear" w:color="auto" w:fill="auto"/>
                  <w:tcMar>
                    <w:top w:w="160" w:type="nil"/>
                    <w:left w:w="160" w:type="nil"/>
                    <w:bottom w:w="160" w:type="nil"/>
                    <w:right w:w="160" w:type="nil"/>
                  </w:tcMar>
                </w:tcPr>
                <w:p w14:paraId="3D4F59D7" w14:textId="77777777" w:rsidR="00456C00" w:rsidRPr="005E6BA7" w:rsidRDefault="00456C00" w:rsidP="00456C00">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 xml:space="preserve"> </w:t>
                  </w:r>
                </w:p>
                <w:p w14:paraId="28365B42" w14:textId="2368F508" w:rsidR="00456C00" w:rsidRPr="005E6BA7" w:rsidRDefault="00456C00" w:rsidP="00456C00">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 xml:space="preserve">                 </w:t>
                  </w:r>
                  <w:r>
                    <w:rPr>
                      <w:rFonts w:ascii="Gill Sans Light" w:hAnsi="Gill Sans Light" w:cs="Gill Sans Light"/>
                      <w:sz w:val="22"/>
                      <w:szCs w:val="22"/>
                    </w:rPr>
                    <w:t>7</w:t>
                  </w:r>
                  <w:r w:rsidRPr="005E6BA7">
                    <w:rPr>
                      <w:rFonts w:ascii="Gill Sans Light" w:hAnsi="Gill Sans Light" w:cs="Gill Sans Light"/>
                      <w:sz w:val="22"/>
                      <w:szCs w:val="22"/>
                    </w:rPr>
                    <w:t>.1 Report English Co-editor (</w:t>
                  </w:r>
                  <w:r w:rsidR="007551B6" w:rsidRPr="007551B6">
                    <w:rPr>
                      <w:rFonts w:ascii="Gill Sans Light" w:hAnsi="Gill Sans Light" w:cs="Gill Sans Light"/>
                      <w:b/>
                      <w:sz w:val="22"/>
                      <w:szCs w:val="22"/>
                    </w:rPr>
                    <w:t>Cameron Anderson</w:t>
                  </w:r>
                  <w:r w:rsidRPr="007551B6">
                    <w:rPr>
                      <w:rFonts w:ascii="Gill Sans Light" w:hAnsi="Gill Sans Light" w:cs="Gill Sans Light"/>
                      <w:bCs/>
                      <w:sz w:val="22"/>
                      <w:szCs w:val="22"/>
                    </w:rPr>
                    <w:t>)</w:t>
                  </w:r>
                  <w:r w:rsidRPr="005E6BA7">
                    <w:rPr>
                      <w:rFonts w:ascii="Gill Sans Light" w:hAnsi="Gill Sans Light" w:cs="Gill Sans Light"/>
                      <w:sz w:val="22"/>
                      <w:szCs w:val="22"/>
                    </w:rPr>
                    <w:t xml:space="preserve">                         </w:t>
                  </w:r>
                </w:p>
                <w:p w14:paraId="4857B7C3" w14:textId="77777777" w:rsidR="00456C00" w:rsidRPr="005E6BA7" w:rsidRDefault="00456C00" w:rsidP="00456C00">
                  <w:pPr>
                    <w:widowControl w:val="0"/>
                    <w:autoSpaceDE w:val="0"/>
                    <w:autoSpaceDN w:val="0"/>
                    <w:adjustRightInd w:val="0"/>
                    <w:rPr>
                      <w:rFonts w:ascii="Gill Sans Light" w:hAnsi="Gill Sans Light" w:cs="Gill Sans Light"/>
                      <w:sz w:val="22"/>
                      <w:szCs w:val="22"/>
                    </w:rPr>
                  </w:pPr>
                </w:p>
                <w:p w14:paraId="384B20A2" w14:textId="1F770DEA" w:rsidR="00456C00" w:rsidRDefault="007551B6" w:rsidP="003D175D">
                  <w:pPr>
                    <w:widowControl w:val="0"/>
                    <w:autoSpaceDE w:val="0"/>
                    <w:autoSpaceDN w:val="0"/>
                    <w:adjustRightInd w:val="0"/>
                    <w:rPr>
                      <w:rFonts w:ascii="Gill Sans Light" w:hAnsi="Gill Sans Light" w:cs="Gill Sans Light"/>
                      <w:sz w:val="22"/>
                      <w:szCs w:val="22"/>
                    </w:rPr>
                  </w:pPr>
                  <w:r w:rsidRPr="007551B6">
                    <w:rPr>
                      <w:rFonts w:ascii="Gill Sans Light" w:hAnsi="Gill Sans Light" w:cs="Gill Sans Light"/>
                      <w:b/>
                      <w:sz w:val="22"/>
                      <w:szCs w:val="22"/>
                    </w:rPr>
                    <w:t xml:space="preserve">Cameron Anderson </w:t>
                  </w:r>
                  <w:r w:rsidR="00456C00">
                    <w:rPr>
                      <w:rFonts w:ascii="Gill Sans Light" w:hAnsi="Gill Sans Light" w:cs="Gill Sans Light"/>
                      <w:sz w:val="22"/>
                      <w:szCs w:val="22"/>
                    </w:rPr>
                    <w:t xml:space="preserve">presented the main sections of the annual report of the </w:t>
                  </w:r>
                  <w:r>
                    <w:rPr>
                      <w:rFonts w:ascii="Gill Sans Light" w:hAnsi="Gill Sans Light" w:cs="Gill Sans Light"/>
                      <w:sz w:val="22"/>
                      <w:szCs w:val="22"/>
                    </w:rPr>
                    <w:t>Western</w:t>
                  </w:r>
                  <w:r w:rsidR="00F00C09">
                    <w:rPr>
                      <w:rFonts w:ascii="Gill Sans Light" w:hAnsi="Gill Sans Light" w:cs="Gill Sans Light"/>
                      <w:sz w:val="22"/>
                      <w:szCs w:val="22"/>
                    </w:rPr>
                    <w:t xml:space="preserve"> </w:t>
                  </w:r>
                  <w:r w:rsidR="00AD751A">
                    <w:rPr>
                      <w:rFonts w:ascii="Gill Sans Light" w:hAnsi="Gill Sans Light" w:cs="Gill Sans Light"/>
                      <w:sz w:val="22"/>
                      <w:szCs w:val="22"/>
                    </w:rPr>
                    <w:t xml:space="preserve">University </w:t>
                  </w:r>
                  <w:r w:rsidR="00456C00">
                    <w:rPr>
                      <w:rFonts w:ascii="Gill Sans Light" w:hAnsi="Gill Sans Light" w:cs="Gill Sans Light"/>
                      <w:sz w:val="22"/>
                      <w:szCs w:val="22"/>
                    </w:rPr>
                    <w:t>English-language Editorial team</w:t>
                  </w:r>
                  <w:r w:rsidR="003D175D">
                    <w:rPr>
                      <w:rFonts w:ascii="Gill Sans Light" w:hAnsi="Gill Sans Light" w:cs="Gill Sans Light"/>
                      <w:sz w:val="22"/>
                      <w:szCs w:val="22"/>
                    </w:rPr>
                    <w:t>.</w:t>
                  </w:r>
                </w:p>
                <w:p w14:paraId="4E9F6EB2" w14:textId="2B8A0DAD" w:rsidR="00F00C09" w:rsidRPr="005E6BA7" w:rsidRDefault="00F00C09" w:rsidP="007551B6">
                  <w:pPr>
                    <w:widowControl w:val="0"/>
                    <w:autoSpaceDE w:val="0"/>
                    <w:autoSpaceDN w:val="0"/>
                    <w:adjustRightInd w:val="0"/>
                    <w:rPr>
                      <w:rFonts w:ascii="Gill Sans Light" w:hAnsi="Gill Sans Light" w:cs="Gill Sans Light"/>
                      <w:sz w:val="22"/>
                      <w:szCs w:val="22"/>
                    </w:rPr>
                  </w:pPr>
                </w:p>
              </w:tc>
            </w:tr>
            <w:tr w:rsidR="00456C00" w:rsidRPr="005E6BA7" w14:paraId="47C3AEC0" w14:textId="77777777" w:rsidTr="007D3FBE">
              <w:trPr>
                <w:trHeight w:val="237"/>
              </w:trPr>
              <w:tc>
                <w:tcPr>
                  <w:tcW w:w="10000" w:type="dxa"/>
                  <w:tcBorders>
                    <w:top w:val="nil"/>
                    <w:left w:val="nil"/>
                    <w:right w:val="nil"/>
                  </w:tcBorders>
                  <w:shd w:val="clear" w:color="auto" w:fill="auto"/>
                  <w:tcMar>
                    <w:top w:w="160" w:type="nil"/>
                    <w:left w:w="160" w:type="nil"/>
                    <w:bottom w:w="160" w:type="nil"/>
                    <w:right w:w="160" w:type="nil"/>
                  </w:tcMar>
                </w:tcPr>
                <w:p w14:paraId="577E35A3" w14:textId="290D0B0D" w:rsidR="00456C00" w:rsidRPr="005E6BA7" w:rsidRDefault="00456C00" w:rsidP="00456C00">
                  <w:pPr>
                    <w:widowControl w:val="0"/>
                    <w:autoSpaceDE w:val="0"/>
                    <w:autoSpaceDN w:val="0"/>
                    <w:adjustRightInd w:val="0"/>
                    <w:rPr>
                      <w:rFonts w:ascii="Gill Sans Light" w:hAnsi="Gill Sans Light" w:cs="Gill Sans Light"/>
                      <w:sz w:val="22"/>
                      <w:szCs w:val="22"/>
                    </w:rPr>
                  </w:pPr>
                  <w:r w:rsidRPr="005E6BA7">
                    <w:rPr>
                      <w:rFonts w:ascii="Gill Sans Light" w:hAnsi="Gill Sans Light" w:cs="Gill Sans Light"/>
                      <w:sz w:val="22"/>
                      <w:szCs w:val="22"/>
                    </w:rPr>
                    <w:t xml:space="preserve">                 </w:t>
                  </w:r>
                  <w:r>
                    <w:rPr>
                      <w:rFonts w:ascii="Gill Sans Light" w:hAnsi="Gill Sans Light" w:cs="Gill Sans Light"/>
                      <w:sz w:val="22"/>
                      <w:szCs w:val="22"/>
                    </w:rPr>
                    <w:t>7</w:t>
                  </w:r>
                  <w:r w:rsidRPr="005E6BA7">
                    <w:rPr>
                      <w:rFonts w:ascii="Gill Sans Light" w:hAnsi="Gill Sans Light" w:cs="Gill Sans Light"/>
                      <w:sz w:val="22"/>
                      <w:szCs w:val="22"/>
                    </w:rPr>
                    <w:t>.2 Report French Co-editor (</w:t>
                  </w:r>
                  <w:proofErr w:type="spellStart"/>
                  <w:r w:rsidRPr="005E6BA7">
                    <w:rPr>
                      <w:rFonts w:ascii="Gill Sans Light" w:hAnsi="Gill Sans Light" w:cs="Gill Sans Light"/>
                      <w:b/>
                      <w:sz w:val="22"/>
                      <w:szCs w:val="22"/>
                    </w:rPr>
                    <w:t>Mélanie</w:t>
                  </w:r>
                  <w:proofErr w:type="spellEnd"/>
                  <w:r w:rsidRPr="005E6BA7">
                    <w:rPr>
                      <w:rFonts w:ascii="Gill Sans Light" w:hAnsi="Gill Sans Light" w:cs="Gill Sans Light"/>
                      <w:b/>
                      <w:sz w:val="22"/>
                      <w:szCs w:val="22"/>
                    </w:rPr>
                    <w:t xml:space="preserve"> Bourque</w:t>
                  </w:r>
                  <w:r w:rsidRPr="005E6BA7">
                    <w:rPr>
                      <w:rFonts w:ascii="Gill Sans Light" w:hAnsi="Gill Sans Light" w:cs="Gill Sans Light"/>
                      <w:sz w:val="22"/>
                      <w:szCs w:val="22"/>
                    </w:rPr>
                    <w:t xml:space="preserve">)    </w:t>
                  </w:r>
                </w:p>
                <w:p w14:paraId="1FDC9DC9" w14:textId="77777777" w:rsidR="00456C00" w:rsidRPr="005E6BA7" w:rsidRDefault="00456C00" w:rsidP="00456C00">
                  <w:pPr>
                    <w:widowControl w:val="0"/>
                    <w:autoSpaceDE w:val="0"/>
                    <w:autoSpaceDN w:val="0"/>
                    <w:adjustRightInd w:val="0"/>
                    <w:rPr>
                      <w:rFonts w:ascii="Gill Sans Light" w:hAnsi="Gill Sans Light" w:cs="Gill Sans Light"/>
                      <w:sz w:val="22"/>
                      <w:szCs w:val="22"/>
                    </w:rPr>
                  </w:pPr>
                </w:p>
                <w:p w14:paraId="6D9DED40" w14:textId="6D575EC1" w:rsidR="00456C00" w:rsidRPr="005E6BA7" w:rsidRDefault="007551B6" w:rsidP="00456C00">
                  <w:pPr>
                    <w:widowControl w:val="0"/>
                    <w:autoSpaceDE w:val="0"/>
                    <w:autoSpaceDN w:val="0"/>
                    <w:adjustRightInd w:val="0"/>
                    <w:rPr>
                      <w:rFonts w:ascii="Gill Sans Light" w:hAnsi="Gill Sans Light" w:cs="Gill Sans Light"/>
                      <w:sz w:val="22"/>
                      <w:szCs w:val="22"/>
                    </w:rPr>
                  </w:pPr>
                  <w:r>
                    <w:rPr>
                      <w:rFonts w:ascii="Gill Sans Light" w:hAnsi="Gill Sans Light" w:cs="Gill Sans Light"/>
                      <w:b/>
                      <w:sz w:val="22"/>
                      <w:szCs w:val="22"/>
                    </w:rPr>
                    <w:t>Everitt</w:t>
                  </w:r>
                  <w:r w:rsidR="00456C00" w:rsidRPr="005E6BA7">
                    <w:rPr>
                      <w:rFonts w:ascii="Gill Sans Light" w:hAnsi="Gill Sans Light" w:cs="Gill Sans Light"/>
                      <w:sz w:val="22"/>
                      <w:szCs w:val="22"/>
                    </w:rPr>
                    <w:t xml:space="preserve"> referred the membership to </w:t>
                  </w:r>
                  <w:proofErr w:type="spellStart"/>
                  <w:r w:rsidR="00456C00" w:rsidRPr="005E6BA7">
                    <w:rPr>
                      <w:rFonts w:ascii="Gill Sans Light" w:hAnsi="Gill Sans Light" w:cs="Gill Sans Light"/>
                      <w:sz w:val="22"/>
                      <w:szCs w:val="22"/>
                    </w:rPr>
                    <w:t>Mélanie</w:t>
                  </w:r>
                  <w:proofErr w:type="spellEnd"/>
                  <w:r w:rsidR="00456C00" w:rsidRPr="005E6BA7">
                    <w:rPr>
                      <w:rFonts w:ascii="Gill Sans Light" w:hAnsi="Gill Sans Light" w:cs="Gill Sans Light"/>
                      <w:sz w:val="22"/>
                      <w:szCs w:val="22"/>
                    </w:rPr>
                    <w:t xml:space="preserve"> Bourque’s report on the AGM section of the Conference Web site. </w:t>
                  </w:r>
                </w:p>
                <w:p w14:paraId="4EFBABA8" w14:textId="77777777" w:rsidR="00451542" w:rsidRDefault="00451542" w:rsidP="00456C00">
                  <w:pPr>
                    <w:widowControl w:val="0"/>
                    <w:autoSpaceDE w:val="0"/>
                    <w:autoSpaceDN w:val="0"/>
                    <w:adjustRightInd w:val="0"/>
                    <w:rPr>
                      <w:rFonts w:ascii="Gill Sans Light" w:hAnsi="Gill Sans Light" w:cs="Gill Sans Light"/>
                      <w:sz w:val="22"/>
                      <w:szCs w:val="22"/>
                    </w:rPr>
                  </w:pPr>
                </w:p>
                <w:p w14:paraId="5EA3AA28" w14:textId="6127CD4B" w:rsidR="00451542" w:rsidRPr="005E6BA7" w:rsidRDefault="00451542" w:rsidP="00456C00">
                  <w:pPr>
                    <w:widowControl w:val="0"/>
                    <w:autoSpaceDE w:val="0"/>
                    <w:autoSpaceDN w:val="0"/>
                    <w:adjustRightInd w:val="0"/>
                    <w:rPr>
                      <w:rFonts w:ascii="Gill Sans Light" w:hAnsi="Gill Sans Light" w:cs="Gill Sans Light"/>
                      <w:sz w:val="22"/>
                      <w:szCs w:val="22"/>
                    </w:rPr>
                  </w:pPr>
                </w:p>
              </w:tc>
            </w:tr>
          </w:tbl>
          <w:p w14:paraId="3D0097EB" w14:textId="0E03F8FD" w:rsidR="00456C00" w:rsidRPr="00C626C9" w:rsidRDefault="00456C00" w:rsidP="00456C00">
            <w:pPr>
              <w:widowControl w:val="0"/>
              <w:autoSpaceDE w:val="0"/>
              <w:autoSpaceDN w:val="0"/>
              <w:adjustRightInd w:val="0"/>
              <w:rPr>
                <w:rFonts w:ascii="Gill Sans Light" w:hAnsi="Gill Sans Light" w:cs="Gill Sans Light"/>
                <w:lang w:val="en-CA"/>
              </w:rPr>
            </w:pPr>
          </w:p>
        </w:tc>
      </w:tr>
      <w:tr w:rsidR="00FD26DA" w:rsidRPr="00C626C9" w14:paraId="49202383" w14:textId="77777777" w:rsidTr="00456C00">
        <w:trPr>
          <w:gridAfter w:val="1"/>
          <w:wAfter w:w="34" w:type="dxa"/>
          <w:trHeight w:val="279"/>
        </w:trPr>
        <w:tc>
          <w:tcPr>
            <w:tcW w:w="10773" w:type="dxa"/>
            <w:gridSpan w:val="3"/>
            <w:tcBorders>
              <w:top w:val="nil"/>
              <w:left w:val="nil"/>
              <w:bottom w:val="nil"/>
              <w:right w:val="nil"/>
            </w:tcBorders>
            <w:shd w:val="clear" w:color="auto" w:fill="E2D1F2"/>
            <w:tcMar>
              <w:top w:w="160" w:type="nil"/>
              <w:left w:w="160" w:type="nil"/>
              <w:bottom w:w="160" w:type="nil"/>
              <w:right w:w="160" w:type="nil"/>
            </w:tcMar>
          </w:tcPr>
          <w:p w14:paraId="0AE9DF17" w14:textId="6ED8866E" w:rsidR="00FD26DA" w:rsidRPr="001F6AB1" w:rsidRDefault="007551B6" w:rsidP="003E1F4C">
            <w:pPr>
              <w:widowControl w:val="0"/>
              <w:autoSpaceDE w:val="0"/>
              <w:autoSpaceDN w:val="0"/>
              <w:adjustRightInd w:val="0"/>
              <w:jc w:val="center"/>
              <w:rPr>
                <w:rFonts w:ascii="Gill Sans MT" w:hAnsi="Gill Sans MT" w:cs="Gill Sans Light"/>
                <w:color w:val="000000" w:themeColor="text1"/>
              </w:rPr>
            </w:pPr>
            <w:r>
              <w:rPr>
                <w:rFonts w:ascii="Gill Sans MT" w:hAnsi="Gill Sans MT" w:cs="Gill Sans Light"/>
                <w:color w:val="000000" w:themeColor="text1"/>
              </w:rPr>
              <w:lastRenderedPageBreak/>
              <w:t>8</w:t>
            </w:r>
            <w:r w:rsidR="00FD26DA" w:rsidRPr="00000B7E">
              <w:rPr>
                <w:rFonts w:ascii="Gill Sans MT" w:hAnsi="Gill Sans MT" w:cs="Gill Sans Light"/>
                <w:color w:val="000000" w:themeColor="text1"/>
              </w:rPr>
              <w:t xml:space="preserve">. </w:t>
            </w:r>
            <w:r w:rsidR="00FD26DA">
              <w:rPr>
                <w:rFonts w:ascii="Gill Sans MT" w:hAnsi="Gill Sans MT" w:cs="Gill Sans Light"/>
                <w:color w:val="000000" w:themeColor="text1"/>
              </w:rPr>
              <w:t xml:space="preserve">Report: 2021 Conference </w:t>
            </w:r>
          </w:p>
        </w:tc>
      </w:tr>
      <w:tr w:rsidR="007551B6" w:rsidRPr="00C626C9" w14:paraId="0AE0D63D" w14:textId="77777777" w:rsidTr="007551B6">
        <w:trPr>
          <w:gridAfter w:val="1"/>
          <w:wAfter w:w="34" w:type="dxa"/>
          <w:trHeight w:val="279"/>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7E9E7D26" w14:textId="77777777" w:rsidR="007551B6" w:rsidRDefault="007551B6" w:rsidP="007551B6">
            <w:pPr>
              <w:rPr>
                <w:rFonts w:ascii="Gill Sans Light" w:hAnsi="Gill Sans Light" w:cs="Gill Sans Light"/>
                <w:iCs/>
                <w:sz w:val="22"/>
                <w:szCs w:val="22"/>
                <w:lang w:val="en-CA"/>
              </w:rPr>
            </w:pPr>
          </w:p>
          <w:p w14:paraId="22629884" w14:textId="06216896" w:rsidR="007551B6" w:rsidRPr="003D175D" w:rsidRDefault="007551B6" w:rsidP="007551B6">
            <w:pPr>
              <w:rPr>
                <w:rFonts w:ascii="Gill Sans Light" w:hAnsi="Gill Sans Light" w:cs="Gill Sans Light"/>
                <w:iCs/>
                <w:sz w:val="22"/>
                <w:szCs w:val="22"/>
                <w:lang w:val="en-CA"/>
              </w:rPr>
            </w:pPr>
            <w:r w:rsidRPr="00C01952">
              <w:rPr>
                <w:rFonts w:ascii="Gill Sans Light" w:hAnsi="Gill Sans Light" w:cs="Gill Sans Light"/>
                <w:iCs/>
                <w:sz w:val="22"/>
                <w:szCs w:val="22"/>
                <w:lang w:val="en-CA"/>
              </w:rPr>
              <w:t>The 202</w:t>
            </w:r>
            <w:r>
              <w:rPr>
                <w:rFonts w:ascii="Gill Sans Light" w:hAnsi="Gill Sans Light" w:cs="Gill Sans Light"/>
                <w:iCs/>
                <w:sz w:val="22"/>
                <w:szCs w:val="22"/>
                <w:lang w:val="en-CA"/>
              </w:rPr>
              <w:t>1</w:t>
            </w:r>
            <w:r w:rsidRPr="00C01952">
              <w:rPr>
                <w:rFonts w:ascii="Gill Sans Light" w:hAnsi="Gill Sans Light" w:cs="Gill Sans Light"/>
                <w:iCs/>
                <w:sz w:val="22"/>
                <w:szCs w:val="22"/>
                <w:lang w:val="en-CA"/>
              </w:rPr>
              <w:t xml:space="preserve"> Programme Chair, </w:t>
            </w:r>
            <w:r>
              <w:rPr>
                <w:rFonts w:ascii="Gill Sans Light" w:hAnsi="Gill Sans Light" w:cs="Gill Sans Light"/>
                <w:b/>
                <w:iCs/>
                <w:sz w:val="22"/>
                <w:szCs w:val="22"/>
                <w:lang w:val="en-CA"/>
              </w:rPr>
              <w:t>Jonathan Malloy</w:t>
            </w:r>
            <w:r w:rsidRPr="00C01952">
              <w:rPr>
                <w:rFonts w:ascii="Gill Sans Light" w:hAnsi="Gill Sans Light" w:cs="Gill Sans Light"/>
                <w:b/>
                <w:iCs/>
                <w:sz w:val="22"/>
                <w:szCs w:val="22"/>
                <w:lang w:val="en-CA"/>
              </w:rPr>
              <w:t>,</w:t>
            </w:r>
            <w:r w:rsidRPr="00C01952">
              <w:rPr>
                <w:rFonts w:ascii="Gill Sans Light" w:hAnsi="Gill Sans Light" w:cs="Gill Sans Light"/>
                <w:iCs/>
                <w:sz w:val="22"/>
                <w:szCs w:val="22"/>
                <w:lang w:val="en-CA"/>
              </w:rPr>
              <w:t xml:space="preserve"> </w:t>
            </w:r>
            <w:r w:rsidR="00F64637">
              <w:rPr>
                <w:rFonts w:ascii="Gill Sans Light" w:hAnsi="Gill Sans Light" w:cs="Gill Sans Light"/>
                <w:iCs/>
                <w:sz w:val="22"/>
                <w:szCs w:val="22"/>
              </w:rPr>
              <w:t xml:space="preserve">thanked members for their participation in the first virtual conference of the Association, whose </w:t>
            </w:r>
            <w:r w:rsidRPr="00C01952">
              <w:rPr>
                <w:rFonts w:ascii="Gill Sans Light" w:hAnsi="Gill Sans Light" w:cs="Gill Sans Light"/>
                <w:iCs/>
                <w:sz w:val="22"/>
                <w:szCs w:val="22"/>
                <w:lang w:val="en-CA"/>
              </w:rPr>
              <w:t xml:space="preserve">theme </w:t>
            </w:r>
            <w:r w:rsidR="00F64637">
              <w:rPr>
                <w:rFonts w:ascii="Gill Sans Light" w:hAnsi="Gill Sans Light" w:cs="Gill Sans Light"/>
                <w:iCs/>
                <w:sz w:val="22"/>
                <w:szCs w:val="22"/>
                <w:lang w:val="en-CA"/>
              </w:rPr>
              <w:t>was</w:t>
            </w:r>
            <w:r>
              <w:rPr>
                <w:rFonts w:ascii="Gill Sans Light" w:hAnsi="Gill Sans Light" w:cs="Gill Sans Light"/>
                <w:iCs/>
                <w:sz w:val="22"/>
                <w:szCs w:val="22"/>
                <w:lang w:val="en-CA"/>
              </w:rPr>
              <w:t xml:space="preserve"> </w:t>
            </w:r>
            <w:r w:rsidRPr="00C01952">
              <w:rPr>
                <w:rFonts w:ascii="Gill Sans Light" w:hAnsi="Gill Sans Light" w:cs="Gill Sans Light"/>
                <w:iCs/>
                <w:sz w:val="22"/>
                <w:szCs w:val="22"/>
                <w:lang w:val="en-CA"/>
              </w:rPr>
              <w:t>“</w:t>
            </w:r>
            <w:r w:rsidRPr="003D175D">
              <w:rPr>
                <w:rFonts w:ascii="Gill Sans Light" w:hAnsi="Gill Sans Light" w:cs="Gill Sans Light"/>
                <w:b/>
                <w:bCs/>
                <w:iCs/>
                <w:sz w:val="22"/>
                <w:szCs w:val="22"/>
                <w:lang w:val="en-CA"/>
              </w:rPr>
              <w:t>Diversity and the Discipline of Political Science</w:t>
            </w:r>
            <w:r>
              <w:rPr>
                <w:rFonts w:ascii="Gill Sans Light" w:hAnsi="Gill Sans Light" w:cs="Gill Sans Light"/>
                <w:b/>
                <w:bCs/>
                <w:iCs/>
                <w:sz w:val="22"/>
                <w:szCs w:val="22"/>
                <w:lang w:val="en-CA"/>
              </w:rPr>
              <w:t>.</w:t>
            </w:r>
            <w:r w:rsidRPr="00C01952">
              <w:rPr>
                <w:rFonts w:ascii="Gill Sans Light" w:hAnsi="Gill Sans Light" w:cs="Gill Sans Light"/>
                <w:iCs/>
                <w:sz w:val="22"/>
                <w:szCs w:val="22"/>
                <w:lang w:val="en-CA"/>
              </w:rPr>
              <w:t xml:space="preserve">” </w:t>
            </w:r>
          </w:p>
          <w:p w14:paraId="7051BD87" w14:textId="288679C5" w:rsidR="007551B6" w:rsidRPr="001F6AB1" w:rsidRDefault="007551B6" w:rsidP="004B46C5">
            <w:pPr>
              <w:widowControl w:val="0"/>
              <w:autoSpaceDE w:val="0"/>
              <w:autoSpaceDN w:val="0"/>
              <w:adjustRightInd w:val="0"/>
              <w:jc w:val="center"/>
              <w:rPr>
                <w:rFonts w:ascii="Gill Sans MT" w:hAnsi="Gill Sans MT" w:cs="Gill Sans Light"/>
                <w:color w:val="000000" w:themeColor="text1"/>
              </w:rPr>
            </w:pPr>
          </w:p>
        </w:tc>
      </w:tr>
      <w:tr w:rsidR="007551B6" w:rsidRPr="00C626C9" w14:paraId="617BEBC8" w14:textId="77777777" w:rsidTr="004B46C5">
        <w:trPr>
          <w:gridAfter w:val="1"/>
          <w:wAfter w:w="34" w:type="dxa"/>
          <w:trHeight w:val="279"/>
        </w:trPr>
        <w:tc>
          <w:tcPr>
            <w:tcW w:w="10773" w:type="dxa"/>
            <w:gridSpan w:val="3"/>
            <w:tcBorders>
              <w:top w:val="nil"/>
              <w:left w:val="nil"/>
              <w:bottom w:val="nil"/>
              <w:right w:val="nil"/>
            </w:tcBorders>
            <w:shd w:val="clear" w:color="auto" w:fill="E2D1F2"/>
            <w:tcMar>
              <w:top w:w="160" w:type="nil"/>
              <w:left w:w="160" w:type="nil"/>
              <w:bottom w:w="160" w:type="nil"/>
              <w:right w:w="160" w:type="nil"/>
            </w:tcMar>
          </w:tcPr>
          <w:p w14:paraId="6E878EBD" w14:textId="2118C8C7" w:rsidR="007551B6" w:rsidRPr="001F6AB1" w:rsidRDefault="007551B6" w:rsidP="004B46C5">
            <w:pPr>
              <w:widowControl w:val="0"/>
              <w:autoSpaceDE w:val="0"/>
              <w:autoSpaceDN w:val="0"/>
              <w:adjustRightInd w:val="0"/>
              <w:jc w:val="center"/>
              <w:rPr>
                <w:rFonts w:ascii="Gill Sans MT" w:hAnsi="Gill Sans MT" w:cs="Gill Sans Light"/>
                <w:color w:val="000000" w:themeColor="text1"/>
              </w:rPr>
            </w:pPr>
            <w:r>
              <w:rPr>
                <w:rFonts w:ascii="Gill Sans MT" w:hAnsi="Gill Sans MT" w:cs="Gill Sans Light"/>
                <w:color w:val="000000" w:themeColor="text1"/>
              </w:rPr>
              <w:t>9</w:t>
            </w:r>
            <w:r w:rsidRPr="00000B7E">
              <w:rPr>
                <w:rFonts w:ascii="Gill Sans MT" w:hAnsi="Gill Sans MT" w:cs="Gill Sans Light"/>
                <w:color w:val="000000" w:themeColor="text1"/>
              </w:rPr>
              <w:t xml:space="preserve">. </w:t>
            </w:r>
            <w:r>
              <w:rPr>
                <w:rFonts w:ascii="Gill Sans MT" w:hAnsi="Gill Sans MT" w:cs="Gill Sans Light"/>
                <w:color w:val="000000" w:themeColor="text1"/>
              </w:rPr>
              <w:t xml:space="preserve">Report: 2022 Conference </w:t>
            </w:r>
          </w:p>
        </w:tc>
      </w:tr>
      <w:tr w:rsidR="00FD26DA" w:rsidRPr="00C626C9" w14:paraId="32D6C833" w14:textId="77777777" w:rsidTr="00456C00">
        <w:trPr>
          <w:gridAfter w:val="1"/>
          <w:wAfter w:w="34" w:type="dxa"/>
          <w:trHeight w:val="403"/>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1864AFAC" w14:textId="77777777" w:rsidR="002A65FA" w:rsidRDefault="002A65FA" w:rsidP="003D175D">
            <w:pPr>
              <w:rPr>
                <w:rFonts w:ascii="Gill Sans Light" w:hAnsi="Gill Sans Light" w:cs="Gill Sans Light"/>
                <w:iCs/>
                <w:sz w:val="22"/>
                <w:szCs w:val="22"/>
                <w:lang w:val="en-CA"/>
              </w:rPr>
            </w:pPr>
          </w:p>
          <w:p w14:paraId="1D97C363" w14:textId="717D86A5" w:rsidR="00C01952" w:rsidRPr="003D175D" w:rsidRDefault="00C01952" w:rsidP="003D175D">
            <w:pPr>
              <w:rPr>
                <w:rFonts w:ascii="Gill Sans Light" w:hAnsi="Gill Sans Light" w:cs="Gill Sans Light"/>
                <w:iCs/>
                <w:sz w:val="22"/>
                <w:szCs w:val="22"/>
                <w:lang w:val="en-CA"/>
              </w:rPr>
            </w:pPr>
            <w:r w:rsidRPr="00C01952">
              <w:rPr>
                <w:rFonts w:ascii="Gill Sans Light" w:hAnsi="Gill Sans Light" w:cs="Gill Sans Light"/>
                <w:iCs/>
                <w:sz w:val="22"/>
                <w:szCs w:val="22"/>
                <w:lang w:val="en-CA"/>
              </w:rPr>
              <w:t>The 202</w:t>
            </w:r>
            <w:r w:rsidR="002A65FA">
              <w:rPr>
                <w:rFonts w:ascii="Gill Sans Light" w:hAnsi="Gill Sans Light" w:cs="Gill Sans Light"/>
                <w:iCs/>
                <w:sz w:val="22"/>
                <w:szCs w:val="22"/>
                <w:lang w:val="en-CA"/>
              </w:rPr>
              <w:t>2</w:t>
            </w:r>
            <w:r w:rsidRPr="00C01952">
              <w:rPr>
                <w:rFonts w:ascii="Gill Sans Light" w:hAnsi="Gill Sans Light" w:cs="Gill Sans Light"/>
                <w:iCs/>
                <w:sz w:val="22"/>
                <w:szCs w:val="22"/>
                <w:lang w:val="en-CA"/>
              </w:rPr>
              <w:t xml:space="preserve"> Programme Chair, </w:t>
            </w:r>
            <w:proofErr w:type="spellStart"/>
            <w:r w:rsidR="002A65FA">
              <w:rPr>
                <w:rFonts w:ascii="Gill Sans Light" w:hAnsi="Gill Sans Light" w:cs="Gill Sans Light"/>
                <w:b/>
                <w:iCs/>
                <w:sz w:val="22"/>
                <w:szCs w:val="22"/>
                <w:lang w:val="en-CA"/>
              </w:rPr>
              <w:t>Frédérick</w:t>
            </w:r>
            <w:proofErr w:type="spellEnd"/>
            <w:r w:rsidR="002A65FA">
              <w:rPr>
                <w:rFonts w:ascii="Gill Sans Light" w:hAnsi="Gill Sans Light" w:cs="Gill Sans Light"/>
                <w:b/>
                <w:iCs/>
                <w:sz w:val="22"/>
                <w:szCs w:val="22"/>
                <w:lang w:val="en-CA"/>
              </w:rPr>
              <w:t xml:space="preserve"> Bastien</w:t>
            </w:r>
            <w:r w:rsidRPr="00C01952">
              <w:rPr>
                <w:rFonts w:ascii="Gill Sans Light" w:hAnsi="Gill Sans Light" w:cs="Gill Sans Light"/>
                <w:b/>
                <w:iCs/>
                <w:sz w:val="22"/>
                <w:szCs w:val="22"/>
                <w:lang w:val="en-CA"/>
              </w:rPr>
              <w:t>,</w:t>
            </w:r>
            <w:r w:rsidRPr="00C01952">
              <w:rPr>
                <w:rFonts w:ascii="Gill Sans Light" w:hAnsi="Gill Sans Light" w:cs="Gill Sans Light"/>
                <w:iCs/>
                <w:sz w:val="22"/>
                <w:szCs w:val="22"/>
                <w:lang w:val="en-CA"/>
              </w:rPr>
              <w:t xml:space="preserve"> </w:t>
            </w:r>
            <w:r w:rsidRPr="00C01952">
              <w:rPr>
                <w:rFonts w:ascii="Gill Sans Light" w:hAnsi="Gill Sans Light" w:cs="Gill Sans Light"/>
                <w:iCs/>
                <w:sz w:val="22"/>
                <w:szCs w:val="22"/>
              </w:rPr>
              <w:t>invited members to the 202</w:t>
            </w:r>
            <w:r w:rsidR="002A65FA">
              <w:rPr>
                <w:rFonts w:ascii="Gill Sans Light" w:hAnsi="Gill Sans Light" w:cs="Gill Sans Light"/>
                <w:iCs/>
                <w:sz w:val="22"/>
                <w:szCs w:val="22"/>
              </w:rPr>
              <w:t>2</w:t>
            </w:r>
            <w:r w:rsidRPr="00C01952">
              <w:rPr>
                <w:rFonts w:ascii="Gill Sans Light" w:hAnsi="Gill Sans Light" w:cs="Gill Sans Light"/>
                <w:iCs/>
                <w:sz w:val="22"/>
                <w:szCs w:val="22"/>
              </w:rPr>
              <w:t xml:space="preserve"> C</w:t>
            </w:r>
            <w:r w:rsidR="00F64637">
              <w:rPr>
                <w:rFonts w:ascii="Gill Sans Light" w:hAnsi="Gill Sans Light" w:cs="Gill Sans Light"/>
                <w:iCs/>
                <w:sz w:val="22"/>
                <w:szCs w:val="22"/>
              </w:rPr>
              <w:t>PSA Conference</w:t>
            </w:r>
            <w:r w:rsidRPr="00C01952">
              <w:rPr>
                <w:rFonts w:ascii="Gill Sans Light" w:hAnsi="Gill Sans Light" w:cs="Gill Sans Light"/>
                <w:iCs/>
                <w:sz w:val="22"/>
                <w:szCs w:val="22"/>
              </w:rPr>
              <w:t xml:space="preserve">. </w:t>
            </w:r>
            <w:r w:rsidR="003D175D">
              <w:rPr>
                <w:rFonts w:ascii="Gill Sans Light" w:hAnsi="Gill Sans Light" w:cs="Gill Sans Light"/>
                <w:iCs/>
                <w:sz w:val="22"/>
                <w:szCs w:val="22"/>
              </w:rPr>
              <w:t>He</w:t>
            </w:r>
            <w:r w:rsidRPr="00C01952">
              <w:rPr>
                <w:rFonts w:ascii="Gill Sans Light" w:hAnsi="Gill Sans Light" w:cs="Gill Sans Light"/>
                <w:iCs/>
                <w:sz w:val="22"/>
                <w:szCs w:val="22"/>
              </w:rPr>
              <w:t xml:space="preserve"> indicated that </w:t>
            </w:r>
            <w:r w:rsidRPr="00C01952">
              <w:rPr>
                <w:rFonts w:ascii="Gill Sans Light" w:hAnsi="Gill Sans Light" w:cs="Gill Sans Light"/>
                <w:iCs/>
                <w:sz w:val="22"/>
                <w:szCs w:val="22"/>
                <w:lang w:val="en-CA"/>
              </w:rPr>
              <w:t xml:space="preserve">the theme </w:t>
            </w:r>
            <w:r w:rsidR="003D175D">
              <w:rPr>
                <w:rFonts w:ascii="Gill Sans Light" w:hAnsi="Gill Sans Light" w:cs="Gill Sans Light"/>
                <w:iCs/>
                <w:sz w:val="22"/>
                <w:szCs w:val="22"/>
                <w:lang w:val="en-CA"/>
              </w:rPr>
              <w:t xml:space="preserve">would be </w:t>
            </w:r>
            <w:r w:rsidRPr="00C01952">
              <w:rPr>
                <w:rFonts w:ascii="Gill Sans Light" w:hAnsi="Gill Sans Light" w:cs="Gill Sans Light"/>
                <w:iCs/>
                <w:sz w:val="22"/>
                <w:szCs w:val="22"/>
                <w:lang w:val="en-CA"/>
              </w:rPr>
              <w:t>“</w:t>
            </w:r>
            <w:r w:rsidR="002A65FA" w:rsidRPr="002A65FA">
              <w:rPr>
                <w:rFonts w:ascii="Gill Sans Light" w:hAnsi="Gill Sans Light" w:cs="Gill Sans Light"/>
                <w:b/>
                <w:bCs/>
                <w:iCs/>
                <w:sz w:val="22"/>
                <w:szCs w:val="22"/>
                <w:lang w:val="en-CA"/>
              </w:rPr>
              <w:t xml:space="preserve">Political Science and Politics in a </w:t>
            </w:r>
            <w:r w:rsidR="002A65FA">
              <w:rPr>
                <w:rFonts w:ascii="Gill Sans Light" w:hAnsi="Gill Sans Light" w:cs="Gill Sans Light"/>
                <w:b/>
                <w:bCs/>
                <w:iCs/>
                <w:sz w:val="22"/>
                <w:szCs w:val="22"/>
                <w:lang w:val="en-CA"/>
              </w:rPr>
              <w:t>P</w:t>
            </w:r>
            <w:r w:rsidR="002A65FA" w:rsidRPr="002A65FA">
              <w:rPr>
                <w:rFonts w:ascii="Gill Sans Light" w:hAnsi="Gill Sans Light" w:cs="Gill Sans Light"/>
                <w:b/>
                <w:bCs/>
                <w:iCs/>
                <w:sz w:val="22"/>
                <w:szCs w:val="22"/>
                <w:lang w:val="en-CA"/>
              </w:rPr>
              <w:t>andemic Era</w:t>
            </w:r>
            <w:r w:rsidR="00451542">
              <w:rPr>
                <w:rFonts w:ascii="Gill Sans Light" w:hAnsi="Gill Sans Light" w:cs="Gill Sans Light"/>
                <w:b/>
                <w:bCs/>
                <w:iCs/>
                <w:sz w:val="22"/>
                <w:szCs w:val="22"/>
                <w:lang w:val="en-CA"/>
              </w:rPr>
              <w:t>.</w:t>
            </w:r>
            <w:r w:rsidRPr="00C01952">
              <w:rPr>
                <w:rFonts w:ascii="Gill Sans Light" w:hAnsi="Gill Sans Light" w:cs="Gill Sans Light"/>
                <w:iCs/>
                <w:sz w:val="22"/>
                <w:szCs w:val="22"/>
                <w:lang w:val="en-CA"/>
              </w:rPr>
              <w:t xml:space="preserve">” </w:t>
            </w:r>
          </w:p>
          <w:p w14:paraId="0064B740" w14:textId="630F1C93" w:rsidR="0025002C" w:rsidRPr="00C626C9" w:rsidRDefault="0025002C" w:rsidP="00FD26DA">
            <w:pPr>
              <w:widowControl w:val="0"/>
              <w:autoSpaceDE w:val="0"/>
              <w:autoSpaceDN w:val="0"/>
              <w:adjustRightInd w:val="0"/>
              <w:rPr>
                <w:rFonts w:ascii="Arial" w:hAnsi="Arial" w:cs="Arial"/>
                <w:b/>
                <w:bCs/>
                <w:iCs/>
                <w:color w:val="FFFFFF" w:themeColor="background1"/>
                <w:sz w:val="32"/>
                <w:szCs w:val="32"/>
                <w:lang w:val="en-CA"/>
              </w:rPr>
            </w:pPr>
          </w:p>
        </w:tc>
      </w:tr>
      <w:tr w:rsidR="00FD26DA" w:rsidRPr="00C626C9" w14:paraId="2F49D2B1" w14:textId="77777777" w:rsidTr="00456C00">
        <w:trPr>
          <w:gridAfter w:val="1"/>
          <w:wAfter w:w="34" w:type="dxa"/>
          <w:trHeight w:val="279"/>
        </w:trPr>
        <w:tc>
          <w:tcPr>
            <w:tcW w:w="10773" w:type="dxa"/>
            <w:gridSpan w:val="3"/>
            <w:tcBorders>
              <w:top w:val="nil"/>
              <w:left w:val="nil"/>
              <w:right w:val="nil"/>
            </w:tcBorders>
            <w:shd w:val="clear" w:color="auto" w:fill="E2D1F2"/>
            <w:tcMar>
              <w:top w:w="160" w:type="nil"/>
              <w:left w:w="160" w:type="nil"/>
              <w:bottom w:w="160" w:type="nil"/>
              <w:right w:w="160" w:type="nil"/>
            </w:tcMar>
          </w:tcPr>
          <w:p w14:paraId="74CB1DF9" w14:textId="1E618CA7" w:rsidR="00FD26DA" w:rsidRPr="00C113B1" w:rsidRDefault="00FD26DA" w:rsidP="00625A20">
            <w:pPr>
              <w:widowControl w:val="0"/>
              <w:autoSpaceDE w:val="0"/>
              <w:autoSpaceDN w:val="0"/>
              <w:adjustRightInd w:val="0"/>
              <w:jc w:val="center"/>
              <w:rPr>
                <w:rFonts w:ascii="Gill Sans MT" w:hAnsi="Gill Sans MT" w:cs="Gill Sans Light"/>
                <w:color w:val="000000" w:themeColor="text1"/>
              </w:rPr>
            </w:pPr>
            <w:r>
              <w:rPr>
                <w:rFonts w:ascii="Gill Sans MT" w:hAnsi="Gill Sans MT" w:cs="Gill Sans Light"/>
                <w:color w:val="000000" w:themeColor="text1"/>
              </w:rPr>
              <w:t>10</w:t>
            </w:r>
            <w:r w:rsidRPr="00764869">
              <w:rPr>
                <w:rFonts w:ascii="Gill Sans MT" w:hAnsi="Gill Sans MT" w:cs="Gill Sans Light"/>
                <w:color w:val="000000" w:themeColor="text1"/>
              </w:rPr>
              <w:t xml:space="preserve">. </w:t>
            </w:r>
            <w:r w:rsidRPr="00181E09">
              <w:rPr>
                <w:rFonts w:ascii="Gill Sans MT" w:hAnsi="Gill Sans MT" w:cs="Gill Sans Light"/>
                <w:color w:val="000000" w:themeColor="text1"/>
              </w:rPr>
              <w:t>A</w:t>
            </w:r>
            <w:r>
              <w:rPr>
                <w:rFonts w:ascii="Gill Sans MT" w:hAnsi="Gill Sans MT" w:cs="Gill Sans Light"/>
                <w:color w:val="000000" w:themeColor="text1"/>
              </w:rPr>
              <w:t>nnouncement of Voting Results</w:t>
            </w:r>
          </w:p>
        </w:tc>
      </w:tr>
      <w:tr w:rsidR="00FD26DA" w:rsidRPr="00C626C9" w14:paraId="75340E47" w14:textId="77777777" w:rsidTr="00456C00">
        <w:trPr>
          <w:gridAfter w:val="1"/>
          <w:wAfter w:w="34" w:type="dxa"/>
          <w:trHeight w:val="279"/>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65F3C87D" w14:textId="77777777" w:rsidR="00625A20" w:rsidRDefault="00625A20" w:rsidP="00FD26DA">
            <w:pPr>
              <w:widowControl w:val="0"/>
              <w:autoSpaceDE w:val="0"/>
              <w:autoSpaceDN w:val="0"/>
              <w:adjustRightInd w:val="0"/>
              <w:rPr>
                <w:rFonts w:ascii="Gill Sans Light" w:hAnsi="Gill Sans Light" w:cs="Gill Sans Light"/>
                <w:b/>
                <w:sz w:val="22"/>
                <w:szCs w:val="22"/>
              </w:rPr>
            </w:pPr>
          </w:p>
          <w:p w14:paraId="6CBDEB0A" w14:textId="3A1E6B14" w:rsidR="00625A20" w:rsidRPr="00625A20" w:rsidRDefault="002A65FA" w:rsidP="00625A20">
            <w:pPr>
              <w:widowControl w:val="0"/>
              <w:autoSpaceDE w:val="0"/>
              <w:autoSpaceDN w:val="0"/>
              <w:adjustRightInd w:val="0"/>
              <w:rPr>
                <w:rFonts w:ascii="Gill Sans Light" w:hAnsi="Gill Sans Light" w:cs="Gill Sans Light"/>
                <w:iCs/>
                <w:sz w:val="22"/>
                <w:szCs w:val="22"/>
                <w:lang w:val="en-CA"/>
              </w:rPr>
            </w:pPr>
            <w:r>
              <w:rPr>
                <w:rFonts w:ascii="Gill Sans Light" w:hAnsi="Gill Sans Light" w:cs="Gill Sans Light"/>
                <w:b/>
                <w:sz w:val="22"/>
                <w:szCs w:val="22"/>
              </w:rPr>
              <w:t>Tamara Small</w:t>
            </w:r>
            <w:r w:rsidR="00625A20" w:rsidRPr="00625A20">
              <w:rPr>
                <w:rFonts w:ascii="Gill Sans Light" w:hAnsi="Gill Sans Light" w:cs="Gill Sans Light"/>
                <w:b/>
                <w:sz w:val="22"/>
                <w:szCs w:val="22"/>
              </w:rPr>
              <w:t xml:space="preserve"> </w:t>
            </w:r>
            <w:r w:rsidR="00625A20" w:rsidRPr="00625A20">
              <w:rPr>
                <w:rFonts w:ascii="Gill Sans Light" w:hAnsi="Gill Sans Light" w:cs="Gill Sans Light"/>
                <w:iCs/>
                <w:sz w:val="22"/>
                <w:szCs w:val="22"/>
                <w:lang w:val="en-CA"/>
              </w:rPr>
              <w:t xml:space="preserve">and </w:t>
            </w:r>
            <w:r w:rsidRPr="00A8291D">
              <w:rPr>
                <w:rFonts w:ascii="Gill Sans MT" w:hAnsi="Gill Sans MT" w:cs="Gill Sans Light"/>
                <w:color w:val="000000" w:themeColor="text1"/>
              </w:rPr>
              <w:t xml:space="preserve">Vincent </w:t>
            </w:r>
            <w:proofErr w:type="spellStart"/>
            <w:r w:rsidRPr="00A8291D">
              <w:rPr>
                <w:rFonts w:ascii="Gill Sans MT" w:hAnsi="Gill Sans MT" w:cs="Gill Sans Light"/>
                <w:color w:val="000000" w:themeColor="text1"/>
              </w:rPr>
              <w:t>Raynauld</w:t>
            </w:r>
            <w:proofErr w:type="spellEnd"/>
            <w:r w:rsidRPr="00A8291D">
              <w:rPr>
                <w:rFonts w:ascii="Gill Sans MT" w:hAnsi="Gill Sans MT" w:cs="Gill Sans Light"/>
                <w:color w:val="000000" w:themeColor="text1"/>
              </w:rPr>
              <w:t> </w:t>
            </w:r>
            <w:r w:rsidR="00625A20" w:rsidRPr="00625A20">
              <w:rPr>
                <w:rFonts w:ascii="Gill Sans Light" w:hAnsi="Gill Sans Light" w:cs="Gill Sans Light"/>
                <w:iCs/>
                <w:sz w:val="22"/>
                <w:szCs w:val="22"/>
                <w:lang w:val="en-CA"/>
              </w:rPr>
              <w:t>announced that the membership had elected the following directors for a three-year term (20</w:t>
            </w:r>
            <w:r w:rsidR="00625A20">
              <w:rPr>
                <w:rFonts w:ascii="Gill Sans Light" w:hAnsi="Gill Sans Light" w:cs="Gill Sans Light"/>
                <w:iCs/>
                <w:sz w:val="22"/>
                <w:szCs w:val="22"/>
                <w:lang w:val="en-CA"/>
              </w:rPr>
              <w:t>2</w:t>
            </w:r>
            <w:r>
              <w:rPr>
                <w:rFonts w:ascii="Gill Sans Light" w:hAnsi="Gill Sans Light" w:cs="Gill Sans Light"/>
                <w:iCs/>
                <w:sz w:val="22"/>
                <w:szCs w:val="22"/>
                <w:lang w:val="en-CA"/>
              </w:rPr>
              <w:t>1</w:t>
            </w:r>
            <w:r w:rsidR="00625A20" w:rsidRPr="00625A20">
              <w:rPr>
                <w:rFonts w:ascii="Gill Sans Light" w:hAnsi="Gill Sans Light" w:cs="Gill Sans Light"/>
                <w:iCs/>
                <w:sz w:val="22"/>
                <w:szCs w:val="22"/>
                <w:lang w:val="en-CA"/>
              </w:rPr>
              <w:t>-202</w:t>
            </w:r>
            <w:r>
              <w:rPr>
                <w:rFonts w:ascii="Gill Sans Light" w:hAnsi="Gill Sans Light" w:cs="Gill Sans Light"/>
                <w:iCs/>
                <w:sz w:val="22"/>
                <w:szCs w:val="22"/>
                <w:lang w:val="en-CA"/>
              </w:rPr>
              <w:t>4</w:t>
            </w:r>
            <w:r w:rsidR="00625A20" w:rsidRPr="00625A20">
              <w:rPr>
                <w:rFonts w:ascii="Gill Sans Light" w:hAnsi="Gill Sans Light" w:cs="Gill Sans Light"/>
                <w:iCs/>
                <w:sz w:val="22"/>
                <w:szCs w:val="22"/>
                <w:lang w:val="en-CA"/>
              </w:rPr>
              <w:t>):</w:t>
            </w:r>
          </w:p>
          <w:p w14:paraId="35263E47" w14:textId="77777777" w:rsidR="00625A20" w:rsidRPr="0043651B" w:rsidRDefault="00625A20" w:rsidP="00FD26DA">
            <w:pPr>
              <w:widowControl w:val="0"/>
              <w:autoSpaceDE w:val="0"/>
              <w:autoSpaceDN w:val="0"/>
              <w:adjustRightInd w:val="0"/>
              <w:rPr>
                <w:rFonts w:ascii="Arial" w:hAnsi="Arial" w:cs="Arial"/>
                <w:b/>
                <w:bCs/>
                <w:iCs/>
                <w:color w:val="000000" w:themeColor="text1"/>
                <w:sz w:val="32"/>
                <w:szCs w:val="32"/>
                <w:lang w:val="en-CA"/>
              </w:rPr>
            </w:pPr>
          </w:p>
          <w:p w14:paraId="04DD7979" w14:textId="77777777"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Nicole De Silva           (Concordia University)</w:t>
            </w:r>
          </w:p>
          <w:p w14:paraId="3F89BA19" w14:textId="2E177468"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 xml:space="preserve">André </w:t>
            </w:r>
            <w:proofErr w:type="spellStart"/>
            <w:r w:rsidRPr="0043651B">
              <w:rPr>
                <w:rFonts w:ascii="Gill Sans Light" w:hAnsi="Gill Sans Light" w:cs="Gill Sans Light"/>
                <w:iCs/>
                <w:sz w:val="22"/>
                <w:szCs w:val="22"/>
                <w:lang w:val="en-CA"/>
              </w:rPr>
              <w:t>Lecours</w:t>
            </w:r>
            <w:proofErr w:type="spellEnd"/>
            <w:r w:rsidRPr="0043651B">
              <w:rPr>
                <w:rFonts w:ascii="Gill Sans Light" w:hAnsi="Gill Sans Light" w:cs="Gill Sans Light"/>
                <w:iCs/>
                <w:sz w:val="22"/>
                <w:szCs w:val="22"/>
                <w:lang w:val="en-CA"/>
              </w:rPr>
              <w:t xml:space="preserve">            (University of Ottawa)</w:t>
            </w:r>
          </w:p>
          <w:p w14:paraId="21B53231" w14:textId="77777777"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Rebecca Major            (University of Windsor)</w:t>
            </w:r>
          </w:p>
          <w:p w14:paraId="3F5344DD" w14:textId="77777777"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Heather Millar             (University of New Brunswick - Fredericton)</w:t>
            </w:r>
          </w:p>
          <w:p w14:paraId="78859B90" w14:textId="77777777"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Tracey Raney              (Ryerson University)</w:t>
            </w:r>
          </w:p>
          <w:p w14:paraId="38ADD5E1" w14:textId="77777777"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r w:rsidRPr="0043651B">
              <w:rPr>
                <w:rFonts w:ascii="Gill Sans Light" w:hAnsi="Gill Sans Light" w:cs="Gill Sans Light"/>
                <w:iCs/>
                <w:sz w:val="22"/>
                <w:szCs w:val="22"/>
                <w:lang w:val="en-CA"/>
              </w:rPr>
              <w:t> </w:t>
            </w:r>
          </w:p>
          <w:p w14:paraId="7FF2E83C" w14:textId="096D8796" w:rsidR="0043651B" w:rsidRPr="0043651B" w:rsidRDefault="0043651B" w:rsidP="0043651B">
            <w:pPr>
              <w:widowControl w:val="0"/>
              <w:autoSpaceDE w:val="0"/>
              <w:autoSpaceDN w:val="0"/>
              <w:adjustRightInd w:val="0"/>
              <w:rPr>
                <w:rFonts w:ascii="Gill Sans Light" w:hAnsi="Gill Sans Light" w:cs="Gill Sans Light"/>
                <w:iCs/>
                <w:sz w:val="22"/>
                <w:szCs w:val="22"/>
                <w:lang w:val="en-CA"/>
              </w:rPr>
            </w:pPr>
            <w:proofErr w:type="spellStart"/>
            <w:r w:rsidRPr="0043651B">
              <w:rPr>
                <w:rFonts w:ascii="Gill Sans Light" w:hAnsi="Gill Sans Light" w:cs="Gill Sans Light"/>
                <w:iCs/>
                <w:sz w:val="22"/>
                <w:szCs w:val="22"/>
                <w:lang w:val="en-CA"/>
              </w:rPr>
              <w:t>Jörg</w:t>
            </w:r>
            <w:proofErr w:type="spellEnd"/>
            <w:r w:rsidRPr="0043651B">
              <w:rPr>
                <w:rFonts w:ascii="Gill Sans Light" w:hAnsi="Gill Sans Light" w:cs="Gill Sans Light"/>
                <w:iCs/>
                <w:sz w:val="22"/>
                <w:szCs w:val="22"/>
                <w:lang w:val="en-CA"/>
              </w:rPr>
              <w:t xml:space="preserve"> </w:t>
            </w:r>
            <w:proofErr w:type="spellStart"/>
            <w:r w:rsidRPr="0043651B">
              <w:rPr>
                <w:rFonts w:ascii="Gill Sans Light" w:hAnsi="Gill Sans Light" w:cs="Gill Sans Light"/>
                <w:iCs/>
                <w:sz w:val="22"/>
                <w:szCs w:val="22"/>
                <w:lang w:val="en-CA"/>
              </w:rPr>
              <w:t>Broschek</w:t>
            </w:r>
            <w:proofErr w:type="spellEnd"/>
            <w:r w:rsidRPr="0043651B">
              <w:rPr>
                <w:rFonts w:ascii="Gill Sans Light" w:hAnsi="Gill Sans Light" w:cs="Gill Sans Light"/>
                <w:iCs/>
                <w:sz w:val="22"/>
                <w:szCs w:val="22"/>
                <w:lang w:val="en-CA"/>
              </w:rPr>
              <w:t xml:space="preserve">             </w:t>
            </w:r>
            <w:r>
              <w:rPr>
                <w:rFonts w:ascii="Gill Sans Light" w:hAnsi="Gill Sans Light" w:cs="Gill Sans Light"/>
                <w:iCs/>
                <w:sz w:val="22"/>
                <w:szCs w:val="22"/>
                <w:lang w:val="en-CA"/>
              </w:rPr>
              <w:t xml:space="preserve">  </w:t>
            </w:r>
            <w:r w:rsidRPr="0043651B">
              <w:rPr>
                <w:rFonts w:ascii="Gill Sans Light" w:hAnsi="Gill Sans Light" w:cs="Gill Sans Light"/>
                <w:iCs/>
                <w:sz w:val="22"/>
                <w:szCs w:val="22"/>
                <w:lang w:val="en-CA"/>
              </w:rPr>
              <w:t>(W</w:t>
            </w:r>
            <w:r w:rsidR="00792ACF">
              <w:rPr>
                <w:rFonts w:ascii="Gill Sans Light" w:hAnsi="Gill Sans Light" w:cs="Gill Sans Light"/>
                <w:iCs/>
                <w:sz w:val="22"/>
                <w:szCs w:val="22"/>
                <w:lang w:val="en-CA"/>
              </w:rPr>
              <w:t xml:space="preserve">ilfrid </w:t>
            </w:r>
            <w:r w:rsidRPr="0043651B">
              <w:rPr>
                <w:rFonts w:ascii="Gill Sans Light" w:hAnsi="Gill Sans Light" w:cs="Gill Sans Light"/>
                <w:iCs/>
                <w:sz w:val="22"/>
                <w:szCs w:val="22"/>
                <w:lang w:val="en-CA"/>
              </w:rPr>
              <w:t>L</w:t>
            </w:r>
            <w:r w:rsidR="00792ACF">
              <w:rPr>
                <w:rFonts w:ascii="Gill Sans Light" w:hAnsi="Gill Sans Light" w:cs="Gill Sans Light"/>
                <w:iCs/>
                <w:sz w:val="22"/>
                <w:szCs w:val="22"/>
                <w:lang w:val="en-CA"/>
              </w:rPr>
              <w:t xml:space="preserve">aurier </w:t>
            </w:r>
            <w:r w:rsidRPr="0043651B">
              <w:rPr>
                <w:rFonts w:ascii="Gill Sans Light" w:hAnsi="Gill Sans Light" w:cs="Gill Sans Light"/>
                <w:iCs/>
                <w:sz w:val="22"/>
                <w:szCs w:val="22"/>
                <w:lang w:val="en-CA"/>
              </w:rPr>
              <w:t>U</w:t>
            </w:r>
            <w:r w:rsidR="00792ACF">
              <w:rPr>
                <w:rFonts w:ascii="Gill Sans Light" w:hAnsi="Gill Sans Light" w:cs="Gill Sans Light"/>
                <w:iCs/>
                <w:sz w:val="22"/>
                <w:szCs w:val="22"/>
                <w:lang w:val="en-CA"/>
              </w:rPr>
              <w:t>niversity</w:t>
            </w:r>
            <w:r w:rsidRPr="0043651B">
              <w:rPr>
                <w:rFonts w:ascii="Gill Sans Light" w:hAnsi="Gill Sans Light" w:cs="Gill Sans Light"/>
                <w:iCs/>
                <w:sz w:val="22"/>
                <w:szCs w:val="22"/>
                <w:lang w:val="en-CA"/>
              </w:rPr>
              <w:t>) Secretary-Treasurer – appointed 2021-2022</w:t>
            </w:r>
          </w:p>
          <w:p w14:paraId="65A9297D" w14:textId="77777777" w:rsidR="002A65FA" w:rsidRDefault="002A65FA" w:rsidP="00FD26DA">
            <w:pPr>
              <w:widowControl w:val="0"/>
              <w:autoSpaceDE w:val="0"/>
              <w:autoSpaceDN w:val="0"/>
              <w:adjustRightInd w:val="0"/>
              <w:rPr>
                <w:rFonts w:ascii="Arial" w:hAnsi="Arial" w:cs="Arial"/>
                <w:b/>
                <w:bCs/>
                <w:iCs/>
                <w:color w:val="FFFFFF" w:themeColor="background1"/>
                <w:sz w:val="32"/>
                <w:szCs w:val="32"/>
                <w:lang w:val="en-CA"/>
              </w:rPr>
            </w:pPr>
          </w:p>
          <w:p w14:paraId="7760FA41"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2DCB444F"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5E8A395D"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3ECF8994"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679803A7"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6A51473C"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25D24686"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01AB3D95" w14:textId="77777777" w:rsidR="003C7C18" w:rsidRDefault="003C7C18" w:rsidP="00FD26DA">
            <w:pPr>
              <w:widowControl w:val="0"/>
              <w:autoSpaceDE w:val="0"/>
              <w:autoSpaceDN w:val="0"/>
              <w:adjustRightInd w:val="0"/>
              <w:rPr>
                <w:rFonts w:ascii="Arial" w:hAnsi="Arial" w:cs="Arial"/>
                <w:b/>
                <w:bCs/>
                <w:iCs/>
                <w:color w:val="FFFFFF" w:themeColor="background1"/>
                <w:sz w:val="32"/>
                <w:szCs w:val="32"/>
                <w:lang w:val="en-CA"/>
              </w:rPr>
            </w:pPr>
          </w:p>
          <w:p w14:paraId="315717AD" w14:textId="0EE85255" w:rsidR="003C7C18" w:rsidRPr="00C626C9" w:rsidRDefault="003C7C18" w:rsidP="00FD26DA">
            <w:pPr>
              <w:widowControl w:val="0"/>
              <w:autoSpaceDE w:val="0"/>
              <w:autoSpaceDN w:val="0"/>
              <w:adjustRightInd w:val="0"/>
              <w:rPr>
                <w:rFonts w:ascii="Arial" w:hAnsi="Arial" w:cs="Arial"/>
                <w:b/>
                <w:bCs/>
                <w:iCs/>
                <w:color w:val="FFFFFF" w:themeColor="background1"/>
                <w:sz w:val="32"/>
                <w:szCs w:val="32"/>
                <w:lang w:val="en-CA"/>
              </w:rPr>
            </w:pPr>
          </w:p>
        </w:tc>
      </w:tr>
      <w:tr w:rsidR="00FD26DA" w:rsidRPr="00C626C9" w14:paraId="48FC232B" w14:textId="77777777" w:rsidTr="00456C00">
        <w:trPr>
          <w:gridAfter w:val="1"/>
          <w:wAfter w:w="34" w:type="dxa"/>
          <w:trHeight w:val="279"/>
        </w:trPr>
        <w:tc>
          <w:tcPr>
            <w:tcW w:w="10773" w:type="dxa"/>
            <w:gridSpan w:val="3"/>
            <w:tcBorders>
              <w:top w:val="nil"/>
              <w:left w:val="nil"/>
              <w:right w:val="nil"/>
            </w:tcBorders>
            <w:shd w:val="clear" w:color="auto" w:fill="E2D1F2"/>
            <w:tcMar>
              <w:top w:w="160" w:type="nil"/>
              <w:left w:w="160" w:type="nil"/>
              <w:bottom w:w="160" w:type="nil"/>
              <w:right w:w="160" w:type="nil"/>
            </w:tcMar>
          </w:tcPr>
          <w:p w14:paraId="3FA21B3F" w14:textId="103BBBD2" w:rsidR="00FD26DA" w:rsidRPr="00C113B1" w:rsidRDefault="00FD26DA" w:rsidP="007E27F1">
            <w:pPr>
              <w:widowControl w:val="0"/>
              <w:autoSpaceDE w:val="0"/>
              <w:autoSpaceDN w:val="0"/>
              <w:adjustRightInd w:val="0"/>
              <w:jc w:val="center"/>
              <w:rPr>
                <w:rFonts w:ascii="Gill Sans MT" w:hAnsi="Gill Sans MT" w:cs="Gill Sans Light"/>
                <w:color w:val="000000" w:themeColor="text1"/>
              </w:rPr>
            </w:pPr>
            <w:r>
              <w:rPr>
                <w:rFonts w:ascii="Gill Sans MT" w:hAnsi="Gill Sans MT" w:cs="Gill Sans Light"/>
                <w:color w:val="000000" w:themeColor="text1"/>
              </w:rPr>
              <w:lastRenderedPageBreak/>
              <w:t>11</w:t>
            </w:r>
            <w:r w:rsidRPr="00764869">
              <w:rPr>
                <w:rFonts w:ascii="Gill Sans MT" w:hAnsi="Gill Sans MT" w:cs="Gill Sans Light"/>
                <w:color w:val="000000" w:themeColor="text1"/>
              </w:rPr>
              <w:t xml:space="preserve">. </w:t>
            </w:r>
            <w:r>
              <w:rPr>
                <w:rFonts w:ascii="Gill Sans MT" w:hAnsi="Gill Sans MT" w:cs="Gill Sans Light"/>
                <w:color w:val="000000" w:themeColor="text1"/>
              </w:rPr>
              <w:t>202</w:t>
            </w:r>
            <w:r w:rsidR="001A22ED">
              <w:rPr>
                <w:rFonts w:ascii="Gill Sans MT" w:hAnsi="Gill Sans MT" w:cs="Gill Sans Light"/>
                <w:color w:val="000000" w:themeColor="text1"/>
              </w:rPr>
              <w:t>1</w:t>
            </w:r>
            <w:r>
              <w:rPr>
                <w:rFonts w:ascii="Gill Sans MT" w:hAnsi="Gill Sans MT" w:cs="Gill Sans Light"/>
                <w:color w:val="000000" w:themeColor="text1"/>
              </w:rPr>
              <w:t xml:space="preserve"> CPSA Prizes – Announcement of Winners</w:t>
            </w:r>
          </w:p>
        </w:tc>
      </w:tr>
    </w:tbl>
    <w:p w14:paraId="165FCBB4"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74166AD1"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iCs/>
          <w:sz w:val="22"/>
          <w:szCs w:val="22"/>
          <w:lang w:val="fr-CA"/>
        </w:rPr>
      </w:pPr>
    </w:p>
    <w:p w14:paraId="1B0CB722"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in International Relations</w:t>
      </w:r>
    </w:p>
    <w:p w14:paraId="51DA59B5"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en relations internationales</w:t>
      </w:r>
    </w:p>
    <w:p w14:paraId="40B06419" w14:textId="77777777" w:rsidR="007D4F94" w:rsidRPr="00E03004" w:rsidRDefault="007D4F94" w:rsidP="007D4F94">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49FCE9C6"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06A130D7"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Claire Cutler</w:t>
      </w:r>
      <w:r w:rsidRPr="00E03004">
        <w:rPr>
          <w:rFonts w:ascii="Arial" w:hAnsi="Arial" w:cs="Arial"/>
          <w:color w:val="000000"/>
          <w:sz w:val="22"/>
          <w:szCs w:val="22"/>
          <w:lang w:val="fr-CA"/>
        </w:rPr>
        <w:br/>
        <w:t>Marc Doucet</w:t>
      </w:r>
      <w:r w:rsidRPr="00E03004">
        <w:rPr>
          <w:rFonts w:ascii="Arial" w:hAnsi="Arial" w:cs="Arial"/>
          <w:color w:val="000000"/>
          <w:sz w:val="22"/>
          <w:szCs w:val="22"/>
          <w:lang w:val="fr-CA"/>
        </w:rPr>
        <w:br/>
        <w:t xml:space="preserve">Justin </w:t>
      </w:r>
      <w:proofErr w:type="spellStart"/>
      <w:r w:rsidRPr="00E03004">
        <w:rPr>
          <w:rFonts w:ascii="Arial" w:hAnsi="Arial" w:cs="Arial"/>
          <w:color w:val="000000"/>
          <w:sz w:val="22"/>
          <w:szCs w:val="22"/>
          <w:lang w:val="fr-CA"/>
        </w:rPr>
        <w:t>Massie</w:t>
      </w:r>
      <w:proofErr w:type="spellEnd"/>
    </w:p>
    <w:p w14:paraId="70DB6EC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color w:val="FF0000"/>
          <w:sz w:val="22"/>
          <w:szCs w:val="22"/>
          <w:lang w:val="fr-CA"/>
        </w:rPr>
      </w:pPr>
    </w:p>
    <w:p w14:paraId="2D3513B2" w14:textId="77777777" w:rsidR="007D4F94" w:rsidRPr="00E03004" w:rsidRDefault="007D4F94" w:rsidP="007D4F94">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"https://polcan2.ca/message.php?id=4034" \l ".YJWWcC-cZ0J"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68415A05"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r w:rsidRPr="00E03004">
        <w:rPr>
          <w:rFonts w:ascii="Gill Sans Light" w:hAnsi="Gill Sans Light" w:cs="Gill Sans Light"/>
          <w:bCs/>
          <w:sz w:val="22"/>
          <w:szCs w:val="22"/>
          <w:lang w:val="fr-CA"/>
        </w:rPr>
        <w:t xml:space="preserve"> </w:t>
      </w:r>
    </w:p>
    <w:p w14:paraId="2E276129" w14:textId="77777777" w:rsidR="007D4F94" w:rsidRPr="00E03004" w:rsidRDefault="007D4F94" w:rsidP="007D4F94">
      <w:pPr>
        <w:tabs>
          <w:tab w:val="left" w:pos="9072"/>
        </w:tabs>
        <w:rPr>
          <w:rFonts w:ascii="Gill Sans Light" w:hAnsi="Gill Sans Light" w:cs="Gill Sans Light"/>
          <w:b/>
          <w:bCs/>
          <w:sz w:val="22"/>
          <w:szCs w:val="22"/>
          <w:lang w:val="fr-CA"/>
        </w:rPr>
      </w:pPr>
    </w:p>
    <w:p w14:paraId="37C73896" w14:textId="77777777" w:rsidR="007D4F94" w:rsidRPr="00E03004" w:rsidRDefault="007D4F94" w:rsidP="007D4F94">
      <w:pPr>
        <w:tabs>
          <w:tab w:val="left" w:pos="9072"/>
        </w:tabs>
        <w:rPr>
          <w:rFonts w:ascii="Gill Sans Light" w:hAnsi="Gill Sans Light" w:cs="Gill Sans Light"/>
          <w:sz w:val="22"/>
          <w:szCs w:val="22"/>
          <w:lang w:val="fr-CA"/>
        </w:rPr>
      </w:pPr>
      <w:r w:rsidRPr="00E03004">
        <w:rPr>
          <w:rFonts w:ascii="Gill Sans Light" w:hAnsi="Gill Sans Light" w:cs="Gill Sans Light"/>
          <w:b/>
          <w:bCs/>
          <w:sz w:val="22"/>
          <w:szCs w:val="22"/>
          <w:lang w:val="fr-CA"/>
        </w:rPr>
        <w:t>Cheryl Collier</w:t>
      </w:r>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presented</w:t>
      </w:r>
      <w:proofErr w:type="spellEnd"/>
      <w:r w:rsidRPr="00E03004">
        <w:rPr>
          <w:rFonts w:ascii="Gill Sans Light" w:hAnsi="Gill Sans Light" w:cs="Gill Sans Light"/>
          <w:sz w:val="22"/>
          <w:szCs w:val="22"/>
          <w:lang w:val="fr-CA"/>
        </w:rPr>
        <w:t xml:space="preserve"> the shortlist and </w:t>
      </w:r>
      <w:proofErr w:type="spellStart"/>
      <w:r w:rsidRPr="00E03004">
        <w:rPr>
          <w:rFonts w:ascii="Gill Sans Light" w:hAnsi="Gill Sans Light" w:cs="Gill Sans Light"/>
          <w:sz w:val="22"/>
          <w:szCs w:val="22"/>
          <w:lang w:val="fr-CA"/>
        </w:rPr>
        <w:t>announce</w:t>
      </w:r>
      <w:proofErr w:type="spellEnd"/>
      <w:r w:rsidRPr="00E03004">
        <w:rPr>
          <w:rFonts w:ascii="Gill Sans Light" w:hAnsi="Gill Sans Light" w:cs="Gill Sans Light"/>
          <w:sz w:val="22"/>
          <w:szCs w:val="22"/>
          <w:lang w:val="fr-CA"/>
        </w:rPr>
        <w:t xml:space="preserve"> the winner. </w:t>
      </w:r>
    </w:p>
    <w:p w14:paraId="70D2B266" w14:textId="77777777" w:rsidR="007D4F94" w:rsidRPr="00E03004" w:rsidRDefault="007D4F94" w:rsidP="007D4F94">
      <w:pPr>
        <w:tabs>
          <w:tab w:val="left" w:pos="9072"/>
        </w:tabs>
        <w:rPr>
          <w:rFonts w:ascii="Gill Sans Light" w:hAnsi="Gill Sans Light" w:cs="Gill Sans Light"/>
          <w:sz w:val="22"/>
          <w:szCs w:val="22"/>
          <w:lang w:val="fr-CA"/>
        </w:rPr>
      </w:pPr>
      <w:r w:rsidRPr="00EC1BAC">
        <w:rPr>
          <w:rFonts w:ascii="Gill Sans Light" w:hAnsi="Gill Sans Light" w:cs="Gill Sans Light"/>
          <w:b/>
          <w:bCs/>
          <w:sz w:val="22"/>
          <w:szCs w:val="22"/>
          <w:lang w:val="fr-CA"/>
        </w:rPr>
        <w:t>Cheryl Collier</w:t>
      </w:r>
      <w:r w:rsidRPr="00EC1BAC">
        <w:rPr>
          <w:rFonts w:ascii="Gill Sans Light" w:hAnsi="Gill Sans Light" w:cs="Gill Sans Light"/>
          <w:sz w:val="22"/>
          <w:szCs w:val="22"/>
          <w:lang w:val="fr-CA"/>
        </w:rPr>
        <w:t xml:space="preserve"> présente les finalistes et annonce le lauréat.</w:t>
      </w:r>
    </w:p>
    <w:p w14:paraId="5E12E013" w14:textId="77777777" w:rsidR="007D4F94" w:rsidRPr="00E03004" w:rsidRDefault="007D4F94" w:rsidP="007D4F94">
      <w:pPr>
        <w:tabs>
          <w:tab w:val="left" w:pos="9072"/>
        </w:tabs>
        <w:rPr>
          <w:rFonts w:ascii="Gill Sans Light" w:hAnsi="Gill Sans Light" w:cs="Gill Sans Light"/>
          <w:b/>
          <w:bCs/>
          <w:sz w:val="22"/>
          <w:szCs w:val="22"/>
          <w:lang w:val="fr-CA"/>
        </w:rPr>
      </w:pPr>
    </w:p>
    <w:p w14:paraId="152B1DD5" w14:textId="77777777" w:rsidR="007D4F94" w:rsidRPr="00E03004" w:rsidRDefault="007D4F94" w:rsidP="007D4F94">
      <w:pPr>
        <w:tabs>
          <w:tab w:val="left" w:pos="9072"/>
        </w:tabs>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t>Sikina</w:t>
      </w:r>
      <w:proofErr w:type="spellEnd"/>
      <w:r w:rsidRPr="00E03004">
        <w:rPr>
          <w:rFonts w:ascii="Gill Sans Light" w:hAnsi="Gill Sans Light" w:cs="Gill Sans Light"/>
          <w:b/>
          <w:bCs/>
          <w:sz w:val="22"/>
          <w:szCs w:val="22"/>
          <w:lang w:val="fr-CA"/>
        </w:rPr>
        <w:t xml:space="preserve"> </w:t>
      </w:r>
      <w:r w:rsidRPr="00981F50">
        <w:rPr>
          <w:rFonts w:ascii="Gill Sans Light" w:hAnsi="Gill Sans Light" w:cs="Gill Sans Light"/>
          <w:b/>
          <w:bCs/>
          <w:sz w:val="22"/>
          <w:szCs w:val="22"/>
          <w:lang w:val="fr-CA"/>
        </w:rPr>
        <w:t>Jinnah and Jean</w:t>
      </w:r>
      <w:r w:rsidRPr="00E03004">
        <w:rPr>
          <w:rFonts w:ascii="Gill Sans Light" w:hAnsi="Gill Sans Light" w:cs="Gill Sans Light"/>
          <w:b/>
          <w:bCs/>
          <w:sz w:val="22"/>
          <w:szCs w:val="22"/>
          <w:lang w:val="fr-CA"/>
        </w:rPr>
        <w:t>-Frédéric Morin</w:t>
      </w:r>
    </w:p>
    <w:p w14:paraId="3224418E" w14:textId="77777777" w:rsidR="007D4F94" w:rsidRPr="00E03004" w:rsidRDefault="007D4F94" w:rsidP="007D4F94">
      <w:pPr>
        <w:tabs>
          <w:tab w:val="left" w:pos="9072"/>
        </w:tabs>
        <w:rPr>
          <w:rFonts w:ascii="Gill Sans Light" w:hAnsi="Gill Sans Light" w:cs="Gill Sans Light"/>
          <w:sz w:val="22"/>
          <w:szCs w:val="22"/>
          <w:lang w:val="fr-CA"/>
        </w:rPr>
      </w:pPr>
      <w:proofErr w:type="spellStart"/>
      <w:r w:rsidRPr="00E03004">
        <w:rPr>
          <w:rFonts w:ascii="Gill Sans Light" w:hAnsi="Gill Sans Light" w:cs="Gill Sans Light"/>
          <w:i/>
          <w:iCs/>
          <w:sz w:val="22"/>
          <w:szCs w:val="22"/>
          <w:lang w:val="fr-CA"/>
        </w:rPr>
        <w:t>Greening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Through</w:t>
      </w:r>
      <w:proofErr w:type="spellEnd"/>
      <w:r w:rsidRPr="00E03004">
        <w:rPr>
          <w:rFonts w:ascii="Gill Sans Light" w:hAnsi="Gill Sans Light" w:cs="Gill Sans Light"/>
          <w:i/>
          <w:iCs/>
          <w:sz w:val="22"/>
          <w:szCs w:val="22"/>
          <w:lang w:val="fr-CA"/>
        </w:rPr>
        <w:t xml:space="preserve"> Trade: How American Trade Policy </w:t>
      </w:r>
      <w:proofErr w:type="spellStart"/>
      <w:r w:rsidRPr="00E03004">
        <w:rPr>
          <w:rFonts w:ascii="Gill Sans Light" w:hAnsi="Gill Sans Light" w:cs="Gill Sans Light"/>
          <w:i/>
          <w:iCs/>
          <w:sz w:val="22"/>
          <w:szCs w:val="22"/>
          <w:lang w:val="fr-CA"/>
        </w:rPr>
        <w:t>is</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Linked</w:t>
      </w:r>
      <w:proofErr w:type="spellEnd"/>
      <w:r w:rsidRPr="00E03004">
        <w:rPr>
          <w:rFonts w:ascii="Gill Sans Light" w:hAnsi="Gill Sans Light" w:cs="Gill Sans Light"/>
          <w:i/>
          <w:iCs/>
          <w:sz w:val="22"/>
          <w:szCs w:val="22"/>
          <w:lang w:val="fr-CA"/>
        </w:rPr>
        <w:t xml:space="preserve"> to </w:t>
      </w:r>
      <w:proofErr w:type="spellStart"/>
      <w:r w:rsidRPr="00E03004">
        <w:rPr>
          <w:rFonts w:ascii="Gill Sans Light" w:hAnsi="Gill Sans Light" w:cs="Gill Sans Light"/>
          <w:i/>
          <w:iCs/>
          <w:sz w:val="22"/>
          <w:szCs w:val="22"/>
          <w:lang w:val="fr-CA"/>
        </w:rPr>
        <w:t>Environmental</w:t>
      </w:r>
      <w:proofErr w:type="spellEnd"/>
      <w:r w:rsidRPr="00E03004">
        <w:rPr>
          <w:rFonts w:ascii="Gill Sans Light" w:hAnsi="Gill Sans Light" w:cs="Gill Sans Light"/>
          <w:i/>
          <w:iCs/>
          <w:sz w:val="22"/>
          <w:szCs w:val="22"/>
          <w:lang w:val="fr-CA"/>
        </w:rPr>
        <w:t xml:space="preserve"> Protection </w:t>
      </w:r>
      <w:proofErr w:type="spellStart"/>
      <w:r w:rsidRPr="00E03004">
        <w:rPr>
          <w:rFonts w:ascii="Gill Sans Light" w:hAnsi="Gill Sans Light" w:cs="Gill Sans Light"/>
          <w:i/>
          <w:iCs/>
          <w:sz w:val="22"/>
          <w:szCs w:val="22"/>
          <w:lang w:val="fr-CA"/>
        </w:rPr>
        <w:t>Abroad</w:t>
      </w:r>
      <w:proofErr w:type="spellEnd"/>
      <w:r w:rsidRPr="00E03004">
        <w:rPr>
          <w:rFonts w:ascii="Gill Sans Light" w:hAnsi="Gill Sans Light" w:cs="Gill Sans Light"/>
          <w:i/>
          <w:iCs/>
          <w:sz w:val="22"/>
          <w:szCs w:val="22"/>
          <w:lang w:val="fr-CA"/>
        </w:rPr>
        <w:t xml:space="preserve">. </w:t>
      </w:r>
      <w:r w:rsidRPr="00E03004">
        <w:rPr>
          <w:rFonts w:ascii="Gill Sans Light" w:hAnsi="Gill Sans Light" w:cs="Gill Sans Light"/>
          <w:sz w:val="22"/>
          <w:szCs w:val="22"/>
          <w:lang w:val="fr-CA"/>
        </w:rPr>
        <w:t xml:space="preserve">Cambridge Mass: MIT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33F3C1DF" w14:textId="77777777" w:rsidR="007D4F94" w:rsidRPr="00E03004" w:rsidRDefault="007D4F94" w:rsidP="007D4F94">
      <w:pPr>
        <w:tabs>
          <w:tab w:val="left" w:pos="9072"/>
        </w:tabs>
        <w:rPr>
          <w:rFonts w:ascii="Gill Sans Light" w:hAnsi="Gill Sans Light" w:cs="Gill Sans Light"/>
          <w:b/>
          <w:bCs/>
          <w:sz w:val="22"/>
          <w:szCs w:val="22"/>
          <w:lang w:val="fr-CA"/>
        </w:rPr>
      </w:pPr>
    </w:p>
    <w:p w14:paraId="29616752" w14:textId="77777777" w:rsidR="007D4F94" w:rsidRPr="00E03004" w:rsidRDefault="007D4F94" w:rsidP="007D4F94">
      <w:pPr>
        <w:tabs>
          <w:tab w:val="left" w:pos="9072"/>
        </w:tabs>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Stefan </w:t>
      </w:r>
      <w:proofErr w:type="spellStart"/>
      <w:r w:rsidRPr="00E03004">
        <w:rPr>
          <w:rFonts w:ascii="Gill Sans Light" w:hAnsi="Gill Sans Light" w:cs="Gill Sans Light"/>
          <w:b/>
          <w:bCs/>
          <w:sz w:val="22"/>
          <w:szCs w:val="22"/>
          <w:lang w:val="fr-CA"/>
        </w:rPr>
        <w:t>Renckens</w:t>
      </w:r>
      <w:proofErr w:type="spellEnd"/>
      <w:r w:rsidRPr="00E03004">
        <w:rPr>
          <w:rFonts w:ascii="Gill Sans Light" w:hAnsi="Gill Sans Light" w:cs="Gill Sans Light"/>
          <w:b/>
          <w:bCs/>
          <w:sz w:val="22"/>
          <w:szCs w:val="22"/>
          <w:lang w:val="fr-CA"/>
        </w:rPr>
        <w:t xml:space="preserve"> </w:t>
      </w:r>
    </w:p>
    <w:p w14:paraId="18C5906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i/>
          <w:iCs/>
          <w:sz w:val="22"/>
          <w:szCs w:val="22"/>
          <w:lang w:val="fr-CA"/>
        </w:rPr>
      </w:pPr>
      <w:proofErr w:type="spellStart"/>
      <w:r w:rsidRPr="00E03004">
        <w:rPr>
          <w:rFonts w:ascii="Gill Sans Light" w:hAnsi="Gill Sans Light" w:cs="Gill Sans Light"/>
          <w:i/>
          <w:iCs/>
          <w:sz w:val="22"/>
          <w:szCs w:val="22"/>
          <w:lang w:val="fr-CA"/>
        </w:rPr>
        <w:t>Private</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Governance</w:t>
      </w:r>
      <w:proofErr w:type="spellEnd"/>
      <w:r w:rsidRPr="00E03004">
        <w:rPr>
          <w:rFonts w:ascii="Gill Sans Light" w:hAnsi="Gill Sans Light" w:cs="Gill Sans Light"/>
          <w:i/>
          <w:iCs/>
          <w:sz w:val="22"/>
          <w:szCs w:val="22"/>
          <w:lang w:val="fr-CA"/>
        </w:rPr>
        <w:t xml:space="preserve"> and Public </w:t>
      </w:r>
      <w:proofErr w:type="spellStart"/>
      <w:r w:rsidRPr="00E03004">
        <w:rPr>
          <w:rFonts w:ascii="Gill Sans Light" w:hAnsi="Gill Sans Light" w:cs="Gill Sans Light"/>
          <w:i/>
          <w:iCs/>
          <w:sz w:val="22"/>
          <w:szCs w:val="22"/>
          <w:lang w:val="fr-CA"/>
        </w:rPr>
        <w:t>Authority</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Regulating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Sustainability</w:t>
      </w:r>
      <w:proofErr w:type="spellEnd"/>
      <w:r w:rsidRPr="00E03004">
        <w:rPr>
          <w:rFonts w:ascii="Gill Sans Light" w:hAnsi="Gill Sans Light" w:cs="Gill Sans Light"/>
          <w:i/>
          <w:iCs/>
          <w:sz w:val="22"/>
          <w:szCs w:val="22"/>
          <w:lang w:val="fr-CA"/>
        </w:rPr>
        <w:t xml:space="preserve"> in a Global Economy. </w:t>
      </w:r>
    </w:p>
    <w:p w14:paraId="6E42850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08F753A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135151B0"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Robert O’Brien</w:t>
      </w:r>
    </w:p>
    <w:p w14:paraId="31B797D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i/>
          <w:iCs/>
          <w:sz w:val="22"/>
          <w:szCs w:val="22"/>
          <w:lang w:val="fr-CA"/>
        </w:rPr>
        <w:t xml:space="preserve">Labour </w:t>
      </w:r>
      <w:proofErr w:type="spellStart"/>
      <w:r w:rsidRPr="00E03004">
        <w:rPr>
          <w:rFonts w:ascii="Gill Sans Light" w:hAnsi="Gill Sans Light" w:cs="Gill Sans Light"/>
          <w:i/>
          <w:iCs/>
          <w:sz w:val="22"/>
          <w:szCs w:val="22"/>
          <w:lang w:val="fr-CA"/>
        </w:rPr>
        <w:t>Internationalism</w:t>
      </w:r>
      <w:proofErr w:type="spellEnd"/>
      <w:r w:rsidRPr="00E03004">
        <w:rPr>
          <w:rFonts w:ascii="Gill Sans Light" w:hAnsi="Gill Sans Light" w:cs="Gill Sans Light"/>
          <w:i/>
          <w:iCs/>
          <w:sz w:val="22"/>
          <w:szCs w:val="22"/>
          <w:lang w:val="fr-CA"/>
        </w:rPr>
        <w:t xml:space="preserve"> in the Global South: The SIGTUR Initiative</w:t>
      </w:r>
      <w:r w:rsidRPr="00E03004">
        <w:rPr>
          <w:rFonts w:ascii="Gill Sans Light" w:hAnsi="Gill Sans Light" w:cs="Gill Sans Light"/>
          <w:sz w:val="22"/>
          <w:szCs w:val="22"/>
          <w:lang w:val="fr-CA"/>
        </w:rPr>
        <w:t xml:space="preserve">. 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6B49EBB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0DE419E2"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w:t>
      </w:r>
      <w:r>
        <w:rPr>
          <w:rFonts w:ascii="Gill Sans Light" w:hAnsi="Gill Sans Light" w:cs="Gill Sans Light"/>
          <w:sz w:val="22"/>
          <w:szCs w:val="22"/>
          <w:lang w:val="fr-CA"/>
        </w:rPr>
        <w:t xml:space="preserve">t </w:t>
      </w:r>
      <w:r w:rsidRPr="00E03004">
        <w:rPr>
          <w:rFonts w:ascii="Gill Sans Light" w:hAnsi="Gill Sans Light" w:cs="Gill Sans Light"/>
          <w:bCs/>
          <w:sz w:val="22"/>
          <w:szCs w:val="22"/>
          <w:lang w:val="fr-CA"/>
        </w:rPr>
        <w:t xml:space="preserve">: </w:t>
      </w:r>
    </w:p>
    <w:p w14:paraId="02C19D4A" w14:textId="77777777" w:rsidR="007D4F94" w:rsidRPr="00E03004" w:rsidRDefault="007D4F94" w:rsidP="007D4F94">
      <w:pPr>
        <w:tabs>
          <w:tab w:val="left" w:pos="9072"/>
        </w:tabs>
        <w:ind w:left="72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Stefan </w:t>
      </w:r>
      <w:proofErr w:type="spellStart"/>
      <w:r w:rsidRPr="00E03004">
        <w:rPr>
          <w:rFonts w:ascii="Gill Sans Light" w:hAnsi="Gill Sans Light" w:cs="Gill Sans Light"/>
          <w:b/>
          <w:bCs/>
          <w:sz w:val="22"/>
          <w:szCs w:val="22"/>
          <w:lang w:val="fr-CA"/>
        </w:rPr>
        <w:t>Renckens</w:t>
      </w:r>
      <w:proofErr w:type="spellEnd"/>
      <w:r w:rsidRPr="00E03004">
        <w:rPr>
          <w:rFonts w:ascii="Gill Sans Light" w:hAnsi="Gill Sans Light" w:cs="Gill Sans Light"/>
          <w:b/>
          <w:bCs/>
          <w:sz w:val="22"/>
          <w:szCs w:val="22"/>
          <w:lang w:val="fr-CA"/>
        </w:rPr>
        <w:t xml:space="preserve"> </w:t>
      </w:r>
    </w:p>
    <w:p w14:paraId="58BBDD79"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i/>
          <w:iCs/>
          <w:sz w:val="22"/>
          <w:szCs w:val="22"/>
          <w:lang w:val="fr-CA"/>
        </w:rPr>
      </w:pPr>
      <w:proofErr w:type="spellStart"/>
      <w:r w:rsidRPr="00E03004">
        <w:rPr>
          <w:rFonts w:ascii="Gill Sans Light" w:hAnsi="Gill Sans Light" w:cs="Gill Sans Light"/>
          <w:i/>
          <w:iCs/>
          <w:sz w:val="22"/>
          <w:szCs w:val="22"/>
          <w:lang w:val="fr-CA"/>
        </w:rPr>
        <w:t>Private</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Governance</w:t>
      </w:r>
      <w:proofErr w:type="spellEnd"/>
      <w:r w:rsidRPr="00E03004">
        <w:rPr>
          <w:rFonts w:ascii="Gill Sans Light" w:hAnsi="Gill Sans Light" w:cs="Gill Sans Light"/>
          <w:i/>
          <w:iCs/>
          <w:sz w:val="22"/>
          <w:szCs w:val="22"/>
          <w:lang w:val="fr-CA"/>
        </w:rPr>
        <w:t xml:space="preserve"> and Public </w:t>
      </w:r>
      <w:proofErr w:type="spellStart"/>
      <w:r w:rsidRPr="00E03004">
        <w:rPr>
          <w:rFonts w:ascii="Gill Sans Light" w:hAnsi="Gill Sans Light" w:cs="Gill Sans Light"/>
          <w:i/>
          <w:iCs/>
          <w:sz w:val="22"/>
          <w:szCs w:val="22"/>
          <w:lang w:val="fr-CA"/>
        </w:rPr>
        <w:t>Authority</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Regulating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Sustainability</w:t>
      </w:r>
      <w:proofErr w:type="spellEnd"/>
      <w:r w:rsidRPr="00E03004">
        <w:rPr>
          <w:rFonts w:ascii="Gill Sans Light" w:hAnsi="Gill Sans Light" w:cs="Gill Sans Light"/>
          <w:i/>
          <w:iCs/>
          <w:sz w:val="22"/>
          <w:szCs w:val="22"/>
          <w:lang w:val="fr-CA"/>
        </w:rPr>
        <w:t xml:space="preserve"> in a Global Economy. </w:t>
      </w:r>
    </w:p>
    <w:p w14:paraId="3A2C50A3"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 xml:space="preserve">. </w:t>
      </w:r>
    </w:p>
    <w:p w14:paraId="511E5A5A"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147D0012"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1A78700F"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196FA7CC"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6B85075C"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697854D9"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485BEF8F"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0A021BEA"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0DF5A71E"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2418EBD6"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6B1C4496" w14:textId="23A5F841"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1319694"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6801226"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6A4505C2"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74FAC807"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53D8AB9A"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A3C24E9"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060E30D" w14:textId="77777777" w:rsidR="007D4F9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0FF32C7D"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7EFE64D0"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lastRenderedPageBreak/>
        <w:t>Prize</w:t>
      </w:r>
      <w:proofErr w:type="spellEnd"/>
      <w:r w:rsidRPr="00E03004">
        <w:rPr>
          <w:rFonts w:ascii="Gill Sans Light" w:hAnsi="Gill Sans Light" w:cs="Gill Sans Light"/>
          <w:b/>
          <w:bCs/>
          <w:sz w:val="22"/>
          <w:szCs w:val="22"/>
          <w:lang w:val="fr-CA"/>
        </w:rPr>
        <w:t xml:space="preserve"> for </w:t>
      </w:r>
      <w:proofErr w:type="spellStart"/>
      <w:r w:rsidRPr="00E03004">
        <w:rPr>
          <w:rFonts w:ascii="Gill Sans Light" w:hAnsi="Gill Sans Light" w:cs="Gill Sans Light"/>
          <w:b/>
          <w:bCs/>
          <w:sz w:val="22"/>
          <w:szCs w:val="22"/>
          <w:lang w:val="fr-CA"/>
        </w:rPr>
        <w:t>Teaching</w:t>
      </w:r>
      <w:proofErr w:type="spellEnd"/>
      <w:r w:rsidRPr="00E03004">
        <w:rPr>
          <w:rFonts w:ascii="Gill Sans Light" w:hAnsi="Gill Sans Light" w:cs="Gill Sans Light"/>
          <w:b/>
          <w:bCs/>
          <w:sz w:val="22"/>
          <w:szCs w:val="22"/>
          <w:lang w:val="fr-CA"/>
        </w:rPr>
        <w:t xml:space="preserve"> Excellence</w:t>
      </w:r>
    </w:p>
    <w:p w14:paraId="006E829E"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d'excellence en enseignement</w:t>
      </w:r>
    </w:p>
    <w:p w14:paraId="2A958F0A" w14:textId="77777777" w:rsidR="007D4F94" w:rsidRPr="00E03004" w:rsidRDefault="007D4F94" w:rsidP="007D4F94">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469D297B"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164D3787"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Isabelle Côté</w:t>
      </w:r>
      <w:r w:rsidRPr="00E03004">
        <w:rPr>
          <w:rFonts w:ascii="Arial" w:hAnsi="Arial" w:cs="Arial"/>
          <w:color w:val="000000"/>
          <w:sz w:val="22"/>
          <w:szCs w:val="22"/>
          <w:lang w:val="fr-CA"/>
        </w:rPr>
        <w:br/>
      </w:r>
      <w:proofErr w:type="spellStart"/>
      <w:r w:rsidRPr="00E03004">
        <w:rPr>
          <w:rFonts w:ascii="Arial" w:hAnsi="Arial" w:cs="Arial"/>
          <w:color w:val="000000"/>
          <w:sz w:val="22"/>
          <w:szCs w:val="22"/>
          <w:lang w:val="fr-CA"/>
        </w:rPr>
        <w:t>Clare</w:t>
      </w:r>
      <w:proofErr w:type="spellEnd"/>
      <w:r w:rsidRPr="00E03004">
        <w:rPr>
          <w:rFonts w:ascii="Arial" w:hAnsi="Arial" w:cs="Arial"/>
          <w:color w:val="000000"/>
          <w:sz w:val="22"/>
          <w:szCs w:val="22"/>
          <w:lang w:val="fr-CA"/>
        </w:rPr>
        <w:t xml:space="preserve"> McGovern</w:t>
      </w:r>
      <w:r w:rsidRPr="00E03004">
        <w:rPr>
          <w:rFonts w:ascii="Arial" w:hAnsi="Arial" w:cs="Arial"/>
          <w:color w:val="000000"/>
          <w:sz w:val="22"/>
          <w:szCs w:val="22"/>
          <w:lang w:val="fr-CA"/>
        </w:rPr>
        <w:br/>
        <w:t xml:space="preserve">Smith </w:t>
      </w:r>
      <w:proofErr w:type="spellStart"/>
      <w:r w:rsidRPr="00E03004">
        <w:rPr>
          <w:rFonts w:ascii="Arial" w:hAnsi="Arial" w:cs="Arial"/>
          <w:color w:val="000000"/>
          <w:sz w:val="22"/>
          <w:szCs w:val="22"/>
          <w:lang w:val="fr-CA"/>
        </w:rPr>
        <w:t>Oduro-Marfo</w:t>
      </w:r>
      <w:proofErr w:type="spellEnd"/>
    </w:p>
    <w:p w14:paraId="2B57FE20"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69BCE16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Isabelle </w:t>
      </w:r>
      <w:proofErr w:type="spellStart"/>
      <w:r w:rsidRPr="00E03004">
        <w:rPr>
          <w:rFonts w:ascii="Gill Sans Light" w:hAnsi="Gill Sans Light" w:cs="Gill Sans Light"/>
          <w:b/>
          <w:bCs/>
          <w:sz w:val="22"/>
          <w:szCs w:val="22"/>
          <w:lang w:val="fr-CA"/>
        </w:rPr>
        <w:t>Côte</w:t>
      </w:r>
      <w:proofErr w:type="spellEnd"/>
      <w:r w:rsidRPr="00E03004">
        <w:rPr>
          <w:rFonts w:ascii="Gill Sans Light" w:hAnsi="Gill Sans Light" w:cs="Gill Sans Light"/>
          <w:b/>
          <w:bCs/>
          <w:sz w:val="22"/>
          <w:szCs w:val="22"/>
          <w:lang w:val="fr-CA"/>
        </w:rPr>
        <w:t>́</w:t>
      </w:r>
    </w:p>
    <w:p w14:paraId="0E20D73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1CEDDAF6" w14:textId="77777777" w:rsidR="007D4F94" w:rsidRPr="00E03004" w:rsidRDefault="007D4F94" w:rsidP="007D4F94">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"https://polcan2.ca/message.php?id=4033" \l ".YJWWrC-cZ0J"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6BF5D1C0"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r w:rsidRPr="00E03004">
        <w:rPr>
          <w:rFonts w:ascii="Gill Sans Light" w:hAnsi="Gill Sans Light" w:cs="Gill Sans Light"/>
          <w:bCs/>
          <w:sz w:val="22"/>
          <w:szCs w:val="22"/>
          <w:lang w:val="fr-CA"/>
        </w:rPr>
        <w:t xml:space="preserve"> </w:t>
      </w:r>
    </w:p>
    <w:p w14:paraId="507CB067"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5A8850C8"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Aaron </w:t>
      </w:r>
      <w:proofErr w:type="spellStart"/>
      <w:r w:rsidRPr="00E03004">
        <w:rPr>
          <w:rFonts w:ascii="Gill Sans Light" w:hAnsi="Gill Sans Light" w:cs="Gill Sans Light"/>
          <w:b/>
          <w:bCs/>
          <w:sz w:val="22"/>
          <w:szCs w:val="22"/>
          <w:lang w:val="fr-CA"/>
        </w:rPr>
        <w:t>Ettinger</w:t>
      </w:r>
      <w:proofErr w:type="spellEnd"/>
      <w:r w:rsidRPr="00E03004">
        <w:rPr>
          <w:rFonts w:ascii="Gill Sans Light" w:hAnsi="Gill Sans Light" w:cs="Gill Sans Light"/>
          <w:sz w:val="22"/>
          <w:szCs w:val="22"/>
          <w:lang w:val="fr-CA"/>
        </w:rPr>
        <w:t xml:space="preserve"> </w:t>
      </w:r>
    </w:p>
    <w:p w14:paraId="3A90020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41AB1D5D"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sz w:val="22"/>
          <w:szCs w:val="22"/>
          <w:lang w:val="fr-CA"/>
        </w:rPr>
        <w:t>Jason Roy</w:t>
      </w:r>
    </w:p>
    <w:p w14:paraId="5C92498E"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731CC571"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31CF7FBB" w14:textId="77777777" w:rsidR="007D4F94" w:rsidRPr="00E03004" w:rsidRDefault="007D4F94" w:rsidP="007D4F94">
      <w:pPr>
        <w:widowControl w:val="0"/>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Cs/>
          <w:sz w:val="22"/>
          <w:szCs w:val="22"/>
          <w:lang w:val="fr-CA"/>
        </w:rPr>
        <w:tab/>
      </w:r>
      <w:r>
        <w:rPr>
          <w:rFonts w:ascii="Gill Sans Light" w:hAnsi="Gill Sans Light" w:cs="Gill Sans Light"/>
          <w:b/>
          <w:bCs/>
          <w:sz w:val="22"/>
          <w:szCs w:val="22"/>
          <w:lang w:val="fr-CA"/>
        </w:rPr>
        <w:t>Aa</w:t>
      </w:r>
      <w:r w:rsidRPr="00E03004">
        <w:rPr>
          <w:rFonts w:ascii="Gill Sans Light" w:hAnsi="Gill Sans Light" w:cs="Gill Sans Light"/>
          <w:b/>
          <w:bCs/>
          <w:sz w:val="22"/>
          <w:szCs w:val="22"/>
          <w:lang w:val="fr-CA"/>
        </w:rPr>
        <w:t xml:space="preserve">ron </w:t>
      </w:r>
      <w:proofErr w:type="spellStart"/>
      <w:r w:rsidRPr="00E03004">
        <w:rPr>
          <w:rFonts w:ascii="Gill Sans Light" w:hAnsi="Gill Sans Light" w:cs="Gill Sans Light"/>
          <w:b/>
          <w:bCs/>
          <w:sz w:val="22"/>
          <w:szCs w:val="22"/>
          <w:lang w:val="fr-CA"/>
        </w:rPr>
        <w:t>Ettinger</w:t>
      </w:r>
      <w:proofErr w:type="spellEnd"/>
      <w:r w:rsidRPr="00E03004">
        <w:rPr>
          <w:rFonts w:ascii="Gill Sans Light" w:hAnsi="Gill Sans Light" w:cs="Gill Sans Light"/>
          <w:sz w:val="22"/>
          <w:szCs w:val="22"/>
          <w:lang w:val="fr-CA"/>
        </w:rPr>
        <w:t xml:space="preserve"> </w:t>
      </w:r>
    </w:p>
    <w:p w14:paraId="0063F032"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150257AD"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15EA5374"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5990558C"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Poster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w:t>
      </w:r>
    </w:p>
    <w:p w14:paraId="112EC80A"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pour une présentation visuelle</w:t>
      </w:r>
    </w:p>
    <w:p w14:paraId="4ABCEE11" w14:textId="77777777" w:rsidR="007D4F94" w:rsidRPr="00E03004" w:rsidRDefault="007D4F94" w:rsidP="007D4F94">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4D05D220"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735AE831" w14:textId="77777777" w:rsidR="007D4F94" w:rsidRPr="00E03004" w:rsidRDefault="002260B2"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9" w:history="1">
        <w:r w:rsidR="007D4F94" w:rsidRPr="00E03004">
          <w:rPr>
            <w:rFonts w:ascii="Arial" w:hAnsi="Arial" w:cs="Arial"/>
            <w:color w:val="000000"/>
            <w:sz w:val="22"/>
            <w:szCs w:val="22"/>
            <w:lang w:val="fr-CA"/>
          </w:rPr>
          <w:t>Joan Grace</w:t>
        </w:r>
      </w:hyperlink>
      <w:r w:rsidR="007D4F94" w:rsidRPr="00E03004">
        <w:rPr>
          <w:rFonts w:ascii="Arial" w:hAnsi="Arial" w:cs="Arial"/>
          <w:color w:val="000000"/>
          <w:sz w:val="22"/>
          <w:szCs w:val="22"/>
          <w:lang w:val="fr-CA"/>
        </w:rPr>
        <w:t> </w:t>
      </w:r>
    </w:p>
    <w:p w14:paraId="018AA673" w14:textId="77777777" w:rsidR="007D4F94" w:rsidRPr="00E03004" w:rsidRDefault="002260B2"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10" w:history="1">
        <w:r w:rsidR="007D4F94" w:rsidRPr="00E03004">
          <w:rPr>
            <w:rFonts w:ascii="Arial" w:hAnsi="Arial" w:cs="Arial"/>
            <w:color w:val="000000"/>
            <w:sz w:val="22"/>
            <w:szCs w:val="22"/>
            <w:lang w:val="fr-CA"/>
          </w:rPr>
          <w:t>Patrick Marier </w:t>
        </w:r>
      </w:hyperlink>
    </w:p>
    <w:p w14:paraId="3F204CFD" w14:textId="77777777" w:rsidR="007D4F94" w:rsidRPr="00E03004" w:rsidRDefault="002260B2"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11" w:history="1">
        <w:r w:rsidR="007D4F94" w:rsidRPr="00E03004">
          <w:rPr>
            <w:rFonts w:ascii="Arial" w:hAnsi="Arial" w:cs="Arial"/>
            <w:color w:val="000000"/>
            <w:sz w:val="22"/>
            <w:szCs w:val="22"/>
            <w:lang w:val="fr-CA"/>
          </w:rPr>
          <w:t xml:space="preserve">Robert </w:t>
        </w:r>
        <w:proofErr w:type="spellStart"/>
        <w:r w:rsidR="007D4F94" w:rsidRPr="00E03004">
          <w:rPr>
            <w:rFonts w:ascii="Arial" w:hAnsi="Arial" w:cs="Arial"/>
            <w:color w:val="000000"/>
            <w:sz w:val="22"/>
            <w:szCs w:val="22"/>
            <w:lang w:val="fr-CA"/>
          </w:rPr>
          <w:t>Schertzer</w:t>
        </w:r>
        <w:proofErr w:type="spellEnd"/>
      </w:hyperlink>
    </w:p>
    <w:p w14:paraId="55365D20"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p>
    <w:p w14:paraId="219F8A6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Neil </w:t>
      </w:r>
      <w:proofErr w:type="spellStart"/>
      <w:r w:rsidRPr="00E03004">
        <w:rPr>
          <w:rFonts w:ascii="Gill Sans Light" w:hAnsi="Gill Sans Light" w:cs="Gill Sans Light"/>
          <w:b/>
          <w:bCs/>
          <w:sz w:val="22"/>
          <w:szCs w:val="22"/>
          <w:lang w:val="fr-CA"/>
        </w:rPr>
        <w:t>Thomlinson</w:t>
      </w:r>
      <w:proofErr w:type="spellEnd"/>
      <w:r w:rsidRPr="00E03004">
        <w:rPr>
          <w:rFonts w:ascii="Gill Sans Light" w:hAnsi="Gill Sans Light" w:cs="Gill Sans Light"/>
          <w:bCs/>
          <w:sz w:val="22"/>
          <w:szCs w:val="22"/>
          <w:lang w:val="fr-CA"/>
        </w:rPr>
        <w:t xml:space="preserve"> (jury chair – </w:t>
      </w:r>
      <w:r w:rsidRPr="00EC1BAC">
        <w:rPr>
          <w:rFonts w:ascii="Gill Sans Light" w:hAnsi="Gill Sans Light" w:cs="Gill Sans Light"/>
          <w:bCs/>
          <w:sz w:val="22"/>
          <w:szCs w:val="22"/>
          <w:lang w:val="fr-CA"/>
        </w:rPr>
        <w:t>président</w:t>
      </w:r>
      <w:r w:rsidRPr="00E03004">
        <w:rPr>
          <w:rFonts w:ascii="Gill Sans Light" w:hAnsi="Gill Sans Light" w:cs="Gill Sans Light"/>
          <w:bCs/>
          <w:sz w:val="22"/>
          <w:szCs w:val="22"/>
          <w:lang w:val="fr-CA"/>
        </w:rPr>
        <w:t xml:space="preserve"> du jury)</w:t>
      </w:r>
    </w:p>
    <w:p w14:paraId="008DCCAB"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5AF16C86"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7ADD378E" w14:textId="77777777" w:rsidR="007D4F94" w:rsidRPr="00E03004" w:rsidRDefault="007D4F94" w:rsidP="007D4F94">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Amelia </w:t>
      </w:r>
      <w:proofErr w:type="spellStart"/>
      <w:r w:rsidRPr="00E03004">
        <w:rPr>
          <w:rFonts w:ascii="Gill Sans Light" w:hAnsi="Gill Sans Light" w:cs="Gill Sans Light"/>
          <w:b/>
          <w:sz w:val="22"/>
          <w:szCs w:val="22"/>
          <w:lang w:val="fr-CA"/>
        </w:rPr>
        <w:t>Boughn</w:t>
      </w:r>
      <w:proofErr w:type="spellEnd"/>
    </w:p>
    <w:p w14:paraId="13A936F4" w14:textId="77777777" w:rsidR="007D4F94" w:rsidRPr="00E03004" w:rsidRDefault="007D4F94" w:rsidP="007D4F94">
      <w:pPr>
        <w:tabs>
          <w:tab w:val="left" w:pos="9072"/>
        </w:tabs>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Health</w:t>
      </w:r>
      <w:proofErr w:type="spellEnd"/>
      <w:r w:rsidRPr="00E03004">
        <w:rPr>
          <w:rFonts w:ascii="Gill Sans Light" w:hAnsi="Gill Sans Light" w:cs="Gill Sans Light"/>
          <w:bCs/>
          <w:sz w:val="22"/>
          <w:szCs w:val="22"/>
          <w:lang w:val="fr-CA"/>
        </w:rPr>
        <w:t xml:space="preserve"> Care </w:t>
      </w:r>
      <w:proofErr w:type="spellStart"/>
      <w:r w:rsidRPr="00E03004">
        <w:rPr>
          <w:rFonts w:ascii="Gill Sans Light" w:hAnsi="Gill Sans Light" w:cs="Gill Sans Light"/>
          <w:bCs/>
          <w:sz w:val="22"/>
          <w:szCs w:val="22"/>
          <w:lang w:val="fr-CA"/>
        </w:rPr>
        <w:t>Interest</w:t>
      </w:r>
      <w:proofErr w:type="spellEnd"/>
      <w:r w:rsidRPr="00E03004">
        <w:rPr>
          <w:rFonts w:ascii="Gill Sans Light" w:hAnsi="Gill Sans Light" w:cs="Gill Sans Light"/>
          <w:bCs/>
          <w:sz w:val="22"/>
          <w:szCs w:val="22"/>
          <w:lang w:val="fr-CA"/>
        </w:rPr>
        <w:t xml:space="preserve"> Groups and </w:t>
      </w:r>
      <w:proofErr w:type="spellStart"/>
      <w:r w:rsidRPr="00E03004">
        <w:rPr>
          <w:rFonts w:ascii="Gill Sans Light" w:hAnsi="Gill Sans Light" w:cs="Gill Sans Light"/>
          <w:bCs/>
          <w:sz w:val="22"/>
          <w:szCs w:val="22"/>
          <w:lang w:val="fr-CA"/>
        </w:rPr>
        <w:t>Backbench</w:t>
      </w:r>
      <w:proofErr w:type="spellEnd"/>
      <w:r w:rsidRPr="00E03004">
        <w:rPr>
          <w:rFonts w:ascii="Gill Sans Light" w:hAnsi="Gill Sans Light" w:cs="Gill Sans Light"/>
          <w:bCs/>
          <w:sz w:val="22"/>
          <w:szCs w:val="22"/>
          <w:lang w:val="fr-CA"/>
        </w:rPr>
        <w:t xml:space="preserve"> MPP Lobbying </w:t>
      </w:r>
      <w:proofErr w:type="spellStart"/>
      <w:r w:rsidRPr="00E03004">
        <w:rPr>
          <w:rFonts w:ascii="Gill Sans Light" w:hAnsi="Gill Sans Light" w:cs="Gill Sans Light"/>
          <w:bCs/>
          <w:sz w:val="22"/>
          <w:szCs w:val="22"/>
          <w:lang w:val="fr-CA"/>
        </w:rPr>
        <w:t>during</w:t>
      </w:r>
      <w:proofErr w:type="spellEnd"/>
      <w:r w:rsidRPr="00E03004">
        <w:rPr>
          <w:rFonts w:ascii="Gill Sans Light" w:hAnsi="Gill Sans Light" w:cs="Gill Sans Light"/>
          <w:bCs/>
          <w:sz w:val="22"/>
          <w:szCs w:val="22"/>
          <w:lang w:val="fr-CA"/>
        </w:rPr>
        <w:t xml:space="preserve"> COVID-19</w:t>
      </w:r>
    </w:p>
    <w:p w14:paraId="5DADE590" w14:textId="77777777" w:rsidR="007D4F94" w:rsidRPr="00E03004" w:rsidRDefault="007D4F94" w:rsidP="007D4F94">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w:t>
      </w:r>
    </w:p>
    <w:p w14:paraId="734CA49E" w14:textId="77777777" w:rsidR="007D4F94" w:rsidRPr="00E03004" w:rsidRDefault="007D4F94" w:rsidP="007D4F94">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Alison Brown, Jason </w:t>
      </w:r>
      <w:proofErr w:type="spellStart"/>
      <w:r w:rsidRPr="00E03004">
        <w:rPr>
          <w:rFonts w:ascii="Gill Sans Light" w:hAnsi="Gill Sans Light" w:cs="Gill Sans Light"/>
          <w:b/>
          <w:sz w:val="22"/>
          <w:szCs w:val="22"/>
          <w:lang w:val="fr-CA"/>
        </w:rPr>
        <w:t>Kalbfleisch</w:t>
      </w:r>
      <w:proofErr w:type="spellEnd"/>
      <w:r w:rsidRPr="00E03004">
        <w:rPr>
          <w:rFonts w:ascii="Gill Sans Light" w:hAnsi="Gill Sans Light" w:cs="Gill Sans Light"/>
          <w:b/>
          <w:sz w:val="22"/>
          <w:szCs w:val="22"/>
          <w:lang w:val="fr-CA"/>
        </w:rPr>
        <w:t xml:space="preserve">, Anthony </w:t>
      </w:r>
      <w:proofErr w:type="spellStart"/>
      <w:r w:rsidRPr="00E03004">
        <w:rPr>
          <w:rFonts w:ascii="Gill Sans Light" w:hAnsi="Gill Sans Light" w:cs="Gill Sans Light"/>
          <w:b/>
          <w:sz w:val="22"/>
          <w:szCs w:val="22"/>
          <w:lang w:val="fr-CA"/>
        </w:rPr>
        <w:t>Piscitelli</w:t>
      </w:r>
      <w:proofErr w:type="spellEnd"/>
      <w:r w:rsidRPr="00E03004">
        <w:rPr>
          <w:rFonts w:ascii="Gill Sans Light" w:hAnsi="Gill Sans Light" w:cs="Gill Sans Light"/>
          <w:b/>
          <w:sz w:val="22"/>
          <w:szCs w:val="22"/>
          <w:lang w:val="fr-CA"/>
        </w:rPr>
        <w:t xml:space="preserve"> and Andrea </w:t>
      </w:r>
      <w:proofErr w:type="spellStart"/>
      <w:r w:rsidRPr="00E03004">
        <w:rPr>
          <w:rFonts w:ascii="Gill Sans Light" w:hAnsi="Gill Sans Light" w:cs="Gill Sans Light"/>
          <w:b/>
          <w:sz w:val="22"/>
          <w:szCs w:val="22"/>
          <w:lang w:val="fr-CA"/>
        </w:rPr>
        <w:t>Perrella</w:t>
      </w:r>
      <w:proofErr w:type="spellEnd"/>
    </w:p>
    <w:p w14:paraId="5E544366" w14:textId="77777777" w:rsidR="007D4F94" w:rsidRPr="00E03004" w:rsidRDefault="007D4F94" w:rsidP="007D4F94">
      <w:pPr>
        <w:tabs>
          <w:tab w:val="left" w:pos="9072"/>
        </w:tabs>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Amber Anger: Profiling Twitter </w:t>
      </w:r>
      <w:proofErr w:type="spellStart"/>
      <w:r w:rsidRPr="00E03004">
        <w:rPr>
          <w:rFonts w:ascii="Gill Sans Light" w:hAnsi="Gill Sans Light" w:cs="Gill Sans Light"/>
          <w:bCs/>
          <w:sz w:val="22"/>
          <w:szCs w:val="22"/>
          <w:lang w:val="fr-CA"/>
        </w:rPr>
        <w:t>Users</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who</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Complain</w:t>
      </w:r>
      <w:proofErr w:type="spellEnd"/>
      <w:r w:rsidRPr="00E03004">
        <w:rPr>
          <w:rFonts w:ascii="Gill Sans Light" w:hAnsi="Gill Sans Light" w:cs="Gill Sans Light"/>
          <w:bCs/>
          <w:sz w:val="22"/>
          <w:szCs w:val="22"/>
          <w:lang w:val="fr-CA"/>
        </w:rPr>
        <w:t xml:space="preserve"> About Amber </w:t>
      </w:r>
      <w:proofErr w:type="spellStart"/>
      <w:r w:rsidRPr="00E03004">
        <w:rPr>
          <w:rFonts w:ascii="Gill Sans Light" w:hAnsi="Gill Sans Light" w:cs="Gill Sans Light"/>
          <w:bCs/>
          <w:sz w:val="22"/>
          <w:szCs w:val="22"/>
          <w:lang w:val="fr-CA"/>
        </w:rPr>
        <w:t>Alerts</w:t>
      </w:r>
      <w:proofErr w:type="spellEnd"/>
    </w:p>
    <w:p w14:paraId="61AA7F96" w14:textId="77777777" w:rsidR="007D4F94" w:rsidRPr="00E03004" w:rsidRDefault="007D4F94" w:rsidP="007D4F94">
      <w:pPr>
        <w:tabs>
          <w:tab w:val="left" w:pos="9072"/>
        </w:tabs>
        <w:rPr>
          <w:rFonts w:ascii="Gill Sans Light" w:hAnsi="Gill Sans Light" w:cs="Gill Sans Light"/>
          <w:bCs/>
          <w:sz w:val="22"/>
          <w:szCs w:val="22"/>
          <w:lang w:val="fr-CA"/>
        </w:rPr>
      </w:pPr>
    </w:p>
    <w:p w14:paraId="64ED8E08" w14:textId="77777777" w:rsidR="007D4F94" w:rsidRPr="00E03004" w:rsidRDefault="007D4F94" w:rsidP="007D4F94">
      <w:pPr>
        <w:tabs>
          <w:tab w:val="left" w:pos="9072"/>
        </w:tabs>
        <w:rPr>
          <w:rFonts w:ascii="Gill Sans Light" w:hAnsi="Gill Sans Light" w:cs="Gill Sans Light"/>
          <w:b/>
          <w:sz w:val="22"/>
          <w:szCs w:val="22"/>
          <w:lang w:val="fr-CA"/>
        </w:rPr>
      </w:pPr>
      <w:proofErr w:type="spellStart"/>
      <w:r w:rsidRPr="00E03004">
        <w:rPr>
          <w:rFonts w:ascii="Gill Sans Light" w:hAnsi="Gill Sans Light" w:cs="Gill Sans Light"/>
          <w:b/>
          <w:sz w:val="22"/>
          <w:szCs w:val="22"/>
          <w:lang w:val="fr-CA"/>
        </w:rPr>
        <w:t>Ritika</w:t>
      </w:r>
      <w:proofErr w:type="spellEnd"/>
      <w:r w:rsidRPr="00E03004">
        <w:rPr>
          <w:rFonts w:ascii="Gill Sans Light" w:hAnsi="Gill Sans Light" w:cs="Gill Sans Light"/>
          <w:b/>
          <w:sz w:val="22"/>
          <w:szCs w:val="22"/>
          <w:lang w:val="fr-CA"/>
        </w:rPr>
        <w:t xml:space="preserve"> Gupta </w:t>
      </w:r>
    </w:p>
    <w:p w14:paraId="086EC25E" w14:textId="77777777" w:rsidR="007D4F94" w:rsidRPr="00E03004" w:rsidRDefault="007D4F94" w:rsidP="007D4F94">
      <w:pPr>
        <w:tabs>
          <w:tab w:val="left" w:pos="9072"/>
        </w:tabs>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Members</w:t>
      </w:r>
      <w:proofErr w:type="spellEnd"/>
      <w:r w:rsidRPr="00E03004">
        <w:rPr>
          <w:rFonts w:ascii="Gill Sans Light" w:hAnsi="Gill Sans Light" w:cs="Gill Sans Light"/>
          <w:bCs/>
          <w:sz w:val="22"/>
          <w:szCs w:val="22"/>
          <w:lang w:val="fr-CA"/>
        </w:rPr>
        <w:t xml:space="preserve">' Opinions of Party Discipline in the Ontario </w:t>
      </w:r>
      <w:proofErr w:type="spellStart"/>
      <w:r w:rsidRPr="00E03004">
        <w:rPr>
          <w:rFonts w:ascii="Gill Sans Light" w:hAnsi="Gill Sans Light" w:cs="Gill Sans Light"/>
          <w:bCs/>
          <w:sz w:val="22"/>
          <w:szCs w:val="22"/>
          <w:lang w:val="fr-CA"/>
        </w:rPr>
        <w:t>Legislature</w:t>
      </w:r>
      <w:proofErr w:type="spellEnd"/>
    </w:p>
    <w:p w14:paraId="1C23547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126CE5B4"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76B4D6E5"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12A50B5A" w14:textId="77777777" w:rsidR="007D4F94" w:rsidRPr="00E03004" w:rsidRDefault="007D4F94" w:rsidP="007D4F94">
      <w:pPr>
        <w:tabs>
          <w:tab w:val="left" w:pos="9072"/>
        </w:tabs>
        <w:ind w:left="720"/>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Amelia </w:t>
      </w:r>
      <w:proofErr w:type="spellStart"/>
      <w:r w:rsidRPr="00E03004">
        <w:rPr>
          <w:rFonts w:ascii="Gill Sans Light" w:hAnsi="Gill Sans Light" w:cs="Gill Sans Light"/>
          <w:b/>
          <w:sz w:val="22"/>
          <w:szCs w:val="22"/>
          <w:lang w:val="fr-CA"/>
        </w:rPr>
        <w:t>Boughn</w:t>
      </w:r>
      <w:proofErr w:type="spellEnd"/>
    </w:p>
    <w:p w14:paraId="60B12E6C" w14:textId="77777777" w:rsidR="007D4F94" w:rsidRPr="00E03004" w:rsidRDefault="007D4F94" w:rsidP="007D4F94">
      <w:pPr>
        <w:tabs>
          <w:tab w:val="left" w:pos="9072"/>
        </w:tabs>
        <w:ind w:left="720"/>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Health</w:t>
      </w:r>
      <w:proofErr w:type="spellEnd"/>
      <w:r w:rsidRPr="00E03004">
        <w:rPr>
          <w:rFonts w:ascii="Gill Sans Light" w:hAnsi="Gill Sans Light" w:cs="Gill Sans Light"/>
          <w:bCs/>
          <w:sz w:val="22"/>
          <w:szCs w:val="22"/>
          <w:lang w:val="fr-CA"/>
        </w:rPr>
        <w:t xml:space="preserve"> Care </w:t>
      </w:r>
      <w:proofErr w:type="spellStart"/>
      <w:r w:rsidRPr="00E03004">
        <w:rPr>
          <w:rFonts w:ascii="Gill Sans Light" w:hAnsi="Gill Sans Light" w:cs="Gill Sans Light"/>
          <w:bCs/>
          <w:sz w:val="22"/>
          <w:szCs w:val="22"/>
          <w:lang w:val="fr-CA"/>
        </w:rPr>
        <w:t>Interest</w:t>
      </w:r>
      <w:proofErr w:type="spellEnd"/>
      <w:r w:rsidRPr="00E03004">
        <w:rPr>
          <w:rFonts w:ascii="Gill Sans Light" w:hAnsi="Gill Sans Light" w:cs="Gill Sans Light"/>
          <w:bCs/>
          <w:sz w:val="22"/>
          <w:szCs w:val="22"/>
          <w:lang w:val="fr-CA"/>
        </w:rPr>
        <w:t xml:space="preserve"> Groups and </w:t>
      </w:r>
      <w:proofErr w:type="spellStart"/>
      <w:r w:rsidRPr="00E03004">
        <w:rPr>
          <w:rFonts w:ascii="Gill Sans Light" w:hAnsi="Gill Sans Light" w:cs="Gill Sans Light"/>
          <w:bCs/>
          <w:sz w:val="22"/>
          <w:szCs w:val="22"/>
          <w:lang w:val="fr-CA"/>
        </w:rPr>
        <w:t>Backbench</w:t>
      </w:r>
      <w:proofErr w:type="spellEnd"/>
      <w:r w:rsidRPr="00E03004">
        <w:rPr>
          <w:rFonts w:ascii="Gill Sans Light" w:hAnsi="Gill Sans Light" w:cs="Gill Sans Light"/>
          <w:bCs/>
          <w:sz w:val="22"/>
          <w:szCs w:val="22"/>
          <w:lang w:val="fr-CA"/>
        </w:rPr>
        <w:t xml:space="preserve"> MPP Lobbying </w:t>
      </w:r>
      <w:proofErr w:type="spellStart"/>
      <w:r w:rsidRPr="00E03004">
        <w:rPr>
          <w:rFonts w:ascii="Gill Sans Light" w:hAnsi="Gill Sans Light" w:cs="Gill Sans Light"/>
          <w:bCs/>
          <w:sz w:val="22"/>
          <w:szCs w:val="22"/>
          <w:lang w:val="fr-CA"/>
        </w:rPr>
        <w:t>during</w:t>
      </w:r>
      <w:proofErr w:type="spellEnd"/>
      <w:r w:rsidRPr="00E03004">
        <w:rPr>
          <w:rFonts w:ascii="Gill Sans Light" w:hAnsi="Gill Sans Light" w:cs="Gill Sans Light"/>
          <w:bCs/>
          <w:sz w:val="22"/>
          <w:szCs w:val="22"/>
          <w:lang w:val="fr-CA"/>
        </w:rPr>
        <w:t xml:space="preserve"> COVID-19</w:t>
      </w:r>
    </w:p>
    <w:p w14:paraId="084EBDF4"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4FD9EF8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76C6656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342E1BE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67F253BF"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5683C1DE"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lastRenderedPageBreak/>
        <w:t xml:space="preserve">John </w:t>
      </w:r>
      <w:proofErr w:type="spellStart"/>
      <w:r w:rsidRPr="00E03004">
        <w:rPr>
          <w:rFonts w:ascii="Gill Sans Light" w:hAnsi="Gill Sans Light" w:cs="Gill Sans Light"/>
          <w:b/>
          <w:bCs/>
          <w:sz w:val="22"/>
          <w:szCs w:val="22"/>
          <w:lang w:val="fr-CA"/>
        </w:rPr>
        <w:t>McMenemy</w:t>
      </w:r>
      <w:proofErr w:type="spellEnd"/>
      <w:r w:rsidRPr="00E03004">
        <w:rPr>
          <w:rFonts w:ascii="Gill Sans Light" w:hAnsi="Gill Sans Light" w:cs="Gill Sans Light"/>
          <w:b/>
          <w:bCs/>
          <w:sz w:val="22"/>
          <w:szCs w:val="22"/>
          <w:lang w:val="fr-CA"/>
        </w:rPr>
        <w:t xml:space="preserve"> </w:t>
      </w:r>
      <w:proofErr w:type="spellStart"/>
      <w:r w:rsidRPr="00E03004">
        <w:rPr>
          <w:rFonts w:ascii="Gill Sans Light" w:hAnsi="Gill Sans Light" w:cs="Gill Sans Light"/>
          <w:b/>
          <w:bCs/>
          <w:sz w:val="22"/>
          <w:szCs w:val="22"/>
          <w:lang w:val="fr-CA"/>
        </w:rPr>
        <w:t>Prize</w:t>
      </w:r>
      <w:proofErr w:type="spellEnd"/>
      <w:r w:rsidRPr="00E03004">
        <w:rPr>
          <w:rFonts w:ascii="Gill Sans Light" w:hAnsi="Gill Sans Light" w:cs="Gill Sans Light"/>
          <w:b/>
          <w:bCs/>
          <w:sz w:val="22"/>
          <w:szCs w:val="22"/>
          <w:lang w:val="fr-CA"/>
        </w:rPr>
        <w:t xml:space="preserve"> </w:t>
      </w:r>
    </w:p>
    <w:p w14:paraId="17B148AD"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John-</w:t>
      </w:r>
      <w:proofErr w:type="spellStart"/>
      <w:r w:rsidRPr="00E03004">
        <w:rPr>
          <w:rFonts w:ascii="Gill Sans Light" w:hAnsi="Gill Sans Light" w:cs="Gill Sans Light"/>
          <w:b/>
          <w:bCs/>
          <w:sz w:val="22"/>
          <w:szCs w:val="22"/>
          <w:lang w:val="fr-CA"/>
        </w:rPr>
        <w:t>McMenemy</w:t>
      </w:r>
      <w:proofErr w:type="spellEnd"/>
    </w:p>
    <w:p w14:paraId="073DE553" w14:textId="77777777" w:rsidR="007D4F94" w:rsidRPr="00E03004" w:rsidRDefault="007D4F94" w:rsidP="007D4F94">
      <w:pPr>
        <w:tabs>
          <w:tab w:val="left" w:pos="9072"/>
        </w:tabs>
        <w:rPr>
          <w:rFonts w:ascii="Gill Sans Light" w:hAnsi="Gill Sans Light" w:cs="Gill Sans Light"/>
          <w:b/>
          <w:bCs/>
          <w:sz w:val="22"/>
          <w:szCs w:val="22"/>
          <w:lang w:val="fr-CA"/>
        </w:rPr>
      </w:pPr>
    </w:p>
    <w:p w14:paraId="6C9357C6"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6B9B30BA"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Cameron Anderson</w:t>
      </w:r>
    </w:p>
    <w:p w14:paraId="3BA93BB1"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Mélanie Bourque</w:t>
      </w:r>
      <w:r w:rsidRPr="00E03004">
        <w:rPr>
          <w:rFonts w:ascii="Arial" w:hAnsi="Arial" w:cs="Arial"/>
          <w:color w:val="000000"/>
          <w:sz w:val="22"/>
          <w:szCs w:val="22"/>
          <w:lang w:val="fr-CA"/>
        </w:rPr>
        <w:br/>
        <w:t>Denis Saint-Martin</w:t>
      </w:r>
    </w:p>
    <w:p w14:paraId="6663D355" w14:textId="77777777" w:rsidR="007D4F94" w:rsidRPr="00E03004" w:rsidRDefault="007D4F94" w:rsidP="007D4F94">
      <w:pPr>
        <w:tabs>
          <w:tab w:val="left" w:pos="9072"/>
        </w:tabs>
        <w:rPr>
          <w:rFonts w:ascii="Gill Sans Light" w:hAnsi="Gill Sans Light" w:cs="Gill Sans Light"/>
          <w:b/>
          <w:bCs/>
          <w:sz w:val="22"/>
          <w:szCs w:val="22"/>
          <w:lang w:val="fr-CA"/>
        </w:rPr>
      </w:pPr>
    </w:p>
    <w:p w14:paraId="1EAF6283" w14:textId="77777777" w:rsidR="007D4F94" w:rsidRPr="00E03004" w:rsidRDefault="007D4F94" w:rsidP="007D4F94">
      <w:pPr>
        <w:tabs>
          <w:tab w:val="left" w:pos="9072"/>
        </w:tabs>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Cameron Anderson</w:t>
      </w:r>
    </w:p>
    <w:p w14:paraId="4962EE04" w14:textId="77777777" w:rsidR="007D4F94" w:rsidRPr="00E03004" w:rsidRDefault="007D4F94" w:rsidP="007D4F94">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"https://polcan2.ca/message.php?id=4022" \l ".YIXhDi2cZ0I"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7351F2A8"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29D703C1" w14:textId="77777777" w:rsidR="007D4F94" w:rsidRPr="00E03004" w:rsidRDefault="007D4F94" w:rsidP="007D4F94">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 xml:space="preserve">Amy </w:t>
      </w:r>
      <w:proofErr w:type="spellStart"/>
      <w:r w:rsidRPr="00E03004">
        <w:rPr>
          <w:rFonts w:ascii="Gill Sans Light" w:eastAsiaTheme="minorEastAsia" w:hAnsi="Gill Sans Light" w:cs="Gill Sans Light"/>
          <w:b/>
          <w:bCs/>
          <w:sz w:val="22"/>
          <w:szCs w:val="22"/>
          <w:lang w:val="fr-CA"/>
        </w:rPr>
        <w:t>Janzwood</w:t>
      </w:r>
      <w:proofErr w:type="spellEnd"/>
      <w:r w:rsidRPr="00E03004">
        <w:rPr>
          <w:rFonts w:ascii="Gill Sans Light" w:eastAsiaTheme="minorEastAsia" w:hAnsi="Gill Sans Light" w:cs="Gill Sans Light"/>
          <w:b/>
          <w:bCs/>
          <w:sz w:val="22"/>
          <w:szCs w:val="22"/>
          <w:lang w:val="fr-CA"/>
        </w:rPr>
        <w:t xml:space="preserve"> </w:t>
      </w:r>
    </w:p>
    <w:p w14:paraId="38B7CC2B" w14:textId="77777777" w:rsidR="007D4F94" w:rsidRPr="00E03004" w:rsidRDefault="007D4F94" w:rsidP="007D4F94">
      <w:pPr>
        <w:pStyle w:val="NormalWeb"/>
        <w:tabs>
          <w:tab w:val="left" w:pos="9072"/>
        </w:tabs>
        <w:contextualSpacing/>
        <w:rPr>
          <w:rFonts w:ascii="Gill Sans Light" w:eastAsiaTheme="minorEastAsia" w:hAnsi="Gill Sans Light" w:cs="Gill Sans Light"/>
          <w:bCs/>
          <w:sz w:val="22"/>
          <w:szCs w:val="22"/>
          <w:lang w:val="fr-CA"/>
        </w:rPr>
      </w:pPr>
      <w:proofErr w:type="spellStart"/>
      <w:r w:rsidRPr="00E03004">
        <w:rPr>
          <w:rFonts w:ascii="Gill Sans Light" w:eastAsiaTheme="minorEastAsia" w:hAnsi="Gill Sans Light" w:cs="Gill Sans Light"/>
          <w:bCs/>
          <w:sz w:val="22"/>
          <w:szCs w:val="22"/>
          <w:lang w:val="fr-CA"/>
        </w:rPr>
        <w:t>Explaining</w:t>
      </w:r>
      <w:proofErr w:type="spellEnd"/>
      <w:r w:rsidRPr="00E03004">
        <w:rPr>
          <w:rFonts w:ascii="Gill Sans Light" w:eastAsiaTheme="minorEastAsia" w:hAnsi="Gill Sans Light" w:cs="Gill Sans Light"/>
          <w:bCs/>
          <w:sz w:val="22"/>
          <w:szCs w:val="22"/>
          <w:lang w:val="fr-CA"/>
        </w:rPr>
        <w:t xml:space="preserve"> Variation in </w:t>
      </w:r>
      <w:proofErr w:type="spellStart"/>
      <w:r w:rsidRPr="00E03004">
        <w:rPr>
          <w:rFonts w:ascii="Gill Sans Light" w:eastAsiaTheme="minorEastAsia" w:hAnsi="Gill Sans Light" w:cs="Gill Sans Light"/>
          <w:bCs/>
          <w:sz w:val="22"/>
          <w:szCs w:val="22"/>
          <w:lang w:val="fr-CA"/>
        </w:rPr>
        <w:t>Oil</w:t>
      </w:r>
      <w:proofErr w:type="spellEnd"/>
      <w:r w:rsidRPr="00E03004">
        <w:rPr>
          <w:rFonts w:ascii="Gill Sans Light" w:eastAsiaTheme="minorEastAsia" w:hAnsi="Gill Sans Light" w:cs="Gill Sans Light"/>
          <w:bCs/>
          <w:sz w:val="22"/>
          <w:szCs w:val="22"/>
          <w:lang w:val="fr-CA"/>
        </w:rPr>
        <w:t xml:space="preserve"> Sands Pipeline </w:t>
      </w:r>
      <w:proofErr w:type="spellStart"/>
      <w:r w:rsidRPr="00E03004">
        <w:rPr>
          <w:rFonts w:ascii="Gill Sans Light" w:eastAsiaTheme="minorEastAsia" w:hAnsi="Gill Sans Light" w:cs="Gill Sans Light"/>
          <w:bCs/>
          <w:sz w:val="22"/>
          <w:szCs w:val="22"/>
          <w:lang w:val="fr-CA"/>
        </w:rPr>
        <w:t>Projects</w:t>
      </w:r>
      <w:proofErr w:type="spellEnd"/>
    </w:p>
    <w:p w14:paraId="7E206B47" w14:textId="77777777" w:rsidR="007D4F94" w:rsidRPr="00E03004" w:rsidRDefault="007D4F94" w:rsidP="007D4F94">
      <w:pPr>
        <w:pStyle w:val="NormalWeb"/>
        <w:tabs>
          <w:tab w:val="left" w:pos="9072"/>
        </w:tabs>
        <w:contextualSpacing/>
        <w:rPr>
          <w:rFonts w:ascii="Gill Sans Light" w:eastAsiaTheme="minorEastAsia" w:hAnsi="Gill Sans Light" w:cs="Gill Sans Light"/>
          <w:bCs/>
          <w:sz w:val="22"/>
          <w:szCs w:val="22"/>
          <w:lang w:val="fr-CA"/>
        </w:rPr>
      </w:pPr>
    </w:p>
    <w:p w14:paraId="3CC084F2" w14:textId="77777777" w:rsidR="007D4F94" w:rsidRPr="00E03004" w:rsidRDefault="007D4F94" w:rsidP="007D4F94">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Simon Thibault, Frederick Bastien, Tania Gosselin, Colette Brin and Colin Scott</w:t>
      </w:r>
    </w:p>
    <w:p w14:paraId="40B8FF05" w14:textId="77777777" w:rsidR="007D4F94" w:rsidRPr="00E03004" w:rsidRDefault="007D4F94" w:rsidP="007D4F94">
      <w:pPr>
        <w:pStyle w:val="NormalWeb"/>
        <w:tabs>
          <w:tab w:val="left" w:pos="9072"/>
        </w:tabs>
        <w:contextualSpacing/>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Is </w:t>
      </w:r>
      <w:proofErr w:type="spellStart"/>
      <w:r w:rsidRPr="00E03004">
        <w:rPr>
          <w:rFonts w:ascii="Gill Sans Light" w:hAnsi="Gill Sans Light" w:cs="Gill Sans Light"/>
          <w:bCs/>
          <w:sz w:val="22"/>
          <w:szCs w:val="22"/>
          <w:lang w:val="fr-CA"/>
        </w:rPr>
        <w:t>there</w:t>
      </w:r>
      <w:proofErr w:type="spellEnd"/>
      <w:r w:rsidRPr="00E03004">
        <w:rPr>
          <w:rFonts w:ascii="Gill Sans Light" w:hAnsi="Gill Sans Light" w:cs="Gill Sans Light"/>
          <w:bCs/>
          <w:sz w:val="22"/>
          <w:szCs w:val="22"/>
          <w:lang w:val="fr-CA"/>
        </w:rPr>
        <w:t xml:space="preserve"> a Distinct </w:t>
      </w:r>
      <w:proofErr w:type="spellStart"/>
      <w:r w:rsidRPr="00E03004">
        <w:rPr>
          <w:rFonts w:ascii="Gill Sans Light" w:hAnsi="Gill Sans Light" w:cs="Gill Sans Light"/>
          <w:bCs/>
          <w:sz w:val="22"/>
          <w:szCs w:val="22"/>
          <w:lang w:val="fr-CA"/>
        </w:rPr>
        <w:t>Quebec</w:t>
      </w:r>
      <w:proofErr w:type="spellEnd"/>
      <w:r w:rsidRPr="00E03004">
        <w:rPr>
          <w:rFonts w:ascii="Gill Sans Light" w:hAnsi="Gill Sans Light" w:cs="Gill Sans Light"/>
          <w:bCs/>
          <w:sz w:val="22"/>
          <w:szCs w:val="22"/>
          <w:lang w:val="fr-CA"/>
        </w:rPr>
        <w:t xml:space="preserve"> Media </w:t>
      </w:r>
      <w:proofErr w:type="spellStart"/>
      <w:r w:rsidRPr="00E03004">
        <w:rPr>
          <w:rFonts w:ascii="Gill Sans Light" w:hAnsi="Gill Sans Light" w:cs="Gill Sans Light"/>
          <w:bCs/>
          <w:sz w:val="22"/>
          <w:szCs w:val="22"/>
          <w:lang w:val="fr-CA"/>
        </w:rPr>
        <w:t>Subsystem</w:t>
      </w:r>
      <w:proofErr w:type="spellEnd"/>
      <w:r w:rsidRPr="00E03004">
        <w:rPr>
          <w:rFonts w:ascii="Gill Sans Light" w:hAnsi="Gill Sans Light" w:cs="Gill Sans Light"/>
          <w:bCs/>
          <w:sz w:val="22"/>
          <w:szCs w:val="22"/>
          <w:lang w:val="fr-CA"/>
        </w:rPr>
        <w:t xml:space="preserve"> in Canada? </w:t>
      </w:r>
      <w:proofErr w:type="spellStart"/>
      <w:r w:rsidRPr="00E03004">
        <w:rPr>
          <w:rFonts w:ascii="Gill Sans Light" w:hAnsi="Gill Sans Light" w:cs="Gill Sans Light"/>
          <w:bCs/>
          <w:sz w:val="22"/>
          <w:szCs w:val="22"/>
          <w:lang w:val="fr-CA"/>
        </w:rPr>
        <w:t>Evidence</w:t>
      </w:r>
      <w:proofErr w:type="spellEnd"/>
      <w:r w:rsidRPr="00E03004">
        <w:rPr>
          <w:rFonts w:ascii="Gill Sans Light" w:hAnsi="Gill Sans Light" w:cs="Gill Sans Light"/>
          <w:bCs/>
          <w:sz w:val="22"/>
          <w:szCs w:val="22"/>
          <w:lang w:val="fr-CA"/>
        </w:rPr>
        <w:t xml:space="preserve"> of </w:t>
      </w:r>
      <w:proofErr w:type="spellStart"/>
      <w:r w:rsidRPr="00E03004">
        <w:rPr>
          <w:rFonts w:ascii="Gill Sans Light" w:hAnsi="Gill Sans Light" w:cs="Gill Sans Light"/>
          <w:bCs/>
          <w:sz w:val="22"/>
          <w:szCs w:val="22"/>
          <w:lang w:val="fr-CA"/>
        </w:rPr>
        <w:t>Ideological</w:t>
      </w:r>
      <w:proofErr w:type="spellEnd"/>
      <w:r w:rsidRPr="00E03004">
        <w:rPr>
          <w:rFonts w:ascii="Gill Sans Light" w:hAnsi="Gill Sans Light" w:cs="Gill Sans Light"/>
          <w:bCs/>
          <w:sz w:val="22"/>
          <w:szCs w:val="22"/>
          <w:lang w:val="fr-CA"/>
        </w:rPr>
        <w:t xml:space="preserve"> and</w:t>
      </w:r>
    </w:p>
    <w:p w14:paraId="141C4B1F" w14:textId="77777777" w:rsidR="007D4F94" w:rsidRPr="00E03004" w:rsidRDefault="007D4F94" w:rsidP="007D4F94">
      <w:pPr>
        <w:pStyle w:val="NormalWeb"/>
        <w:tabs>
          <w:tab w:val="left" w:pos="9072"/>
        </w:tabs>
        <w:contextualSpacing/>
        <w:rPr>
          <w:rFonts w:ascii="Gill Sans Light" w:eastAsiaTheme="minorEastAsia" w:hAnsi="Gill Sans Light" w:cs="Gill Sans Light"/>
          <w:bCs/>
          <w:sz w:val="22"/>
          <w:szCs w:val="22"/>
          <w:lang w:val="fr-CA"/>
        </w:rPr>
      </w:pPr>
      <w:proofErr w:type="spellStart"/>
      <w:r w:rsidRPr="00E03004">
        <w:rPr>
          <w:rFonts w:ascii="Gill Sans Light" w:eastAsiaTheme="minorEastAsia" w:hAnsi="Gill Sans Light" w:cs="Gill Sans Light"/>
          <w:bCs/>
          <w:sz w:val="22"/>
          <w:szCs w:val="22"/>
          <w:lang w:val="fr-CA"/>
        </w:rPr>
        <w:t>Political</w:t>
      </w:r>
      <w:proofErr w:type="spellEnd"/>
      <w:r w:rsidRPr="00E03004">
        <w:rPr>
          <w:rFonts w:ascii="Gill Sans Light" w:eastAsiaTheme="minorEastAsia" w:hAnsi="Gill Sans Light" w:cs="Gill Sans Light"/>
          <w:bCs/>
          <w:sz w:val="22"/>
          <w:szCs w:val="22"/>
          <w:lang w:val="fr-CA"/>
        </w:rPr>
        <w:t xml:space="preserve"> Orientations </w:t>
      </w:r>
      <w:proofErr w:type="spellStart"/>
      <w:r w:rsidRPr="00E03004">
        <w:rPr>
          <w:rFonts w:ascii="Gill Sans Light" w:eastAsiaTheme="minorEastAsia" w:hAnsi="Gill Sans Light" w:cs="Gill Sans Light"/>
          <w:bCs/>
          <w:sz w:val="22"/>
          <w:szCs w:val="22"/>
          <w:lang w:val="fr-CA"/>
        </w:rPr>
        <w:t>among</w:t>
      </w:r>
      <w:proofErr w:type="spellEnd"/>
      <w:r w:rsidRPr="00E03004">
        <w:rPr>
          <w:rFonts w:ascii="Gill Sans Light" w:eastAsiaTheme="minorEastAsia" w:hAnsi="Gill Sans Light" w:cs="Gill Sans Light"/>
          <w:bCs/>
          <w:sz w:val="22"/>
          <w:szCs w:val="22"/>
          <w:lang w:val="fr-CA"/>
        </w:rPr>
        <w:t xml:space="preserve"> Canadian news Media Organizations</w:t>
      </w:r>
    </w:p>
    <w:p w14:paraId="1C7A91BF" w14:textId="77777777" w:rsidR="007D4F94" w:rsidRPr="00E03004" w:rsidRDefault="007D4F94" w:rsidP="007D4F94">
      <w:pPr>
        <w:pStyle w:val="NormalWeb"/>
        <w:tabs>
          <w:tab w:val="left" w:pos="9072"/>
        </w:tabs>
        <w:contextualSpacing/>
        <w:rPr>
          <w:rFonts w:ascii="Gill Sans Light" w:eastAsiaTheme="minorEastAsia" w:hAnsi="Gill Sans Light" w:cs="Gill Sans Light"/>
          <w:b/>
          <w:bCs/>
          <w:sz w:val="22"/>
          <w:szCs w:val="22"/>
          <w:lang w:val="fr-CA"/>
        </w:rPr>
      </w:pPr>
    </w:p>
    <w:p w14:paraId="253609AE" w14:textId="77777777" w:rsidR="007D4F94" w:rsidRPr="00E03004" w:rsidRDefault="007D4F94" w:rsidP="007D4F94">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 xml:space="preserve">Daniel Westlake </w:t>
      </w:r>
    </w:p>
    <w:p w14:paraId="251E2204" w14:textId="77777777" w:rsidR="007D4F94" w:rsidRPr="00E03004" w:rsidRDefault="007D4F94" w:rsidP="007D4F94">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Cs/>
          <w:sz w:val="22"/>
          <w:szCs w:val="22"/>
          <w:lang w:val="fr-CA"/>
        </w:rPr>
        <w:t xml:space="preserve">Following the Right: </w:t>
      </w:r>
      <w:proofErr w:type="spellStart"/>
      <w:r w:rsidRPr="00E03004">
        <w:rPr>
          <w:rFonts w:ascii="Gill Sans Light" w:eastAsiaTheme="minorEastAsia" w:hAnsi="Gill Sans Light" w:cs="Gill Sans Light"/>
          <w:bCs/>
          <w:sz w:val="22"/>
          <w:szCs w:val="22"/>
          <w:lang w:val="fr-CA"/>
        </w:rPr>
        <w:t>Left</w:t>
      </w:r>
      <w:proofErr w:type="spellEnd"/>
      <w:r w:rsidRPr="00E03004">
        <w:rPr>
          <w:rFonts w:ascii="Gill Sans Light" w:eastAsiaTheme="minorEastAsia" w:hAnsi="Gill Sans Light" w:cs="Gill Sans Light"/>
          <w:bCs/>
          <w:sz w:val="22"/>
          <w:szCs w:val="22"/>
          <w:lang w:val="fr-CA"/>
        </w:rPr>
        <w:t xml:space="preserve"> and Right Parties’ Influence over </w:t>
      </w:r>
      <w:proofErr w:type="spellStart"/>
      <w:r w:rsidRPr="00E03004">
        <w:rPr>
          <w:rFonts w:ascii="Gill Sans Light" w:eastAsiaTheme="minorEastAsia" w:hAnsi="Gill Sans Light" w:cs="Gill Sans Light"/>
          <w:bCs/>
          <w:sz w:val="22"/>
          <w:szCs w:val="22"/>
          <w:lang w:val="fr-CA"/>
        </w:rPr>
        <w:t>Multiculturalism</w:t>
      </w:r>
      <w:proofErr w:type="spellEnd"/>
    </w:p>
    <w:p w14:paraId="100BCA13"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2F53ED7B"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Daniel Westlake </w:t>
      </w:r>
    </w:p>
    <w:p w14:paraId="41CA5276"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Following the Right: </w:t>
      </w:r>
      <w:proofErr w:type="spellStart"/>
      <w:r w:rsidRPr="00E03004">
        <w:rPr>
          <w:rFonts w:ascii="Gill Sans Light" w:hAnsi="Gill Sans Light" w:cs="Gill Sans Light"/>
          <w:bCs/>
          <w:sz w:val="22"/>
          <w:szCs w:val="22"/>
          <w:lang w:val="fr-CA"/>
        </w:rPr>
        <w:t>Left</w:t>
      </w:r>
      <w:proofErr w:type="spellEnd"/>
      <w:r w:rsidRPr="00E03004">
        <w:rPr>
          <w:rFonts w:ascii="Gill Sans Light" w:hAnsi="Gill Sans Light" w:cs="Gill Sans Light"/>
          <w:bCs/>
          <w:sz w:val="22"/>
          <w:szCs w:val="22"/>
          <w:lang w:val="fr-CA"/>
        </w:rPr>
        <w:t xml:space="preserve"> and Right Parties’ Influence over </w:t>
      </w:r>
      <w:proofErr w:type="spellStart"/>
      <w:r w:rsidRPr="00E03004">
        <w:rPr>
          <w:rFonts w:ascii="Gill Sans Light" w:hAnsi="Gill Sans Light" w:cs="Gill Sans Light"/>
          <w:bCs/>
          <w:sz w:val="22"/>
          <w:szCs w:val="22"/>
          <w:lang w:val="fr-CA"/>
        </w:rPr>
        <w:t>Multiculturalism</w:t>
      </w:r>
      <w:proofErr w:type="spellEnd"/>
    </w:p>
    <w:p w14:paraId="09CA5D5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36BE910"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p>
    <w:p w14:paraId="4DD8DA76"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Donald Smiley </w:t>
      </w:r>
      <w:proofErr w:type="spellStart"/>
      <w:r w:rsidRPr="00E03004">
        <w:rPr>
          <w:rFonts w:ascii="Gill Sans Light" w:hAnsi="Gill Sans Light" w:cs="Gill Sans Light"/>
          <w:b/>
          <w:bCs/>
          <w:sz w:val="22"/>
          <w:szCs w:val="22"/>
          <w:lang w:val="fr-CA"/>
        </w:rPr>
        <w:t>Prize</w:t>
      </w:r>
      <w:proofErr w:type="spellEnd"/>
    </w:p>
    <w:p w14:paraId="1341BDEE"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Donald-Smiley</w:t>
      </w:r>
    </w:p>
    <w:p w14:paraId="5C201DDD" w14:textId="77777777" w:rsidR="007D4F94" w:rsidRPr="00E03004" w:rsidRDefault="007D4F94" w:rsidP="007D4F94">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57268F49"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7D53C1DA" w14:textId="77777777" w:rsidR="007D4F94" w:rsidRPr="00E03004" w:rsidRDefault="007D4F94" w:rsidP="007D4F94">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 xml:space="preserve">Amanda </w:t>
      </w:r>
      <w:proofErr w:type="spellStart"/>
      <w:r w:rsidRPr="00E03004">
        <w:rPr>
          <w:rFonts w:ascii="Arial" w:hAnsi="Arial" w:cs="Arial"/>
          <w:color w:val="000000"/>
          <w:sz w:val="22"/>
          <w:szCs w:val="22"/>
          <w:lang w:val="fr-CA"/>
        </w:rPr>
        <w:t>Bittner</w:t>
      </w:r>
      <w:proofErr w:type="spellEnd"/>
      <w:r w:rsidRPr="00E03004">
        <w:rPr>
          <w:rFonts w:ascii="Arial" w:hAnsi="Arial" w:cs="Arial"/>
          <w:color w:val="000000"/>
          <w:sz w:val="22"/>
          <w:szCs w:val="22"/>
          <w:lang w:val="fr-CA"/>
        </w:rPr>
        <w:br/>
        <w:t xml:space="preserve">Laurent </w:t>
      </w:r>
      <w:proofErr w:type="spellStart"/>
      <w:r w:rsidRPr="00E03004">
        <w:rPr>
          <w:rFonts w:ascii="Arial" w:hAnsi="Arial" w:cs="Arial"/>
          <w:color w:val="000000"/>
          <w:sz w:val="22"/>
          <w:szCs w:val="22"/>
          <w:lang w:val="fr-CA"/>
        </w:rPr>
        <w:t>Dobuzinskis</w:t>
      </w:r>
      <w:proofErr w:type="spellEnd"/>
      <w:r w:rsidRPr="00E03004">
        <w:rPr>
          <w:rFonts w:ascii="Arial" w:hAnsi="Arial" w:cs="Arial"/>
          <w:color w:val="000000"/>
          <w:sz w:val="22"/>
          <w:szCs w:val="22"/>
          <w:lang w:val="fr-CA"/>
        </w:rPr>
        <w:br/>
        <w:t>Kelly Gordon</w:t>
      </w:r>
    </w:p>
    <w:p w14:paraId="1140BC56"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7B85F7B2"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Kelly Gordon </w:t>
      </w:r>
      <w:r w:rsidRPr="00307EC1">
        <w:rPr>
          <w:rFonts w:ascii="Gill Sans Light" w:hAnsi="Gill Sans Light" w:cs="Gill Sans Light"/>
          <w:bCs/>
          <w:sz w:val="22"/>
          <w:szCs w:val="22"/>
          <w:lang w:val="fr-CA"/>
        </w:rPr>
        <w:t>and/et</w:t>
      </w:r>
      <w:r w:rsidRPr="00307EC1">
        <w:rPr>
          <w:rFonts w:ascii="Gill Sans Light" w:hAnsi="Gill Sans Light" w:cs="Gill Sans Light"/>
          <w:b/>
          <w:bCs/>
          <w:sz w:val="22"/>
          <w:szCs w:val="22"/>
          <w:lang w:val="fr-CA"/>
        </w:rPr>
        <w:t xml:space="preserve"> </w:t>
      </w:r>
      <w:r w:rsidRPr="00E03004">
        <w:rPr>
          <w:rFonts w:ascii="Gill Sans Light" w:hAnsi="Gill Sans Light" w:cs="Gill Sans Light"/>
          <w:b/>
          <w:bCs/>
          <w:sz w:val="22"/>
          <w:szCs w:val="22"/>
          <w:lang w:val="fr-CA"/>
        </w:rPr>
        <w:t xml:space="preserve">Amanda </w:t>
      </w:r>
      <w:proofErr w:type="spellStart"/>
      <w:r w:rsidRPr="00E03004">
        <w:rPr>
          <w:rFonts w:ascii="Gill Sans Light" w:hAnsi="Gill Sans Light" w:cs="Gill Sans Light"/>
          <w:b/>
          <w:bCs/>
          <w:sz w:val="22"/>
          <w:szCs w:val="22"/>
          <w:lang w:val="fr-CA"/>
        </w:rPr>
        <w:t>Bittner</w:t>
      </w:r>
      <w:proofErr w:type="spellEnd"/>
    </w:p>
    <w:p w14:paraId="5D7C5A4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06A138E2" w14:textId="77777777" w:rsidR="007D4F94" w:rsidRPr="00E03004" w:rsidRDefault="007D4F94" w:rsidP="007D4F94">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"https://polcan2.ca/message.php?id=4009" \l ".YHt0si2cZ0J"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720FE1B5"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6652D204"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Angela Carter</w:t>
      </w:r>
    </w:p>
    <w:p w14:paraId="124FC7A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proofErr w:type="spellStart"/>
      <w:r w:rsidRPr="00E03004">
        <w:rPr>
          <w:rFonts w:ascii="Gill Sans Light" w:hAnsi="Gill Sans Light" w:cs="Gill Sans Light"/>
          <w:sz w:val="22"/>
          <w:szCs w:val="22"/>
          <w:lang w:val="fr-CA"/>
        </w:rPr>
        <w:t>Fossilized</w:t>
      </w:r>
      <w:proofErr w:type="spellEnd"/>
    </w:p>
    <w:p w14:paraId="19AA661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p>
    <w:p w14:paraId="391AA0A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t>Jean-Francois</w:t>
      </w:r>
      <w:proofErr w:type="spellEnd"/>
      <w:r w:rsidRPr="00E03004">
        <w:rPr>
          <w:rFonts w:ascii="Gill Sans Light" w:hAnsi="Gill Sans Light" w:cs="Gill Sans Light"/>
          <w:b/>
          <w:bCs/>
          <w:sz w:val="22"/>
          <w:szCs w:val="22"/>
          <w:lang w:val="fr-CA"/>
        </w:rPr>
        <w:t xml:space="preserve"> Godbout</w:t>
      </w:r>
    </w:p>
    <w:p w14:paraId="4D92C20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proofErr w:type="spellStart"/>
      <w:r w:rsidRPr="00E03004">
        <w:rPr>
          <w:rFonts w:ascii="Gill Sans Light" w:hAnsi="Gill Sans Light" w:cs="Gill Sans Light"/>
          <w:sz w:val="22"/>
          <w:szCs w:val="22"/>
          <w:lang w:val="fr-CA"/>
        </w:rPr>
        <w:t>Lost</w:t>
      </w:r>
      <w:proofErr w:type="spellEnd"/>
      <w:r w:rsidRPr="00E03004">
        <w:rPr>
          <w:rFonts w:ascii="Gill Sans Light" w:hAnsi="Gill Sans Light" w:cs="Gill Sans Light"/>
          <w:sz w:val="22"/>
          <w:szCs w:val="22"/>
          <w:lang w:val="fr-CA"/>
        </w:rPr>
        <w:t xml:space="preserve"> on Division</w:t>
      </w:r>
    </w:p>
    <w:p w14:paraId="122B1ED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p>
    <w:p w14:paraId="1B4B5888"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Joshua Ben David Nichols</w:t>
      </w:r>
    </w:p>
    <w:p w14:paraId="349009E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A </w:t>
      </w:r>
      <w:proofErr w:type="spellStart"/>
      <w:r w:rsidRPr="00E03004">
        <w:rPr>
          <w:rFonts w:ascii="Gill Sans Light" w:hAnsi="Gill Sans Light" w:cs="Gill Sans Light"/>
          <w:sz w:val="22"/>
          <w:szCs w:val="22"/>
          <w:lang w:val="fr-CA"/>
        </w:rPr>
        <w:t>Reconciliation</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without</w:t>
      </w:r>
      <w:proofErr w:type="spellEnd"/>
      <w:r w:rsidRPr="00E03004">
        <w:rPr>
          <w:rFonts w:ascii="Gill Sans Light" w:hAnsi="Gill Sans Light" w:cs="Gill Sans Light"/>
          <w:sz w:val="22"/>
          <w:szCs w:val="22"/>
          <w:lang w:val="fr-CA"/>
        </w:rPr>
        <w:t xml:space="preserve"> Recollection</w:t>
      </w:r>
    </w:p>
    <w:p w14:paraId="14D810F3"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400EF8B1"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196783E8"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            Angela Carter</w:t>
      </w:r>
    </w:p>
    <w:p w14:paraId="333C1A72"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roofErr w:type="spellStart"/>
      <w:r w:rsidRPr="00E03004">
        <w:rPr>
          <w:rFonts w:ascii="Gill Sans Light" w:hAnsi="Gill Sans Light" w:cs="Gill Sans Light"/>
          <w:sz w:val="22"/>
          <w:szCs w:val="22"/>
          <w:lang w:val="fr-CA"/>
        </w:rPr>
        <w:t>Fossilized</w:t>
      </w:r>
      <w:proofErr w:type="spellEnd"/>
    </w:p>
    <w:p w14:paraId="23CF65FA"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lastRenderedPageBreak/>
        <w:t xml:space="preserve">Vincent Lemieux </w:t>
      </w:r>
      <w:proofErr w:type="spellStart"/>
      <w:r w:rsidRPr="00E03004">
        <w:rPr>
          <w:rFonts w:ascii="Gill Sans Light" w:hAnsi="Gill Sans Light" w:cs="Gill Sans Light"/>
          <w:b/>
          <w:bCs/>
          <w:iCs/>
          <w:sz w:val="22"/>
          <w:szCs w:val="22"/>
          <w:lang w:val="fr-CA"/>
        </w:rPr>
        <w:t>Prize</w:t>
      </w:r>
      <w:proofErr w:type="spellEnd"/>
    </w:p>
    <w:p w14:paraId="6687E423"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iCs/>
          <w:sz w:val="22"/>
          <w:szCs w:val="22"/>
          <w:lang w:val="fr-CA"/>
        </w:rPr>
        <w:t>Prix Vincent-Lemieux</w:t>
      </w:r>
    </w:p>
    <w:p w14:paraId="0647F506" w14:textId="77777777" w:rsidR="007D4F94" w:rsidRPr="00E03004" w:rsidRDefault="007D4F94" w:rsidP="007D4F94">
      <w:pPr>
        <w:shd w:val="clear" w:color="auto" w:fill="FFFFFF"/>
        <w:tabs>
          <w:tab w:val="left" w:pos="9072"/>
        </w:tabs>
        <w:jc w:val="center"/>
        <w:rPr>
          <w:rFonts w:ascii="Arial" w:eastAsia="Times New Roman" w:hAnsi="Arial" w:cs="Arial"/>
          <w:b/>
          <w:bCs/>
          <w:color w:val="000000"/>
          <w:sz w:val="22"/>
          <w:szCs w:val="22"/>
          <w:bdr w:val="none" w:sz="0" w:space="0" w:color="auto" w:frame="1"/>
          <w:lang w:val="fr-CA"/>
        </w:rPr>
      </w:pPr>
    </w:p>
    <w:p w14:paraId="118FA6A6" w14:textId="77777777" w:rsidR="007D4F94" w:rsidRPr="00E03004" w:rsidRDefault="007D4F94" w:rsidP="007D4F94">
      <w:pPr>
        <w:shd w:val="clear" w:color="auto" w:fill="FFFFFF"/>
        <w:tabs>
          <w:tab w:val="left" w:pos="9072"/>
        </w:tabs>
        <w:jc w:val="center"/>
        <w:rPr>
          <w:rFonts w:ascii="Arial" w:eastAsia="Times New Roman" w:hAnsi="Arial" w:cs="Arial"/>
          <w:b/>
          <w:bCs/>
          <w:color w:val="000000"/>
          <w:sz w:val="22"/>
          <w:szCs w:val="22"/>
          <w:bdr w:val="none" w:sz="0" w:space="0" w:color="auto" w:frame="1"/>
          <w:lang w:val="fr-CA"/>
        </w:rPr>
      </w:pPr>
    </w:p>
    <w:p w14:paraId="4EF8DC03" w14:textId="77777777" w:rsidR="007D4F94" w:rsidRPr="00E03004" w:rsidRDefault="007D4F94" w:rsidP="007D4F94">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b/>
          <w:bCs/>
          <w:color w:val="000000"/>
          <w:sz w:val="22"/>
          <w:szCs w:val="22"/>
          <w:bdr w:val="none" w:sz="0" w:space="0" w:color="auto" w:frame="1"/>
          <w:lang w:val="fr-CA"/>
        </w:rPr>
        <w:t>PRIZE JURY / JURY DU PRIX</w:t>
      </w:r>
    </w:p>
    <w:p w14:paraId="3C1D3149" w14:textId="77777777" w:rsidR="007D4F94" w:rsidRPr="00E03004" w:rsidRDefault="007D4F94" w:rsidP="007D4F94">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Anna M</w:t>
      </w:r>
      <w:r>
        <w:rPr>
          <w:rFonts w:ascii="Arial" w:eastAsia="Times New Roman" w:hAnsi="Arial" w:cs="Arial"/>
          <w:color w:val="000000"/>
          <w:sz w:val="22"/>
          <w:szCs w:val="22"/>
          <w:lang w:val="fr-CA"/>
        </w:rPr>
        <w:t xml:space="preserve">. </w:t>
      </w:r>
      <w:proofErr w:type="spellStart"/>
      <w:r w:rsidRPr="00E03004">
        <w:rPr>
          <w:rFonts w:ascii="Arial" w:eastAsia="Times New Roman" w:hAnsi="Arial" w:cs="Arial"/>
          <w:color w:val="000000"/>
          <w:sz w:val="22"/>
          <w:szCs w:val="22"/>
          <w:lang w:val="fr-CA"/>
        </w:rPr>
        <w:t>Agathangelou</w:t>
      </w:r>
      <w:proofErr w:type="spellEnd"/>
    </w:p>
    <w:p w14:paraId="46F8A153" w14:textId="77777777" w:rsidR="007D4F94" w:rsidRPr="00E03004" w:rsidRDefault="007D4F94" w:rsidP="007D4F94">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Marc André Bodet</w:t>
      </w:r>
    </w:p>
    <w:p w14:paraId="4B51C4E5" w14:textId="77777777" w:rsidR="007D4F94" w:rsidRPr="00E03004" w:rsidRDefault="007D4F94" w:rsidP="007D4F94">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Kathy Brock </w:t>
      </w:r>
    </w:p>
    <w:p w14:paraId="1AFB5392"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36C1BB5E"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Kathy Brock</w:t>
      </w:r>
      <w:r w:rsidRPr="00E03004">
        <w:rPr>
          <w:rFonts w:ascii="Gill Sans Light" w:hAnsi="Gill Sans Light" w:cs="Gill Sans Light"/>
          <w:bCs/>
          <w:sz w:val="22"/>
          <w:szCs w:val="22"/>
          <w:lang w:val="fr-CA"/>
        </w:rPr>
        <w:t xml:space="preserve"> (jury chair – présidente du jury)</w:t>
      </w:r>
    </w:p>
    <w:p w14:paraId="413DC8E2"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7A5067BB" w14:textId="77777777" w:rsidR="007D4F94" w:rsidRPr="00E03004" w:rsidRDefault="007D4F94" w:rsidP="007D4F94">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"https://polcan2.ca/message.php?id=4023" \l ".YIXuji2cZ0I"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79A864C5"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4C2ED2E0"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p>
    <w:p w14:paraId="3B5CB836" w14:textId="77777777" w:rsidR="007D4F94" w:rsidRPr="00981F50"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Marielle Papin</w:t>
      </w:r>
    </w:p>
    <w:p w14:paraId="6F13CB7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w:t>
      </w:r>
      <w:proofErr w:type="spellStart"/>
      <w:r w:rsidRPr="00E03004">
        <w:rPr>
          <w:rFonts w:ascii="Gill Sans Light" w:hAnsi="Gill Sans Light" w:cs="Gill Sans Light"/>
          <w:sz w:val="22"/>
          <w:szCs w:val="22"/>
          <w:lang w:val="fr-CA"/>
        </w:rPr>
        <w:t>Where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Does</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Novelty</w:t>
      </w:r>
      <w:proofErr w:type="spellEnd"/>
      <w:r w:rsidRPr="00E03004">
        <w:rPr>
          <w:rFonts w:ascii="Gill Sans Light" w:hAnsi="Gill Sans Light" w:cs="Gill Sans Light"/>
          <w:sz w:val="22"/>
          <w:szCs w:val="22"/>
          <w:lang w:val="fr-CA"/>
        </w:rPr>
        <w:t xml:space="preserve"> Come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Transnational Municipal Networks in Global </w:t>
      </w:r>
      <w:proofErr w:type="spellStart"/>
      <w:r w:rsidRPr="00E03004">
        <w:rPr>
          <w:rFonts w:ascii="Gill Sans Light" w:hAnsi="Gill Sans Light" w:cs="Gill Sans Light"/>
          <w:sz w:val="22"/>
          <w:szCs w:val="22"/>
          <w:lang w:val="fr-CA"/>
        </w:rPr>
        <w:t>Climate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Governance</w:t>
      </w:r>
      <w:proofErr w:type="spellEnd"/>
      <w:r w:rsidRPr="00E03004">
        <w:rPr>
          <w:rFonts w:ascii="Gill Sans Light" w:hAnsi="Gill Sans Light" w:cs="Gill Sans Light"/>
          <w:sz w:val="22"/>
          <w:szCs w:val="22"/>
          <w:lang w:val="fr-CA"/>
        </w:rPr>
        <w:t>.”</w:t>
      </w:r>
    </w:p>
    <w:p w14:paraId="6571FBAF"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60D145D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Lou </w:t>
      </w:r>
      <w:proofErr w:type="spellStart"/>
      <w:r w:rsidRPr="00E03004">
        <w:rPr>
          <w:rFonts w:ascii="Gill Sans Light" w:hAnsi="Gill Sans Light" w:cs="Gill Sans Light"/>
          <w:b/>
          <w:bCs/>
          <w:sz w:val="22"/>
          <w:szCs w:val="22"/>
          <w:lang w:val="fr-CA"/>
        </w:rPr>
        <w:t>Pingeot</w:t>
      </w:r>
      <w:proofErr w:type="spellEnd"/>
    </w:p>
    <w:p w14:paraId="5771E83B"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A </w:t>
      </w:r>
      <w:proofErr w:type="spellStart"/>
      <w:r w:rsidRPr="00E03004">
        <w:rPr>
          <w:rFonts w:ascii="Gill Sans Light" w:hAnsi="Gill Sans Light" w:cs="Gill Sans Light"/>
          <w:sz w:val="22"/>
          <w:szCs w:val="22"/>
          <w:lang w:val="fr-CA"/>
        </w:rPr>
        <w:t>Protecting</w:t>
      </w:r>
      <w:proofErr w:type="spellEnd"/>
      <w:r w:rsidRPr="00E03004">
        <w:rPr>
          <w:rFonts w:ascii="Gill Sans Light" w:hAnsi="Gill Sans Light" w:cs="Gill Sans Light"/>
          <w:sz w:val="22"/>
          <w:szCs w:val="22"/>
          <w:lang w:val="fr-CA"/>
        </w:rPr>
        <w:t xml:space="preserve"> or </w:t>
      </w:r>
      <w:proofErr w:type="spellStart"/>
      <w:r w:rsidRPr="00E03004">
        <w:rPr>
          <w:rFonts w:ascii="Gill Sans Light" w:hAnsi="Gill Sans Light" w:cs="Gill Sans Light"/>
          <w:sz w:val="22"/>
          <w:szCs w:val="22"/>
          <w:lang w:val="fr-CA"/>
        </w:rPr>
        <w:t>Policing</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Civilians</w:t>
      </w:r>
      <w:proofErr w:type="spellEnd"/>
      <w:r w:rsidRPr="00E03004">
        <w:rPr>
          <w:rFonts w:ascii="Gill Sans Light" w:hAnsi="Gill Sans Light" w:cs="Gill Sans Light"/>
          <w:sz w:val="22"/>
          <w:szCs w:val="22"/>
          <w:lang w:val="fr-CA"/>
        </w:rPr>
        <w:t xml:space="preserve">? United Nations </w:t>
      </w:r>
      <w:proofErr w:type="spellStart"/>
      <w:r w:rsidRPr="00E03004">
        <w:rPr>
          <w:rFonts w:ascii="Gill Sans Light" w:hAnsi="Gill Sans Light" w:cs="Gill Sans Light"/>
          <w:sz w:val="22"/>
          <w:szCs w:val="22"/>
          <w:lang w:val="fr-CA"/>
        </w:rPr>
        <w:t>Peace</w:t>
      </w:r>
      <w:proofErr w:type="spellEnd"/>
      <w:r w:rsidRPr="00E03004">
        <w:rPr>
          <w:rFonts w:ascii="Gill Sans Light" w:hAnsi="Gill Sans Light" w:cs="Gill Sans Light"/>
          <w:sz w:val="22"/>
          <w:szCs w:val="22"/>
          <w:lang w:val="fr-CA"/>
        </w:rPr>
        <w:t xml:space="preserve"> Operations and Global </w:t>
      </w:r>
      <w:proofErr w:type="spellStart"/>
      <w:r w:rsidRPr="00E03004">
        <w:rPr>
          <w:rFonts w:ascii="Gill Sans Light" w:hAnsi="Gill Sans Light" w:cs="Gill Sans Light"/>
          <w:sz w:val="22"/>
          <w:szCs w:val="22"/>
          <w:lang w:val="fr-CA"/>
        </w:rPr>
        <w:t>Order</w:t>
      </w:r>
      <w:proofErr w:type="spellEnd"/>
    </w:p>
    <w:p w14:paraId="47E6FB12" w14:textId="77777777" w:rsidR="007D4F94" w:rsidRPr="00E03004" w:rsidRDefault="007D4F94" w:rsidP="007D4F94">
      <w:pPr>
        <w:widowControl w:val="0"/>
        <w:tabs>
          <w:tab w:val="left" w:pos="9072"/>
        </w:tabs>
        <w:autoSpaceDE w:val="0"/>
        <w:autoSpaceDN w:val="0"/>
        <w:adjustRightInd w:val="0"/>
        <w:jc w:val="both"/>
        <w:rPr>
          <w:rFonts w:ascii="Arial Narrow" w:hAnsi="Arial Narrow" w:cs="Century Gothic"/>
          <w:sz w:val="22"/>
          <w:szCs w:val="22"/>
          <w:lang w:val="fr-CA"/>
        </w:rPr>
      </w:pPr>
    </w:p>
    <w:p w14:paraId="033AC100" w14:textId="77777777" w:rsidR="007D4F94" w:rsidRPr="00981F50" w:rsidRDefault="007D4F94" w:rsidP="007D4F94">
      <w:pPr>
        <w:widowControl w:val="0"/>
        <w:tabs>
          <w:tab w:val="left" w:pos="9072"/>
        </w:tabs>
        <w:overflowPunct w:val="0"/>
        <w:autoSpaceDE w:val="0"/>
        <w:autoSpaceDN w:val="0"/>
        <w:adjustRightInd w:val="0"/>
        <w:ind w:right="4"/>
        <w:jc w:val="both"/>
        <w:rPr>
          <w:rFonts w:cs="Calibri"/>
          <w:sz w:val="22"/>
          <w:szCs w:val="22"/>
          <w:lang w:val="fr-CA"/>
        </w:rPr>
      </w:pPr>
      <w:r w:rsidRPr="00E03004">
        <w:rPr>
          <w:rFonts w:ascii="Gill Sans Light" w:hAnsi="Gill Sans Light" w:cs="Gill Sans Light"/>
          <w:b/>
          <w:sz w:val="22"/>
          <w:szCs w:val="22"/>
          <w:lang w:val="fr-CA"/>
        </w:rPr>
        <w:t xml:space="preserve">Vanessa van den </w:t>
      </w:r>
      <w:proofErr w:type="spellStart"/>
      <w:r w:rsidRPr="00E03004">
        <w:rPr>
          <w:rFonts w:ascii="Gill Sans Light" w:hAnsi="Gill Sans Light" w:cs="Gill Sans Light"/>
          <w:b/>
          <w:sz w:val="22"/>
          <w:szCs w:val="22"/>
          <w:lang w:val="fr-CA"/>
        </w:rPr>
        <w:t>Boogaard</w:t>
      </w:r>
      <w:proofErr w:type="spellEnd"/>
    </w:p>
    <w:p w14:paraId="000AE037"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“Informal revenue </w:t>
      </w:r>
      <w:proofErr w:type="spellStart"/>
      <w:r w:rsidRPr="00E03004">
        <w:rPr>
          <w:rFonts w:ascii="Gill Sans Light" w:hAnsi="Gill Sans Light" w:cs="Gill Sans Light"/>
          <w:sz w:val="22"/>
          <w:szCs w:val="22"/>
          <w:lang w:val="fr-CA"/>
        </w:rPr>
        <w:t>generation</w:t>
      </w:r>
      <w:proofErr w:type="spellEnd"/>
      <w:r w:rsidRPr="00E03004">
        <w:rPr>
          <w:rFonts w:ascii="Gill Sans Light" w:hAnsi="Gill Sans Light" w:cs="Gill Sans Light"/>
          <w:sz w:val="22"/>
          <w:szCs w:val="22"/>
          <w:lang w:val="fr-CA"/>
        </w:rPr>
        <w:t xml:space="preserve"> and the state: </w:t>
      </w:r>
      <w:proofErr w:type="spellStart"/>
      <w:r w:rsidRPr="00E03004">
        <w:rPr>
          <w:rFonts w:ascii="Gill Sans Light" w:hAnsi="Gill Sans Light" w:cs="Gill Sans Light"/>
          <w:sz w:val="22"/>
          <w:szCs w:val="22"/>
          <w:lang w:val="fr-CA"/>
        </w:rPr>
        <w:t>Evidence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Sierra Leone”</w:t>
      </w:r>
    </w:p>
    <w:p w14:paraId="3C484ED6"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3D0542B3"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0DDCA991" w14:textId="77777777" w:rsidR="007D4F94" w:rsidRPr="00E03004" w:rsidRDefault="007D4F94" w:rsidP="007D4F94">
      <w:pPr>
        <w:widowControl w:val="0"/>
        <w:tabs>
          <w:tab w:val="left" w:pos="9072"/>
        </w:tabs>
        <w:overflowPunct w:val="0"/>
        <w:autoSpaceDE w:val="0"/>
        <w:autoSpaceDN w:val="0"/>
        <w:adjustRightInd w:val="0"/>
        <w:ind w:left="720" w:right="4"/>
        <w:jc w:val="both"/>
        <w:rPr>
          <w:rFonts w:cs="Calibri"/>
          <w:b/>
          <w:sz w:val="22"/>
          <w:szCs w:val="22"/>
          <w:lang w:val="fr-CA"/>
        </w:rPr>
      </w:pPr>
      <w:r w:rsidRPr="00E03004">
        <w:rPr>
          <w:rFonts w:ascii="Gill Sans Light" w:hAnsi="Gill Sans Light" w:cs="Gill Sans Light"/>
          <w:b/>
          <w:sz w:val="22"/>
          <w:szCs w:val="22"/>
          <w:lang w:val="fr-CA"/>
        </w:rPr>
        <w:t xml:space="preserve">Vanessa van den </w:t>
      </w:r>
      <w:proofErr w:type="spellStart"/>
      <w:r w:rsidRPr="00E03004">
        <w:rPr>
          <w:rFonts w:ascii="Gill Sans Light" w:hAnsi="Gill Sans Light" w:cs="Gill Sans Light"/>
          <w:b/>
          <w:sz w:val="22"/>
          <w:szCs w:val="22"/>
          <w:lang w:val="fr-CA"/>
        </w:rPr>
        <w:t>Boogaard</w:t>
      </w:r>
      <w:proofErr w:type="spellEnd"/>
    </w:p>
    <w:p w14:paraId="6561DFAA"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“Informal revenue </w:t>
      </w:r>
      <w:proofErr w:type="spellStart"/>
      <w:r w:rsidRPr="00E03004">
        <w:rPr>
          <w:rFonts w:ascii="Gill Sans Light" w:hAnsi="Gill Sans Light" w:cs="Gill Sans Light"/>
          <w:sz w:val="22"/>
          <w:szCs w:val="22"/>
          <w:lang w:val="fr-CA"/>
        </w:rPr>
        <w:t>generation</w:t>
      </w:r>
      <w:proofErr w:type="spellEnd"/>
      <w:r w:rsidRPr="00E03004">
        <w:rPr>
          <w:rFonts w:ascii="Gill Sans Light" w:hAnsi="Gill Sans Light" w:cs="Gill Sans Light"/>
          <w:sz w:val="22"/>
          <w:szCs w:val="22"/>
          <w:lang w:val="fr-CA"/>
        </w:rPr>
        <w:t xml:space="preserve"> and the state: </w:t>
      </w:r>
      <w:proofErr w:type="spellStart"/>
      <w:r w:rsidRPr="00E03004">
        <w:rPr>
          <w:rFonts w:ascii="Gill Sans Light" w:hAnsi="Gill Sans Light" w:cs="Gill Sans Light"/>
          <w:sz w:val="22"/>
          <w:szCs w:val="22"/>
          <w:lang w:val="fr-CA"/>
        </w:rPr>
        <w:t>Evidence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Sierra Leone”</w:t>
      </w:r>
    </w:p>
    <w:p w14:paraId="76CE5B3D"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658F353C"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41FA2539"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3472E129" w14:textId="77777777" w:rsidR="007D4F9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3634B97D"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3MT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w:t>
      </w:r>
    </w:p>
    <w:p w14:paraId="1FBCB0DA" w14:textId="77777777" w:rsidR="007D4F94" w:rsidRPr="00E03004" w:rsidRDefault="007D4F94" w:rsidP="007D4F94">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Ma thèse en trois minutes</w:t>
      </w:r>
    </w:p>
    <w:p w14:paraId="24D956C4"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40E26030"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4790FA1D"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Reza </w:t>
      </w:r>
      <w:proofErr w:type="spellStart"/>
      <w:r w:rsidRPr="00E03004">
        <w:rPr>
          <w:rFonts w:ascii="Gill Sans Light" w:hAnsi="Gill Sans Light" w:cs="Gill Sans Light"/>
          <w:b/>
          <w:bCs/>
          <w:sz w:val="22"/>
          <w:szCs w:val="22"/>
          <w:lang w:val="fr-CA"/>
        </w:rPr>
        <w:t>Hasmath</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competition’s</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President</w:t>
      </w:r>
      <w:proofErr w:type="spellEnd"/>
      <w:r w:rsidRPr="00E03004">
        <w:rPr>
          <w:rFonts w:ascii="Gill Sans Light" w:hAnsi="Gill Sans Light" w:cs="Gill Sans Light"/>
          <w:bCs/>
          <w:sz w:val="22"/>
          <w:szCs w:val="22"/>
          <w:lang w:val="fr-CA"/>
        </w:rPr>
        <w:t xml:space="preserve"> – président de la comp</w:t>
      </w:r>
      <w:r w:rsidRPr="00EC1BAC">
        <w:rPr>
          <w:rFonts w:ascii="Gill Sans Light" w:hAnsi="Gill Sans Light" w:cs="Gill Sans Light"/>
          <w:bCs/>
          <w:sz w:val="22"/>
          <w:szCs w:val="22"/>
          <w:lang w:val="fr-CA"/>
        </w:rPr>
        <w:t>éti</w:t>
      </w:r>
      <w:r w:rsidRPr="00E03004">
        <w:rPr>
          <w:rFonts w:ascii="Gill Sans Light" w:hAnsi="Gill Sans Light" w:cs="Gill Sans Light"/>
          <w:bCs/>
          <w:sz w:val="22"/>
          <w:szCs w:val="22"/>
          <w:lang w:val="fr-CA"/>
        </w:rPr>
        <w:t xml:space="preserve">tion) </w:t>
      </w:r>
    </w:p>
    <w:p w14:paraId="1FD7FADC"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22"/>
          <w:szCs w:val="22"/>
          <w:lang w:val="fr-CA"/>
        </w:rPr>
      </w:pPr>
    </w:p>
    <w:p w14:paraId="3BBF98F9" w14:textId="77777777" w:rsidR="007D4F94" w:rsidRPr="00E03004" w:rsidRDefault="007D4F94" w:rsidP="007D4F94">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Dax D’Orazio</w:t>
      </w:r>
    </w:p>
    <w:p w14:paraId="405C5423" w14:textId="77777777" w:rsidR="007D4F94" w:rsidRPr="00E03004" w:rsidRDefault="007D4F94" w:rsidP="007D4F94">
      <w:pPr>
        <w:tabs>
          <w:tab w:val="left" w:pos="9072"/>
        </w:tabs>
        <w:rPr>
          <w:rFonts w:ascii="Gill Sans Light" w:hAnsi="Gill Sans Light" w:cs="Gill Sans Light"/>
          <w:bCs/>
          <w:sz w:val="22"/>
          <w:szCs w:val="22"/>
          <w:lang w:val="fr-CA"/>
        </w:rPr>
      </w:pPr>
    </w:p>
    <w:p w14:paraId="311487BA" w14:textId="77777777" w:rsidR="007D4F94" w:rsidRPr="00E03004" w:rsidRDefault="007D4F94" w:rsidP="007D4F94">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Elizabeth </w:t>
      </w:r>
      <w:proofErr w:type="spellStart"/>
      <w:r w:rsidRPr="00E03004">
        <w:rPr>
          <w:rFonts w:ascii="Gill Sans Light" w:hAnsi="Gill Sans Light" w:cs="Gill Sans Light"/>
          <w:b/>
          <w:sz w:val="22"/>
          <w:szCs w:val="22"/>
          <w:lang w:val="fr-CA"/>
        </w:rPr>
        <w:t>McCallion</w:t>
      </w:r>
      <w:proofErr w:type="spellEnd"/>
    </w:p>
    <w:p w14:paraId="7BA7A935" w14:textId="77777777" w:rsidR="007D4F94" w:rsidRPr="00E03004" w:rsidRDefault="007D4F94" w:rsidP="007D4F94">
      <w:pPr>
        <w:tabs>
          <w:tab w:val="left" w:pos="9072"/>
        </w:tabs>
        <w:rPr>
          <w:rFonts w:ascii="Gill Sans Light" w:hAnsi="Gill Sans Light" w:cs="Gill Sans Light"/>
          <w:bCs/>
          <w:sz w:val="22"/>
          <w:szCs w:val="22"/>
          <w:lang w:val="fr-CA"/>
        </w:rPr>
      </w:pPr>
    </w:p>
    <w:p w14:paraId="6A1350C2" w14:textId="77777777" w:rsidR="007D4F94" w:rsidRPr="00E03004" w:rsidRDefault="007D4F94" w:rsidP="007D4F94">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Erica </w:t>
      </w:r>
      <w:proofErr w:type="spellStart"/>
      <w:r w:rsidRPr="00E03004">
        <w:rPr>
          <w:rFonts w:ascii="Gill Sans Light" w:hAnsi="Gill Sans Light" w:cs="Gill Sans Light"/>
          <w:b/>
          <w:sz w:val="22"/>
          <w:szCs w:val="22"/>
          <w:lang w:val="fr-CA"/>
        </w:rPr>
        <w:t>Petkov</w:t>
      </w:r>
      <w:proofErr w:type="spellEnd"/>
    </w:p>
    <w:p w14:paraId="020E2215"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18"/>
          <w:szCs w:val="18"/>
          <w:lang w:val="fr-CA"/>
        </w:rPr>
      </w:pPr>
    </w:p>
    <w:p w14:paraId="733E3FEA" w14:textId="77777777" w:rsidR="007D4F94" w:rsidRPr="00E03004" w:rsidRDefault="007D4F94" w:rsidP="007D4F94">
      <w:pPr>
        <w:widowControl w:val="0"/>
        <w:tabs>
          <w:tab w:val="left" w:pos="9072"/>
        </w:tabs>
        <w:autoSpaceDE w:val="0"/>
        <w:autoSpaceDN w:val="0"/>
        <w:adjustRightInd w:val="0"/>
        <w:rPr>
          <w:rFonts w:ascii="Gill Sans Light" w:hAnsi="Gill Sans Light" w:cs="Gill Sans Light"/>
          <w:bCs/>
          <w:sz w:val="18"/>
          <w:szCs w:val="18"/>
          <w:lang w:val="fr-CA"/>
        </w:rPr>
      </w:pPr>
    </w:p>
    <w:p w14:paraId="3626EE5E" w14:textId="77777777" w:rsidR="007D4F94" w:rsidRPr="00E0300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sidRPr="00E03004">
        <w:rPr>
          <w:rFonts w:ascii="Gill Sans Light" w:hAnsi="Gill Sans Light" w:cs="Gill Sans Light"/>
          <w:bCs/>
          <w:sz w:val="22"/>
          <w:szCs w:val="22"/>
          <w:lang w:val="fr-CA"/>
        </w:rPr>
        <w:t>:</w:t>
      </w:r>
    </w:p>
    <w:p w14:paraId="0E936E62" w14:textId="77777777" w:rsidR="007D4F94" w:rsidRPr="00E03004" w:rsidRDefault="007D4F94" w:rsidP="007D4F94">
      <w:pPr>
        <w:tabs>
          <w:tab w:val="left" w:pos="9072"/>
        </w:tabs>
        <w:ind w:left="720"/>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Elizabeth </w:t>
      </w:r>
      <w:proofErr w:type="spellStart"/>
      <w:r w:rsidRPr="00E03004">
        <w:rPr>
          <w:rFonts w:ascii="Gill Sans Light" w:hAnsi="Gill Sans Light" w:cs="Gill Sans Light"/>
          <w:b/>
          <w:sz w:val="22"/>
          <w:szCs w:val="22"/>
          <w:lang w:val="fr-CA"/>
        </w:rPr>
        <w:t>McCallion</w:t>
      </w:r>
      <w:proofErr w:type="spellEnd"/>
    </w:p>
    <w:p w14:paraId="78FC223F" w14:textId="616CBD45" w:rsidR="00877E55" w:rsidRPr="007D4F94" w:rsidRDefault="007D4F94" w:rsidP="007D4F94">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 </w:t>
      </w:r>
    </w:p>
    <w:p w14:paraId="3136244E" w14:textId="77777777" w:rsidR="007E27F1" w:rsidRDefault="007E27F1" w:rsidP="00A227DB">
      <w:pPr>
        <w:outlineLvl w:val="0"/>
        <w:rPr>
          <w:rFonts w:ascii="Calibri" w:hAnsi="Calibri" w:cs="Arial"/>
          <w:sz w:val="10"/>
          <w:szCs w:val="10"/>
          <w:lang w:val="fr-CA"/>
        </w:rPr>
      </w:pPr>
    </w:p>
    <w:p w14:paraId="65EB45D4" w14:textId="77777777" w:rsidR="007E27F1" w:rsidRPr="00762CF9" w:rsidRDefault="007E27F1" w:rsidP="00A227DB">
      <w:pPr>
        <w:outlineLvl w:val="0"/>
        <w:rPr>
          <w:rFonts w:ascii="Calibri" w:hAnsi="Calibri" w:cs="Arial"/>
          <w:sz w:val="10"/>
          <w:szCs w:val="10"/>
          <w:lang w:val="fr-CA"/>
        </w:rPr>
      </w:pPr>
    </w:p>
    <w:tbl>
      <w:tblPr>
        <w:tblW w:w="10498" w:type="dxa"/>
        <w:tblInd w:w="-567" w:type="dxa"/>
        <w:tblBorders>
          <w:top w:val="nil"/>
          <w:left w:val="nil"/>
          <w:right w:val="nil"/>
        </w:tblBorders>
        <w:tblLayout w:type="fixed"/>
        <w:tblLook w:val="0000" w:firstRow="0" w:lastRow="0" w:firstColumn="0" w:lastColumn="0" w:noHBand="0" w:noVBand="0"/>
      </w:tblPr>
      <w:tblGrid>
        <w:gridCol w:w="10498"/>
      </w:tblGrid>
      <w:tr w:rsidR="00A13EB5" w:rsidRPr="00C626C9" w14:paraId="224CA3EF" w14:textId="77777777" w:rsidTr="000337B0">
        <w:trPr>
          <w:trHeight w:val="300"/>
        </w:trPr>
        <w:tc>
          <w:tcPr>
            <w:tcW w:w="10498" w:type="dxa"/>
            <w:tcBorders>
              <w:top w:val="nil"/>
              <w:left w:val="nil"/>
              <w:bottom w:val="nil"/>
              <w:right w:val="nil"/>
            </w:tcBorders>
            <w:shd w:val="clear" w:color="auto" w:fill="E2D1F2"/>
            <w:tcMar>
              <w:top w:w="160" w:type="nil"/>
              <w:left w:w="160" w:type="nil"/>
              <w:bottom w:w="160" w:type="nil"/>
              <w:right w:w="160" w:type="nil"/>
            </w:tcMar>
          </w:tcPr>
          <w:p w14:paraId="4B15E706" w14:textId="6A6EE9F6" w:rsidR="00A13EB5" w:rsidRPr="00C626C9" w:rsidRDefault="00A13EB5" w:rsidP="00D72630">
            <w:pPr>
              <w:widowControl w:val="0"/>
              <w:autoSpaceDE w:val="0"/>
              <w:autoSpaceDN w:val="0"/>
              <w:adjustRightInd w:val="0"/>
              <w:jc w:val="center"/>
              <w:rPr>
                <w:rFonts w:ascii="Arial" w:hAnsi="Arial" w:cs="Arial"/>
                <w:b/>
                <w:bCs/>
                <w:iCs/>
                <w:color w:val="FFFFFF" w:themeColor="background1"/>
                <w:sz w:val="32"/>
                <w:szCs w:val="32"/>
                <w:lang w:val="en-CA"/>
              </w:rPr>
            </w:pPr>
            <w:r w:rsidRPr="00A13EB5">
              <w:rPr>
                <w:rFonts w:ascii="Gill Sans MT" w:hAnsi="Gill Sans MT" w:cs="Gill Sans Light"/>
                <w:lang w:val="en-CA"/>
              </w:rPr>
              <w:t>Adjournment</w:t>
            </w:r>
          </w:p>
        </w:tc>
      </w:tr>
    </w:tbl>
    <w:p w14:paraId="028D8BB9" w14:textId="77777777" w:rsidR="007E27F1" w:rsidRDefault="007E27F1" w:rsidP="00B63FDC">
      <w:pPr>
        <w:rPr>
          <w:rFonts w:ascii="Gill Sans Light" w:hAnsi="Gill Sans Light" w:cs="Gill Sans Light"/>
          <w:sz w:val="22"/>
          <w:szCs w:val="22"/>
          <w:lang w:val="fr-CA"/>
        </w:rPr>
      </w:pPr>
    </w:p>
    <w:p w14:paraId="0B35E9AA" w14:textId="2B853CF3" w:rsidR="007E27F1" w:rsidRPr="005E6BA7" w:rsidRDefault="007E27F1" w:rsidP="007E27F1">
      <w:pPr>
        <w:spacing w:line="252" w:lineRule="auto"/>
        <w:contextualSpacing/>
        <w:rPr>
          <w:rFonts w:ascii="Gill Sans Light" w:hAnsi="Gill Sans Light" w:cs="Gill Sans Light"/>
          <w:color w:val="3366FF"/>
          <w:sz w:val="22"/>
          <w:szCs w:val="22"/>
          <w:lang w:val="en-CA"/>
        </w:rPr>
      </w:pPr>
      <w:r w:rsidRPr="005E6BA7">
        <w:rPr>
          <w:rFonts w:ascii="Gill Sans Light" w:hAnsi="Gill Sans Light" w:cs="Gill Sans Light"/>
          <w:sz w:val="22"/>
          <w:szCs w:val="22"/>
        </w:rPr>
        <w:t xml:space="preserve">The </w:t>
      </w:r>
      <w:r w:rsidR="00792ACF">
        <w:rPr>
          <w:rFonts w:ascii="Gill Sans Light" w:hAnsi="Gill Sans Light" w:cs="Gill Sans Light"/>
          <w:b/>
          <w:bCs/>
          <w:sz w:val="22"/>
          <w:szCs w:val="22"/>
        </w:rPr>
        <w:t>P</w:t>
      </w:r>
      <w:r w:rsidRPr="00792ACF">
        <w:rPr>
          <w:rFonts w:ascii="Gill Sans Light" w:hAnsi="Gill Sans Light" w:cs="Gill Sans Light"/>
          <w:b/>
          <w:bCs/>
          <w:sz w:val="22"/>
          <w:szCs w:val="22"/>
        </w:rPr>
        <w:t>resident</w:t>
      </w:r>
      <w:r w:rsidRPr="005E6BA7">
        <w:rPr>
          <w:rFonts w:ascii="Gill Sans Light" w:hAnsi="Gill Sans Light" w:cs="Gill Sans Light"/>
          <w:sz w:val="22"/>
          <w:szCs w:val="22"/>
        </w:rPr>
        <w:t xml:space="preserve"> thanked the membership a</w:t>
      </w:r>
      <w:r>
        <w:rPr>
          <w:rFonts w:ascii="Gill Sans Light" w:hAnsi="Gill Sans Light" w:cs="Gill Sans Light"/>
          <w:sz w:val="22"/>
          <w:szCs w:val="22"/>
        </w:rPr>
        <w:t xml:space="preserve">nd adjourned the meeting at </w:t>
      </w:r>
      <w:r w:rsidR="00F64637">
        <w:rPr>
          <w:rFonts w:ascii="Gill Sans Light" w:hAnsi="Gill Sans Light" w:cs="Gill Sans Light"/>
          <w:sz w:val="22"/>
          <w:szCs w:val="22"/>
        </w:rPr>
        <w:t>2:48</w:t>
      </w:r>
      <w:r w:rsidRPr="005E6BA7">
        <w:rPr>
          <w:rFonts w:ascii="Gill Sans Light" w:hAnsi="Gill Sans Light" w:cs="Gill Sans Light"/>
          <w:sz w:val="22"/>
          <w:szCs w:val="22"/>
        </w:rPr>
        <w:t>pm</w:t>
      </w:r>
      <w:r>
        <w:rPr>
          <w:rFonts w:ascii="Gill Sans Light" w:hAnsi="Gill Sans Light" w:cs="Gill Sans Light"/>
          <w:sz w:val="22"/>
          <w:szCs w:val="22"/>
        </w:rPr>
        <w:t>.</w:t>
      </w:r>
    </w:p>
    <w:p w14:paraId="52B50161" w14:textId="0502C028" w:rsidR="007524C4" w:rsidRDefault="007524C4" w:rsidP="007E27F1">
      <w:pPr>
        <w:outlineLvl w:val="0"/>
        <w:rPr>
          <w:rFonts w:ascii="Calibri" w:hAnsi="Calibri" w:cs="Arial"/>
          <w:sz w:val="10"/>
          <w:szCs w:val="10"/>
          <w:lang w:val="fr-CA"/>
        </w:rPr>
      </w:pPr>
    </w:p>
    <w:p w14:paraId="559270CF" w14:textId="6DFE8A77" w:rsidR="007524C4" w:rsidRDefault="007524C4" w:rsidP="007E27F1">
      <w:pPr>
        <w:outlineLvl w:val="0"/>
        <w:rPr>
          <w:rFonts w:ascii="Calibri" w:hAnsi="Calibri" w:cs="Arial"/>
          <w:sz w:val="10"/>
          <w:szCs w:val="10"/>
          <w:lang w:val="fr-CA"/>
        </w:rPr>
      </w:pPr>
    </w:p>
    <w:p w14:paraId="5912EC31" w14:textId="77777777" w:rsidR="007524C4" w:rsidRDefault="007524C4" w:rsidP="007E27F1">
      <w:pPr>
        <w:outlineLvl w:val="0"/>
        <w:rPr>
          <w:rFonts w:ascii="Calibri" w:hAnsi="Calibri" w:cs="Arial"/>
          <w:sz w:val="10"/>
          <w:szCs w:val="10"/>
          <w:lang w:val="fr-CA"/>
        </w:rPr>
      </w:pPr>
    </w:p>
    <w:p w14:paraId="4DFE34DE" w14:textId="77777777" w:rsidR="007E27F1" w:rsidRDefault="007E27F1" w:rsidP="007E27F1">
      <w:pPr>
        <w:outlineLvl w:val="0"/>
        <w:rPr>
          <w:rFonts w:ascii="Calibri" w:hAnsi="Calibri" w:cs="Arial"/>
          <w:sz w:val="10"/>
          <w:szCs w:val="10"/>
          <w:lang w:val="fr-CA"/>
        </w:rPr>
      </w:pPr>
    </w:p>
    <w:tbl>
      <w:tblPr>
        <w:tblW w:w="10665" w:type="dxa"/>
        <w:tblInd w:w="-742" w:type="dxa"/>
        <w:tblLayout w:type="fixed"/>
        <w:tblLook w:val="0000" w:firstRow="0" w:lastRow="0" w:firstColumn="0" w:lastColumn="0" w:noHBand="0" w:noVBand="0"/>
      </w:tblPr>
      <w:tblGrid>
        <w:gridCol w:w="10665"/>
      </w:tblGrid>
      <w:tr w:rsidR="003C7C18" w:rsidRPr="00E03004" w14:paraId="4DB80F9C" w14:textId="77777777" w:rsidTr="00E26BA4">
        <w:trPr>
          <w:trHeight w:val="1469"/>
        </w:trPr>
        <w:tc>
          <w:tcPr>
            <w:tcW w:w="10665" w:type="dxa"/>
            <w:shd w:val="clear" w:color="auto" w:fill="CECEF2"/>
            <w:tcMar>
              <w:top w:w="160" w:type="nil"/>
              <w:left w:w="160" w:type="nil"/>
              <w:bottom w:w="160" w:type="nil"/>
              <w:right w:w="160" w:type="nil"/>
            </w:tcMar>
            <w:vAlign w:val="center"/>
          </w:tcPr>
          <w:p w14:paraId="56E19307" w14:textId="77777777" w:rsidR="003C7C18" w:rsidRPr="00E03004" w:rsidRDefault="003C7C18" w:rsidP="008E5C4B">
            <w:pPr>
              <w:widowControl w:val="0"/>
              <w:tabs>
                <w:tab w:val="left" w:pos="9072"/>
              </w:tabs>
              <w:autoSpaceDE w:val="0"/>
              <w:autoSpaceDN w:val="0"/>
              <w:adjustRightInd w:val="0"/>
              <w:ind w:left="10080" w:right="198"/>
              <w:contextualSpacing/>
              <w:rPr>
                <w:rFonts w:ascii="Abadi MT Condensed Light" w:hAnsi="Abadi MT Condensed Light" w:cs="Arial"/>
                <w:b/>
                <w:color w:val="343434"/>
                <w:sz w:val="48"/>
                <w:szCs w:val="48"/>
                <w:lang w:val="fr-CA"/>
              </w:rPr>
            </w:pPr>
            <w:r w:rsidRPr="00E03004">
              <w:rPr>
                <w:rFonts w:ascii="Abadi MT Condensed Light" w:hAnsi="Abadi MT Condensed Light" w:cs="Arial"/>
                <w:b/>
                <w:noProof/>
                <w:color w:val="343434"/>
                <w:sz w:val="48"/>
                <w:szCs w:val="48"/>
                <w:lang w:val="fr-CA" w:eastAsia="fr-CA"/>
              </w:rPr>
              <w:drawing>
                <wp:anchor distT="0" distB="0" distL="114300" distR="114300" simplePos="0" relativeHeight="251660288" behindDoc="0" locked="0" layoutInCell="1" allowOverlap="1" wp14:anchorId="0D37E380" wp14:editId="341F62B8">
                  <wp:simplePos x="0" y="0"/>
                  <wp:positionH relativeFrom="column">
                    <wp:posOffset>17780</wp:posOffset>
                  </wp:positionH>
                  <wp:positionV relativeFrom="paragraph">
                    <wp:posOffset>80645</wp:posOffset>
                  </wp:positionV>
                  <wp:extent cx="635635" cy="5949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A logo onl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 cy="594995"/>
                          </a:xfrm>
                          <a:prstGeom prst="rect">
                            <a:avLst/>
                          </a:prstGeom>
                        </pic:spPr>
                      </pic:pic>
                    </a:graphicData>
                  </a:graphic>
                  <wp14:sizeRelH relativeFrom="page">
                    <wp14:pctWidth>0</wp14:pctWidth>
                  </wp14:sizeRelH>
                  <wp14:sizeRelV relativeFrom="page">
                    <wp14:pctHeight>0</wp14:pctHeight>
                  </wp14:sizeRelV>
                </wp:anchor>
              </w:drawing>
            </w:r>
            <w:r w:rsidRPr="00E03004">
              <w:rPr>
                <w:rFonts w:ascii="Abadi MT Condensed Light" w:hAnsi="Abadi MT Condensed Light" w:cs="Arial"/>
                <w:b/>
                <w:color w:val="343434"/>
                <w:sz w:val="48"/>
                <w:szCs w:val="48"/>
                <w:lang w:val="fr-CA"/>
              </w:rPr>
              <w:t xml:space="preserve">         </w:t>
            </w:r>
          </w:p>
          <w:p w14:paraId="26D25FAB" w14:textId="77777777" w:rsidR="003C7C18" w:rsidRDefault="003C7C18" w:rsidP="008E5C4B">
            <w:pPr>
              <w:widowControl w:val="0"/>
              <w:tabs>
                <w:tab w:val="left" w:pos="9072"/>
              </w:tabs>
              <w:autoSpaceDE w:val="0"/>
              <w:autoSpaceDN w:val="0"/>
              <w:adjustRightInd w:val="0"/>
              <w:ind w:left="720" w:right="198"/>
              <w:contextualSpacing/>
              <w:rPr>
                <w:rFonts w:ascii="Copperplate" w:hAnsi="Copperplate" w:cs="Apple Chancery"/>
                <w:b/>
                <w:color w:val="C00000"/>
                <w:sz w:val="36"/>
                <w:szCs w:val="36"/>
                <w:lang w:val="fr-CA"/>
              </w:rPr>
            </w:pPr>
            <w:r w:rsidRPr="00E03004">
              <w:rPr>
                <w:rFonts w:ascii="Copperplate" w:hAnsi="Copperplate" w:cs="Apple Chancery"/>
                <w:b/>
                <w:iCs/>
                <w:color w:val="C00000"/>
                <w:sz w:val="32"/>
                <w:szCs w:val="32"/>
                <w:lang w:val="fr-CA"/>
              </w:rPr>
              <w:t xml:space="preserve">  </w:t>
            </w:r>
            <w:r w:rsidRPr="003F4EE0">
              <w:rPr>
                <w:rFonts w:ascii="Copperplate" w:hAnsi="Copperplate" w:cs="Apple Chancery"/>
                <w:b/>
                <w:iCs/>
                <w:color w:val="C00000"/>
                <w:sz w:val="32"/>
                <w:szCs w:val="32"/>
                <w:lang w:val="fr-CA"/>
              </w:rPr>
              <w:t>PROJET DE PROCÈS-VERBAL</w:t>
            </w:r>
            <w:r w:rsidRPr="003F4EE0">
              <w:rPr>
                <w:rFonts w:ascii="Copperplate" w:hAnsi="Copperplate" w:cs="Apple Chancery"/>
                <w:b/>
                <w:color w:val="C00000"/>
                <w:sz w:val="32"/>
                <w:szCs w:val="32"/>
                <w:lang w:val="fr-CA"/>
              </w:rPr>
              <w:t xml:space="preserve"> </w:t>
            </w:r>
            <w:r w:rsidRPr="00822CA0">
              <w:rPr>
                <w:rFonts w:ascii="Copperplate" w:hAnsi="Copperplate" w:cs="Apple Chancery"/>
                <w:b/>
                <w:color w:val="C00000"/>
                <w:sz w:val="36"/>
                <w:szCs w:val="36"/>
                <w:lang w:val="fr-CA"/>
              </w:rPr>
              <w:t xml:space="preserve">– </w:t>
            </w:r>
            <w:r>
              <w:rPr>
                <w:rFonts w:ascii="Copperplate" w:hAnsi="Copperplate" w:cs="Apple Chancery"/>
                <w:b/>
                <w:color w:val="C00000"/>
                <w:sz w:val="36"/>
                <w:szCs w:val="36"/>
                <w:lang w:val="fr-CA"/>
              </w:rPr>
              <w:t>ne pas faire circuler</w:t>
            </w:r>
          </w:p>
          <w:p w14:paraId="6FACDAB7" w14:textId="77777777" w:rsidR="003C7C18" w:rsidRPr="00822CA0" w:rsidRDefault="003C7C18" w:rsidP="008E5C4B">
            <w:pPr>
              <w:widowControl w:val="0"/>
              <w:tabs>
                <w:tab w:val="left" w:pos="9072"/>
              </w:tabs>
              <w:autoSpaceDE w:val="0"/>
              <w:autoSpaceDN w:val="0"/>
              <w:adjustRightInd w:val="0"/>
              <w:ind w:left="720" w:right="198"/>
              <w:contextualSpacing/>
              <w:rPr>
                <w:rFonts w:ascii="Copperplate" w:hAnsi="Copperplate" w:cs="Apple Chancery"/>
                <w:b/>
                <w:color w:val="000000" w:themeColor="text1"/>
                <w:sz w:val="32"/>
                <w:szCs w:val="32"/>
                <w:lang w:val="fr-CA"/>
              </w:rPr>
            </w:pPr>
            <w:r w:rsidRPr="00822CA0">
              <w:rPr>
                <w:rFonts w:ascii="Copperplate" w:hAnsi="Copperplate" w:cs="Apple Chancery"/>
                <w:b/>
                <w:color w:val="000000" w:themeColor="text1"/>
                <w:sz w:val="32"/>
                <w:szCs w:val="32"/>
                <w:lang w:val="fr-CA"/>
              </w:rPr>
              <w:t xml:space="preserve">              </w:t>
            </w:r>
          </w:p>
          <w:p w14:paraId="554F9624" w14:textId="77777777" w:rsidR="003C7C18" w:rsidRPr="00822CA0" w:rsidRDefault="003C7C18" w:rsidP="008E5C4B">
            <w:pPr>
              <w:widowControl w:val="0"/>
              <w:tabs>
                <w:tab w:val="left" w:pos="9072"/>
              </w:tabs>
              <w:autoSpaceDE w:val="0"/>
              <w:autoSpaceDN w:val="0"/>
              <w:adjustRightInd w:val="0"/>
              <w:ind w:right="198"/>
              <w:contextualSpacing/>
              <w:rPr>
                <w:rFonts w:ascii="Copperplate" w:hAnsi="Copperplate" w:cs="Apple Chancery"/>
                <w:color w:val="000000" w:themeColor="text1"/>
                <w:sz w:val="32"/>
                <w:szCs w:val="32"/>
                <w:lang w:val="fr-CA"/>
              </w:rPr>
            </w:pPr>
            <w:r w:rsidRPr="00822CA0">
              <w:rPr>
                <w:rFonts w:ascii="Copperplate" w:hAnsi="Copperplate" w:cs="Apple Chancery"/>
                <w:b/>
                <w:color w:val="000000" w:themeColor="text1"/>
                <w:sz w:val="32"/>
                <w:szCs w:val="32"/>
                <w:lang w:val="fr-CA"/>
              </w:rPr>
              <w:t xml:space="preserve">                          </w:t>
            </w:r>
            <w:r w:rsidRPr="00822CA0">
              <w:rPr>
                <w:rFonts w:ascii="Copperplate" w:hAnsi="Copperplate" w:cs="Apple Chancery"/>
                <w:color w:val="000000" w:themeColor="text1"/>
                <w:sz w:val="32"/>
                <w:szCs w:val="32"/>
                <w:lang w:val="fr-CA"/>
              </w:rPr>
              <w:t>9</w:t>
            </w:r>
            <w:r>
              <w:rPr>
                <w:rFonts w:ascii="Copperplate" w:hAnsi="Copperplate" w:cs="Apple Chancery"/>
                <w:color w:val="000000" w:themeColor="text1"/>
                <w:sz w:val="32"/>
                <w:szCs w:val="32"/>
                <w:lang w:val="fr-CA"/>
              </w:rPr>
              <w:t>3</w:t>
            </w:r>
            <w:r w:rsidRPr="003F4EE0">
              <w:rPr>
                <w:rFonts w:ascii="Copperplate" w:hAnsi="Copperplate" w:cs="Apple Chancery"/>
                <w:color w:val="000000" w:themeColor="text1"/>
                <w:sz w:val="32"/>
                <w:szCs w:val="32"/>
                <w:vertAlign w:val="superscript"/>
                <w:lang w:val="fr-CA"/>
              </w:rPr>
              <w:t>e</w:t>
            </w:r>
            <w:r>
              <w:rPr>
                <w:rFonts w:ascii="Copperplate" w:hAnsi="Copperplate" w:cs="Apple Chancery"/>
                <w:color w:val="000000" w:themeColor="text1"/>
                <w:sz w:val="32"/>
                <w:szCs w:val="32"/>
                <w:lang w:val="fr-CA"/>
              </w:rPr>
              <w:t xml:space="preserve"> ASSEMBLÉE GÉNÉRALE ANNUELLE</w:t>
            </w:r>
            <w:r w:rsidRPr="00822CA0">
              <w:rPr>
                <w:rFonts w:ascii="Copperplate" w:hAnsi="Copperplate" w:cs="Apple Chancery"/>
                <w:color w:val="000000" w:themeColor="text1"/>
                <w:sz w:val="32"/>
                <w:szCs w:val="32"/>
                <w:lang w:val="fr-CA"/>
              </w:rPr>
              <w:t xml:space="preserve"> </w:t>
            </w:r>
          </w:p>
          <w:p w14:paraId="693FC010" w14:textId="77777777" w:rsidR="003C7C18" w:rsidRPr="00E03004" w:rsidRDefault="003C7C18" w:rsidP="008E5C4B">
            <w:pPr>
              <w:widowControl w:val="0"/>
              <w:tabs>
                <w:tab w:val="left" w:pos="9072"/>
              </w:tabs>
              <w:autoSpaceDE w:val="0"/>
              <w:autoSpaceDN w:val="0"/>
              <w:adjustRightInd w:val="0"/>
              <w:ind w:right="198"/>
              <w:contextualSpacing/>
              <w:rPr>
                <w:rFonts w:ascii="Copperplate" w:hAnsi="Copperplate" w:cs="Apple Chancery"/>
                <w:b/>
                <w:color w:val="000000" w:themeColor="text1"/>
                <w:sz w:val="32"/>
                <w:szCs w:val="32"/>
                <w:lang w:val="fr-CA"/>
              </w:rPr>
            </w:pPr>
          </w:p>
        </w:tc>
      </w:tr>
      <w:tr w:rsidR="003C7C18" w:rsidRPr="00E03004" w14:paraId="7439ACB4" w14:textId="77777777" w:rsidTr="008715DA">
        <w:trPr>
          <w:trHeight w:hRule="exact" w:val="571"/>
        </w:trPr>
        <w:tc>
          <w:tcPr>
            <w:tcW w:w="10665" w:type="dxa"/>
            <w:shd w:val="clear" w:color="auto" w:fill="E2D1F2"/>
            <w:tcMar>
              <w:top w:w="160" w:type="nil"/>
              <w:left w:w="160" w:type="nil"/>
              <w:bottom w:w="160" w:type="nil"/>
              <w:right w:w="160" w:type="nil"/>
            </w:tcMar>
            <w:vAlign w:val="center"/>
          </w:tcPr>
          <w:p w14:paraId="293BBFCC" w14:textId="77777777" w:rsidR="003C7C18" w:rsidRPr="00E03004" w:rsidRDefault="003C7C18" w:rsidP="00981F50">
            <w:pPr>
              <w:widowControl w:val="0"/>
              <w:autoSpaceDE w:val="0"/>
              <w:autoSpaceDN w:val="0"/>
              <w:adjustRightInd w:val="0"/>
              <w:ind w:right="198"/>
              <w:contextualSpacing/>
              <w:jc w:val="center"/>
              <w:rPr>
                <w:rFonts w:ascii="Copperplate" w:hAnsi="Copperplate" w:cs="Apple Chancery"/>
                <w:color w:val="000000" w:themeColor="text1"/>
                <w:sz w:val="36"/>
                <w:szCs w:val="36"/>
                <w:lang w:val="fr-CA"/>
              </w:rPr>
            </w:pPr>
            <w:r w:rsidRPr="00E03004">
              <w:rPr>
                <w:rFonts w:ascii="Copperplate" w:hAnsi="Copperplate" w:cs="Apple Chancery"/>
                <w:color w:val="000000" w:themeColor="text1"/>
                <w:lang w:val="fr-CA"/>
              </w:rPr>
              <w:t xml:space="preserve">                  </w:t>
            </w:r>
            <w:r>
              <w:rPr>
                <w:rFonts w:ascii="Copperplate" w:hAnsi="Copperplate" w:cs="Apple Chancery"/>
                <w:color w:val="000000" w:themeColor="text1"/>
                <w:lang w:val="fr-CA"/>
              </w:rPr>
              <w:t xml:space="preserve">Le vendredi 11 juin </w:t>
            </w:r>
            <w:r w:rsidRPr="00E03004">
              <w:rPr>
                <w:rFonts w:ascii="Copperplate" w:hAnsi="Copperplate" w:cs="Apple Chancery"/>
                <w:color w:val="000000" w:themeColor="text1"/>
                <w:lang w:val="fr-CA"/>
              </w:rPr>
              <w:t>2021</w:t>
            </w:r>
            <w:r w:rsidRPr="00E03004">
              <w:rPr>
                <w:rFonts w:ascii="Copperplate" w:hAnsi="Copperplate" w:cs="Apple Chancery"/>
                <w:color w:val="000000" w:themeColor="text1"/>
                <w:lang w:val="fr-CA"/>
              </w:rPr>
              <w:tab/>
              <w:t xml:space="preserve">             1</w:t>
            </w:r>
            <w:r>
              <w:rPr>
                <w:rFonts w:ascii="Copperplate" w:hAnsi="Copperplate" w:cs="Apple Chancery"/>
                <w:color w:val="000000" w:themeColor="text1"/>
                <w:lang w:val="fr-CA"/>
              </w:rPr>
              <w:t xml:space="preserve">3 h à 14 h 45 </w:t>
            </w:r>
            <w:r w:rsidRPr="00E03004">
              <w:rPr>
                <w:rFonts w:ascii="Copperplate" w:hAnsi="Copperplate" w:cs="Apple Chancery"/>
                <w:color w:val="C00000"/>
                <w:lang w:val="fr-CA"/>
              </w:rPr>
              <w:t>(</w:t>
            </w:r>
            <w:r>
              <w:rPr>
                <w:rFonts w:ascii="Copperplate" w:hAnsi="Copperplate" w:cs="Apple Chancery"/>
                <w:color w:val="C00000"/>
                <w:lang w:val="fr-CA"/>
              </w:rPr>
              <w:t>HE</w:t>
            </w:r>
            <w:r w:rsidRPr="00E03004">
              <w:rPr>
                <w:rFonts w:ascii="Copperplate" w:hAnsi="Copperplate" w:cs="Apple Chancery"/>
                <w:color w:val="C00000"/>
                <w:lang w:val="fr-CA"/>
              </w:rPr>
              <w:t>)</w:t>
            </w:r>
          </w:p>
        </w:tc>
      </w:tr>
      <w:tr w:rsidR="003C7C18" w:rsidRPr="00E03004" w14:paraId="0F9B68B6" w14:textId="77777777" w:rsidTr="00F70851">
        <w:trPr>
          <w:trHeight w:hRule="exact" w:val="1046"/>
        </w:trPr>
        <w:tc>
          <w:tcPr>
            <w:tcW w:w="10665" w:type="dxa"/>
            <w:shd w:val="clear" w:color="auto" w:fill="CF9CF0"/>
            <w:tcMar>
              <w:top w:w="160" w:type="nil"/>
              <w:left w:w="160" w:type="nil"/>
              <w:bottom w:w="160" w:type="nil"/>
              <w:right w:w="160" w:type="nil"/>
            </w:tcMar>
            <w:vAlign w:val="center"/>
          </w:tcPr>
          <w:p w14:paraId="63A36D0D" w14:textId="77777777" w:rsidR="003C7C18" w:rsidRPr="00E03004" w:rsidRDefault="003C7C18" w:rsidP="008E5C4B">
            <w:pPr>
              <w:widowControl w:val="0"/>
              <w:tabs>
                <w:tab w:val="left" w:pos="9072"/>
              </w:tabs>
              <w:autoSpaceDE w:val="0"/>
              <w:autoSpaceDN w:val="0"/>
              <w:adjustRightInd w:val="0"/>
              <w:spacing w:after="240"/>
              <w:contextualSpacing/>
              <w:rPr>
                <w:rFonts w:ascii="Copperplate" w:hAnsi="Copperplate" w:cs="Apple Chancery"/>
                <w:color w:val="000000" w:themeColor="text1"/>
                <w:lang w:val="fr-CA"/>
              </w:rPr>
            </w:pPr>
            <w:r w:rsidRPr="00E03004">
              <w:rPr>
                <w:rFonts w:ascii="Copperplate" w:hAnsi="Copperplate" w:cs="Apple Chancery"/>
                <w:color w:val="000000" w:themeColor="text1"/>
                <w:lang w:val="fr-CA"/>
              </w:rPr>
              <w:t xml:space="preserve">                                                 </w:t>
            </w:r>
            <w:r>
              <w:rPr>
                <w:rFonts w:ascii="Copperplate" w:hAnsi="Copperplate" w:cs="Apple Chancery"/>
                <w:color w:val="000000" w:themeColor="text1"/>
                <w:lang w:val="fr-CA"/>
              </w:rPr>
              <w:t>Par v</w:t>
            </w:r>
            <w:r w:rsidRPr="00822CA0">
              <w:rPr>
                <w:rFonts w:ascii="Copperplate" w:hAnsi="Copperplate" w:cs="Apple Chancery"/>
                <w:color w:val="000000" w:themeColor="text1"/>
                <w:lang w:val="fr-CA"/>
              </w:rPr>
              <w:t>id</w:t>
            </w:r>
            <w:r>
              <w:rPr>
                <w:rFonts w:ascii="Copperplate" w:hAnsi="Copperplate" w:cs="Apple Chancery"/>
                <w:color w:val="000000" w:themeColor="text1"/>
                <w:lang w:val="fr-CA"/>
              </w:rPr>
              <w:t>é</w:t>
            </w:r>
            <w:r w:rsidRPr="00822CA0">
              <w:rPr>
                <w:rFonts w:ascii="Copperplate" w:hAnsi="Copperplate" w:cs="Apple Chancery"/>
                <w:color w:val="000000" w:themeColor="text1"/>
                <w:lang w:val="fr-CA"/>
              </w:rPr>
              <w:t>o</w:t>
            </w:r>
            <w:r>
              <w:rPr>
                <w:rFonts w:ascii="Copperplate" w:hAnsi="Copperplate" w:cs="Apple Chancery"/>
                <w:color w:val="000000" w:themeColor="text1"/>
                <w:lang w:val="fr-CA"/>
              </w:rPr>
              <w:t>c</w:t>
            </w:r>
            <w:r w:rsidRPr="00822CA0">
              <w:rPr>
                <w:rFonts w:ascii="Copperplate" w:hAnsi="Copperplate" w:cs="Apple Chancery"/>
                <w:color w:val="000000" w:themeColor="text1"/>
                <w:lang w:val="fr-CA"/>
              </w:rPr>
              <w:t>onf</w:t>
            </w:r>
            <w:r>
              <w:rPr>
                <w:rFonts w:ascii="Copperplate" w:hAnsi="Copperplate" w:cs="Apple Chancery"/>
                <w:color w:val="000000" w:themeColor="text1"/>
                <w:lang w:val="fr-CA"/>
              </w:rPr>
              <w:t>é</w:t>
            </w:r>
            <w:r w:rsidRPr="00822CA0">
              <w:rPr>
                <w:rFonts w:ascii="Copperplate" w:hAnsi="Copperplate" w:cs="Apple Chancery"/>
                <w:color w:val="000000" w:themeColor="text1"/>
                <w:lang w:val="fr-CA"/>
              </w:rPr>
              <w:t>rence</w:t>
            </w:r>
          </w:p>
        </w:tc>
      </w:tr>
    </w:tbl>
    <w:p w14:paraId="580CD18D" w14:textId="77777777" w:rsidR="003C7C18" w:rsidRPr="00E03004" w:rsidRDefault="003C7C18" w:rsidP="008E5C4B">
      <w:pPr>
        <w:tabs>
          <w:tab w:val="left" w:pos="9072"/>
        </w:tabs>
        <w:contextualSpacing/>
        <w:rPr>
          <w:rFonts w:ascii="Gill Sans Light" w:eastAsia="Yuppy TC Regular" w:hAnsi="Gill Sans Light" w:cs="Gill Sans Light"/>
          <w:color w:val="C45911" w:themeColor="accent2" w:themeShade="BF"/>
          <w:lang w:val="fr-CA"/>
        </w:rPr>
      </w:pPr>
    </w:p>
    <w:tbl>
      <w:tblPr>
        <w:tblW w:w="10807" w:type="dxa"/>
        <w:tblInd w:w="-567" w:type="dxa"/>
        <w:tblBorders>
          <w:top w:val="nil"/>
          <w:left w:val="nil"/>
          <w:right w:val="nil"/>
        </w:tblBorders>
        <w:tblLayout w:type="fixed"/>
        <w:tblLook w:val="0000" w:firstRow="0" w:lastRow="0" w:firstColumn="0" w:lastColumn="0" w:noHBand="0" w:noVBand="0"/>
      </w:tblPr>
      <w:tblGrid>
        <w:gridCol w:w="425"/>
        <w:gridCol w:w="34"/>
        <w:gridCol w:w="10314"/>
        <w:gridCol w:w="34"/>
      </w:tblGrid>
      <w:tr w:rsidR="003C7C18" w:rsidRPr="00E03004" w14:paraId="1C7DE730" w14:textId="77777777" w:rsidTr="00456C00">
        <w:trPr>
          <w:gridAfter w:val="1"/>
          <w:wAfter w:w="34" w:type="dxa"/>
          <w:trHeight w:val="390"/>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7ECFFA57" w14:textId="77777777" w:rsidR="003C7C18" w:rsidRPr="00E03004" w:rsidRDefault="003C7C18" w:rsidP="008E5C4B">
            <w:pPr>
              <w:widowControl w:val="0"/>
              <w:tabs>
                <w:tab w:val="left" w:pos="9072"/>
              </w:tabs>
              <w:autoSpaceDE w:val="0"/>
              <w:autoSpaceDN w:val="0"/>
              <w:adjustRightInd w:val="0"/>
              <w:rPr>
                <w:rFonts w:ascii="Arial" w:hAnsi="Arial" w:cs="Arial"/>
                <w:b/>
                <w:bCs/>
                <w:iCs/>
                <w:sz w:val="32"/>
                <w:szCs w:val="32"/>
                <w:lang w:val="fr-CA"/>
              </w:rPr>
            </w:pPr>
          </w:p>
          <w:tbl>
            <w:tblPr>
              <w:tblW w:w="10241" w:type="dxa"/>
              <w:tblBorders>
                <w:top w:val="nil"/>
                <w:left w:val="nil"/>
                <w:right w:val="nil"/>
              </w:tblBorders>
              <w:tblLayout w:type="fixed"/>
              <w:tblLook w:val="0000" w:firstRow="0" w:lastRow="0" w:firstColumn="0" w:lastColumn="0" w:noHBand="0" w:noVBand="0"/>
            </w:tblPr>
            <w:tblGrid>
              <w:gridCol w:w="10241"/>
            </w:tblGrid>
            <w:tr w:rsidR="003C7C18" w:rsidRPr="00E03004" w14:paraId="74727EE8" w14:textId="77777777" w:rsidTr="008B3B66">
              <w:trPr>
                <w:trHeight w:val="363"/>
              </w:trPr>
              <w:tc>
                <w:tcPr>
                  <w:tcW w:w="10207" w:type="dxa"/>
                  <w:tcBorders>
                    <w:top w:val="nil"/>
                    <w:left w:val="nil"/>
                    <w:right w:val="nil"/>
                  </w:tcBorders>
                  <w:shd w:val="clear" w:color="auto" w:fill="E2D1F2"/>
                  <w:tcMar>
                    <w:top w:w="160" w:type="nil"/>
                    <w:left w:w="160" w:type="nil"/>
                    <w:bottom w:w="160" w:type="nil"/>
                    <w:right w:w="160" w:type="nil"/>
                  </w:tcMar>
                </w:tcPr>
                <w:p w14:paraId="0BC3DFEF" w14:textId="77777777" w:rsidR="003C7C18" w:rsidRPr="00E03004" w:rsidRDefault="003C7C18" w:rsidP="008E5C4B">
                  <w:pPr>
                    <w:widowControl w:val="0"/>
                    <w:tabs>
                      <w:tab w:val="left" w:pos="9072"/>
                    </w:tabs>
                    <w:autoSpaceDE w:val="0"/>
                    <w:autoSpaceDN w:val="0"/>
                    <w:adjustRightInd w:val="0"/>
                    <w:jc w:val="center"/>
                    <w:rPr>
                      <w:rFonts w:ascii="Gill Sans MT" w:hAnsi="Gill Sans MT" w:cs="Gill Sans Light"/>
                      <w:color w:val="000000" w:themeColor="text1"/>
                      <w:sz w:val="22"/>
                      <w:szCs w:val="22"/>
                      <w:lang w:val="fr-CA"/>
                    </w:rPr>
                  </w:pPr>
                  <w:r w:rsidRPr="00E03004">
                    <w:rPr>
                      <w:rFonts w:ascii="Gill Sans MT" w:hAnsi="Gill Sans MT" w:cs="Gill Sans Light"/>
                      <w:color w:val="000000" w:themeColor="text1"/>
                      <w:sz w:val="22"/>
                      <w:szCs w:val="22"/>
                      <w:lang w:val="fr-CA"/>
                    </w:rPr>
                    <w:t xml:space="preserve">1. </w:t>
                  </w:r>
                  <w:r w:rsidRPr="001338AF">
                    <w:rPr>
                      <w:rFonts w:ascii="Gill Sans MT" w:hAnsi="Gill Sans MT" w:cs="Gill Sans Light"/>
                      <w:color w:val="000000" w:themeColor="text1"/>
                      <w:sz w:val="22"/>
                      <w:szCs w:val="22"/>
                      <w:lang w:val="fr-CA"/>
                    </w:rPr>
                    <w:t>Ouverture de l’assemblée et mot de bienvenue de la présidente</w:t>
                  </w:r>
                </w:p>
              </w:tc>
            </w:tr>
            <w:tr w:rsidR="003C7C18" w:rsidRPr="00E03004" w14:paraId="04935A05" w14:textId="77777777" w:rsidTr="007524C4">
              <w:trPr>
                <w:trHeight w:val="1126"/>
              </w:trPr>
              <w:tc>
                <w:tcPr>
                  <w:tcW w:w="10207" w:type="dxa"/>
                  <w:tcBorders>
                    <w:top w:val="nil"/>
                    <w:left w:val="nil"/>
                    <w:right w:val="nil"/>
                  </w:tcBorders>
                  <w:shd w:val="clear" w:color="auto" w:fill="auto"/>
                  <w:tcMar>
                    <w:top w:w="160" w:type="nil"/>
                    <w:left w:w="160" w:type="nil"/>
                    <w:bottom w:w="160" w:type="nil"/>
                    <w:right w:w="160" w:type="nil"/>
                  </w:tcMar>
                </w:tcPr>
                <w:p w14:paraId="677B752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color w:val="FFFFFF" w:themeColor="background1"/>
                      <w:sz w:val="22"/>
                      <w:szCs w:val="22"/>
                      <w:lang w:val="fr-CA"/>
                    </w:rPr>
                  </w:pPr>
                  <w:r w:rsidRPr="00E03004">
                    <w:rPr>
                      <w:rFonts w:ascii="Gill Sans Light" w:hAnsi="Gill Sans Light" w:cs="Gill Sans Light"/>
                      <w:color w:val="FFFFFF" w:themeColor="background1"/>
                      <w:sz w:val="22"/>
                      <w:szCs w:val="22"/>
                      <w:lang w:val="fr-CA"/>
                    </w:rPr>
                    <w:t xml:space="preserve">1:00                  1.  Call to </w:t>
                  </w:r>
                  <w:proofErr w:type="spellStart"/>
                  <w:r w:rsidRPr="00E03004">
                    <w:rPr>
                      <w:rFonts w:ascii="Gill Sans Light" w:hAnsi="Gill Sans Light" w:cs="Gill Sans Light"/>
                      <w:color w:val="FFFFFF" w:themeColor="background1"/>
                      <w:sz w:val="22"/>
                      <w:szCs w:val="22"/>
                      <w:lang w:val="fr-CA"/>
                    </w:rPr>
                    <w:t>Order</w:t>
                  </w:r>
                  <w:proofErr w:type="spellEnd"/>
                  <w:r w:rsidRPr="00E03004">
                    <w:rPr>
                      <w:rFonts w:ascii="Gill Sans Light" w:hAnsi="Gill Sans Light" w:cs="Gill Sans Light"/>
                      <w:color w:val="FFFFFF" w:themeColor="background1"/>
                      <w:sz w:val="22"/>
                      <w:szCs w:val="22"/>
                      <w:lang w:val="fr-CA"/>
                    </w:rPr>
                    <w:t xml:space="preserve"> and </w:t>
                  </w:r>
                  <w:proofErr w:type="spellStart"/>
                  <w:r w:rsidRPr="00E03004">
                    <w:rPr>
                      <w:rFonts w:ascii="Gill Sans Light" w:hAnsi="Gill Sans Light" w:cs="Gill Sans Light"/>
                      <w:color w:val="FFFFFF" w:themeColor="background1"/>
                      <w:sz w:val="22"/>
                      <w:szCs w:val="22"/>
                      <w:lang w:val="fr-CA"/>
                    </w:rPr>
                    <w:t>President's</w:t>
                  </w:r>
                  <w:proofErr w:type="spellEnd"/>
                  <w:r w:rsidRPr="00E03004">
                    <w:rPr>
                      <w:rFonts w:ascii="Gill Sans Light" w:hAnsi="Gill Sans Light" w:cs="Gill Sans Light"/>
                      <w:color w:val="FFFFFF" w:themeColor="background1"/>
                      <w:sz w:val="22"/>
                      <w:szCs w:val="22"/>
                      <w:lang w:val="fr-CA"/>
                    </w:rPr>
                    <w:t xml:space="preserve"> </w:t>
                  </w:r>
                  <w:proofErr w:type="spellStart"/>
                  <w:r w:rsidRPr="00E03004">
                    <w:rPr>
                      <w:rFonts w:ascii="Gill Sans Light" w:hAnsi="Gill Sans Light" w:cs="Gill Sans Light"/>
                      <w:color w:val="FFFFFF" w:themeColor="background1"/>
                      <w:sz w:val="22"/>
                      <w:szCs w:val="22"/>
                      <w:lang w:val="fr-CA"/>
                    </w:rPr>
                    <w:t>Welcome</w:t>
                  </w:r>
                  <w:proofErr w:type="spellEnd"/>
                  <w:r w:rsidRPr="00E03004">
                    <w:rPr>
                      <w:rFonts w:ascii="Gill Sans Light" w:hAnsi="Gill Sans Light" w:cs="Gill Sans Light"/>
                      <w:color w:val="FFFFFF" w:themeColor="background1"/>
                      <w:sz w:val="22"/>
                      <w:szCs w:val="22"/>
                      <w:lang w:val="fr-CA"/>
                    </w:rPr>
                    <w:t xml:space="preserve"> </w:t>
                  </w:r>
                </w:p>
                <w:p w14:paraId="06494DBB" w14:textId="77777777" w:rsidR="003C7C18" w:rsidRPr="00E03004" w:rsidRDefault="003C7C18" w:rsidP="00981F50">
                  <w:pPr>
                    <w:widowControl w:val="0"/>
                    <w:tabs>
                      <w:tab w:val="left" w:pos="9618"/>
                    </w:tabs>
                    <w:autoSpaceDE w:val="0"/>
                    <w:autoSpaceDN w:val="0"/>
                    <w:adjustRightInd w:val="0"/>
                    <w:spacing w:after="240"/>
                    <w:ind w:right="352"/>
                    <w:contextualSpacing/>
                    <w:rPr>
                      <w:rFonts w:ascii="Gill Sans Light" w:hAnsi="Gill Sans Light" w:cs="Gill Sans Light"/>
                      <w:sz w:val="22"/>
                      <w:szCs w:val="22"/>
                      <w:vertAlign w:val="subscript"/>
                      <w:lang w:val="fr-CA"/>
                    </w:rPr>
                  </w:pPr>
                  <w:r w:rsidRPr="00E03004">
                    <w:rPr>
                      <w:rFonts w:ascii="Gill Sans MT" w:hAnsi="Gill Sans MT" w:cs="Gill Sans Light"/>
                      <w:color w:val="000000" w:themeColor="text1"/>
                      <w:lang w:val="fr-CA"/>
                    </w:rPr>
                    <w:t xml:space="preserve">Joanna </w:t>
                  </w:r>
                  <w:proofErr w:type="spellStart"/>
                  <w:r w:rsidRPr="00E03004">
                    <w:rPr>
                      <w:rFonts w:ascii="Gill Sans MT" w:hAnsi="Gill Sans MT" w:cs="Gill Sans Light"/>
                      <w:color w:val="000000" w:themeColor="text1"/>
                      <w:lang w:val="fr-CA"/>
                    </w:rPr>
                    <w:t>Everitt</w:t>
                  </w:r>
                  <w:proofErr w:type="spellEnd"/>
                  <w:r w:rsidRPr="00E03004">
                    <w:rPr>
                      <w:rFonts w:ascii="Gill Sans MT" w:hAnsi="Gill Sans MT" w:cs="Gill Sans Light"/>
                      <w:color w:val="000000" w:themeColor="text1"/>
                      <w:lang w:val="fr-CA"/>
                    </w:rPr>
                    <w:t xml:space="preserve"> </w:t>
                  </w:r>
                  <w:r w:rsidRPr="001338AF">
                    <w:rPr>
                      <w:rFonts w:ascii="Gill Sans Light" w:hAnsi="Gill Sans Light" w:cs="Gill Sans Light"/>
                      <w:sz w:val="22"/>
                      <w:szCs w:val="22"/>
                      <w:lang w:val="fr-CA"/>
                    </w:rPr>
                    <w:t xml:space="preserve">souhaite la bienvenue aux membres de l’Association canadienne de science politique à la </w:t>
                  </w:r>
                  <w:r>
                    <w:rPr>
                      <w:rFonts w:ascii="Gill Sans Light" w:hAnsi="Gill Sans Light" w:cs="Gill Sans Light"/>
                      <w:sz w:val="22"/>
                      <w:szCs w:val="22"/>
                      <w:lang w:val="fr-CA"/>
                    </w:rPr>
                    <w:t xml:space="preserve">deuxième </w:t>
                  </w:r>
                  <w:r w:rsidRPr="001338AF">
                    <w:rPr>
                      <w:rFonts w:ascii="Gill Sans Light" w:hAnsi="Gill Sans Light" w:cs="Gill Sans Light"/>
                      <w:sz w:val="22"/>
                      <w:szCs w:val="22"/>
                      <w:lang w:val="fr-CA"/>
                    </w:rPr>
                    <w:t>AGA virtuelle de l’Association</w:t>
                  </w:r>
                  <w:r>
                    <w:rPr>
                      <w:rFonts w:ascii="Gill Sans Light" w:hAnsi="Gill Sans Light" w:cs="Gill Sans Light"/>
                      <w:sz w:val="22"/>
                      <w:szCs w:val="22"/>
                      <w:lang w:val="fr-CA"/>
                    </w:rPr>
                    <w:t>.</w:t>
                  </w:r>
                  <w:r w:rsidRPr="00E03004">
                    <w:rPr>
                      <w:rFonts w:ascii="Gill Sans Light" w:hAnsi="Gill Sans Light" w:cs="Gill Sans Light"/>
                      <w:sz w:val="22"/>
                      <w:szCs w:val="22"/>
                      <w:lang w:val="fr-CA"/>
                    </w:rPr>
                    <w:t xml:space="preserve"> </w:t>
                  </w:r>
                </w:p>
                <w:p w14:paraId="4537B123" w14:textId="77777777" w:rsidR="003C7C18" w:rsidRPr="00E03004" w:rsidRDefault="003C7C18" w:rsidP="00981F50">
                  <w:pPr>
                    <w:widowControl w:val="0"/>
                    <w:autoSpaceDE w:val="0"/>
                    <w:autoSpaceDN w:val="0"/>
                    <w:adjustRightInd w:val="0"/>
                    <w:ind w:right="352"/>
                    <w:rPr>
                      <w:rFonts w:ascii="Gill Sans Light" w:hAnsi="Gill Sans Light" w:cs="Gill Sans Light"/>
                      <w:sz w:val="22"/>
                      <w:szCs w:val="22"/>
                      <w:lang w:val="fr-CA"/>
                    </w:rPr>
                  </w:pPr>
                  <w:r w:rsidRPr="001338AF">
                    <w:rPr>
                      <w:rFonts w:ascii="Gill Sans Light" w:hAnsi="Gill Sans Light" w:cs="Gill Sans Light"/>
                      <w:sz w:val="22"/>
                      <w:szCs w:val="22"/>
                      <w:lang w:val="fr-CA"/>
                    </w:rPr>
                    <w:t>Elle présente l</w:t>
                  </w:r>
                  <w:r>
                    <w:rPr>
                      <w:rFonts w:ascii="Gill Sans Light" w:hAnsi="Gill Sans Light" w:cs="Gill Sans Light"/>
                      <w:sz w:val="22"/>
                      <w:szCs w:val="22"/>
                      <w:lang w:val="fr-CA"/>
                    </w:rPr>
                    <w:t xml:space="preserve">a directrice </w:t>
                  </w:r>
                  <w:r w:rsidRPr="001338AF">
                    <w:rPr>
                      <w:rFonts w:ascii="Gill Sans Light" w:hAnsi="Gill Sans Light" w:cs="Gill Sans Light"/>
                      <w:sz w:val="22"/>
                      <w:szCs w:val="22"/>
                      <w:lang w:val="fr-CA"/>
                    </w:rPr>
                    <w:t>du scrutin de 202</w:t>
                  </w:r>
                  <w:r>
                    <w:rPr>
                      <w:rFonts w:ascii="Gill Sans Light" w:hAnsi="Gill Sans Light" w:cs="Gill Sans Light"/>
                      <w:sz w:val="22"/>
                      <w:szCs w:val="22"/>
                      <w:lang w:val="fr-CA"/>
                    </w:rPr>
                    <w:t>1</w:t>
                  </w:r>
                  <w:r w:rsidRPr="001338AF">
                    <w:rPr>
                      <w:rFonts w:ascii="Gill Sans Light" w:hAnsi="Gill Sans Light" w:cs="Gill Sans Light"/>
                      <w:sz w:val="22"/>
                      <w:szCs w:val="22"/>
                      <w:lang w:val="fr-CA"/>
                    </w:rPr>
                    <w:t xml:space="preserve">, </w:t>
                  </w:r>
                  <w:r>
                    <w:rPr>
                      <w:rFonts w:ascii="Gill Sans Light" w:hAnsi="Gill Sans Light" w:cs="Gill Sans Light"/>
                      <w:sz w:val="22"/>
                      <w:szCs w:val="22"/>
                      <w:lang w:val="fr-CA"/>
                    </w:rPr>
                    <w:t xml:space="preserve">Tamara Small, </w:t>
                  </w:r>
                  <w:r w:rsidRPr="001338AF">
                    <w:rPr>
                      <w:rFonts w:ascii="Gill Sans Light" w:hAnsi="Gill Sans Light" w:cs="Gill Sans Light"/>
                      <w:sz w:val="22"/>
                      <w:szCs w:val="22"/>
                      <w:lang w:val="fr-CA"/>
                    </w:rPr>
                    <w:t>et l</w:t>
                  </w:r>
                  <w:r>
                    <w:rPr>
                      <w:rFonts w:ascii="Gill Sans Light" w:hAnsi="Gill Sans Light" w:cs="Gill Sans Light"/>
                      <w:sz w:val="22"/>
                      <w:szCs w:val="22"/>
                      <w:lang w:val="fr-CA"/>
                    </w:rPr>
                    <w:t xml:space="preserve">e scrutateur </w:t>
                  </w:r>
                  <w:r w:rsidRPr="001338AF">
                    <w:rPr>
                      <w:rFonts w:ascii="Gill Sans Light" w:hAnsi="Gill Sans Light" w:cs="Gill Sans Light"/>
                      <w:sz w:val="22"/>
                      <w:szCs w:val="22"/>
                      <w:lang w:val="fr-CA"/>
                    </w:rPr>
                    <w:t>de 202</w:t>
                  </w:r>
                  <w:r>
                    <w:rPr>
                      <w:rFonts w:ascii="Gill Sans Light" w:hAnsi="Gill Sans Light" w:cs="Gill Sans Light"/>
                      <w:sz w:val="22"/>
                      <w:szCs w:val="22"/>
                      <w:lang w:val="fr-CA"/>
                    </w:rPr>
                    <w:t>1</w:t>
                  </w:r>
                  <w:r w:rsidRPr="001338AF">
                    <w:rPr>
                      <w:rFonts w:ascii="Gill Sans Light" w:hAnsi="Gill Sans Light" w:cs="Gill Sans Light"/>
                      <w:sz w:val="22"/>
                      <w:szCs w:val="22"/>
                      <w:lang w:val="fr-CA"/>
                    </w:rPr>
                    <w:t xml:space="preserve">, </w:t>
                  </w:r>
                  <w:r>
                    <w:rPr>
                      <w:rFonts w:ascii="Gill Sans Light" w:hAnsi="Gill Sans Light" w:cs="Gill Sans Light"/>
                      <w:sz w:val="22"/>
                      <w:szCs w:val="22"/>
                      <w:lang w:val="fr-CA"/>
                    </w:rPr>
                    <w:t xml:space="preserve">Vincent </w:t>
                  </w:r>
                  <w:proofErr w:type="spellStart"/>
                  <w:r>
                    <w:rPr>
                      <w:rFonts w:ascii="Gill Sans Light" w:hAnsi="Gill Sans Light" w:cs="Gill Sans Light"/>
                      <w:sz w:val="22"/>
                      <w:szCs w:val="22"/>
                      <w:lang w:val="fr-CA"/>
                    </w:rPr>
                    <w:t>Raynauld</w:t>
                  </w:r>
                  <w:proofErr w:type="spellEnd"/>
                  <w:r>
                    <w:rPr>
                      <w:rFonts w:ascii="Gill Sans Light" w:hAnsi="Gill Sans Light" w:cs="Gill Sans Light"/>
                      <w:sz w:val="22"/>
                      <w:szCs w:val="22"/>
                      <w:lang w:val="fr-CA"/>
                    </w:rPr>
                    <w:t>, et</w:t>
                  </w:r>
                  <w:r w:rsidRPr="001338AF">
                    <w:rPr>
                      <w:rFonts w:ascii="Gill Sans Light" w:hAnsi="Gill Sans Light" w:cs="Gill Sans Light"/>
                      <w:sz w:val="22"/>
                      <w:szCs w:val="22"/>
                      <w:lang w:val="fr-CA"/>
                    </w:rPr>
                    <w:t xml:space="preserve"> rappelle aux membres que le scrutin se terminera à 1</w:t>
                  </w:r>
                  <w:r>
                    <w:rPr>
                      <w:rFonts w:ascii="Gill Sans Light" w:hAnsi="Gill Sans Light" w:cs="Gill Sans Light"/>
                      <w:sz w:val="22"/>
                      <w:szCs w:val="22"/>
                      <w:lang w:val="fr-CA"/>
                    </w:rPr>
                    <w:t>3</w:t>
                  </w:r>
                  <w:r w:rsidRPr="001338AF">
                    <w:rPr>
                      <w:rFonts w:ascii="Gill Sans Light" w:hAnsi="Gill Sans Light" w:cs="Gill Sans Light"/>
                      <w:sz w:val="22"/>
                      <w:szCs w:val="22"/>
                      <w:lang w:val="fr-CA"/>
                    </w:rPr>
                    <w:t xml:space="preserve"> h 45 et que les résultats du vote seront annoncés à 14 h </w:t>
                  </w:r>
                  <w:r>
                    <w:rPr>
                      <w:rFonts w:ascii="Gill Sans Light" w:hAnsi="Gill Sans Light" w:cs="Gill Sans Light"/>
                      <w:sz w:val="22"/>
                      <w:szCs w:val="22"/>
                      <w:lang w:val="fr-CA"/>
                    </w:rPr>
                    <w:t>05</w:t>
                  </w:r>
                  <w:r w:rsidRPr="001338AF">
                    <w:rPr>
                      <w:rFonts w:ascii="Gill Sans Light" w:hAnsi="Gill Sans Light" w:cs="Gill Sans Light"/>
                      <w:sz w:val="22"/>
                      <w:szCs w:val="22"/>
                      <w:lang w:val="fr-CA"/>
                    </w:rPr>
                    <w:t>.</w:t>
                  </w:r>
                </w:p>
              </w:tc>
            </w:tr>
          </w:tbl>
          <w:p w14:paraId="23F11E2D" w14:textId="77777777" w:rsidR="003C7C18" w:rsidRPr="00E03004" w:rsidRDefault="003C7C18" w:rsidP="008E5C4B">
            <w:pPr>
              <w:widowControl w:val="0"/>
              <w:tabs>
                <w:tab w:val="left" w:pos="9072"/>
              </w:tabs>
              <w:autoSpaceDE w:val="0"/>
              <w:autoSpaceDN w:val="0"/>
              <w:adjustRightInd w:val="0"/>
              <w:rPr>
                <w:rFonts w:ascii="Arial" w:hAnsi="Arial" w:cs="Arial"/>
                <w:b/>
                <w:bCs/>
                <w:iCs/>
                <w:sz w:val="32"/>
                <w:szCs w:val="32"/>
                <w:lang w:val="fr-CA"/>
              </w:rPr>
            </w:pPr>
          </w:p>
          <w:tbl>
            <w:tblPr>
              <w:tblW w:w="10241" w:type="dxa"/>
              <w:tblBorders>
                <w:top w:val="nil"/>
                <w:left w:val="nil"/>
                <w:right w:val="nil"/>
              </w:tblBorders>
              <w:tblLayout w:type="fixed"/>
              <w:tblLook w:val="0000" w:firstRow="0" w:lastRow="0" w:firstColumn="0" w:lastColumn="0" w:noHBand="0" w:noVBand="0"/>
            </w:tblPr>
            <w:tblGrid>
              <w:gridCol w:w="10241"/>
            </w:tblGrid>
            <w:tr w:rsidR="003C7C18" w:rsidRPr="00E03004" w14:paraId="7486E825" w14:textId="77777777" w:rsidTr="00F00C09">
              <w:trPr>
                <w:trHeight w:val="315"/>
              </w:trPr>
              <w:tc>
                <w:tcPr>
                  <w:tcW w:w="10207" w:type="dxa"/>
                  <w:tcBorders>
                    <w:top w:val="nil"/>
                    <w:left w:val="nil"/>
                    <w:right w:val="nil"/>
                  </w:tcBorders>
                  <w:shd w:val="clear" w:color="auto" w:fill="E2D1F2"/>
                  <w:tcMar>
                    <w:top w:w="160" w:type="nil"/>
                    <w:left w:w="160" w:type="nil"/>
                    <w:bottom w:w="160" w:type="nil"/>
                    <w:right w:w="160" w:type="nil"/>
                  </w:tcMar>
                </w:tcPr>
                <w:p w14:paraId="741F6C33"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color w:val="000000" w:themeColor="text1"/>
                      <w:sz w:val="22"/>
                      <w:szCs w:val="22"/>
                      <w:lang w:val="fr-CA"/>
                    </w:rPr>
                  </w:pPr>
                  <w:r w:rsidRPr="00E03004">
                    <w:rPr>
                      <w:rFonts w:ascii="Gill Sans MT" w:hAnsi="Gill Sans MT" w:cs="Gill Sans Light"/>
                      <w:color w:val="000000" w:themeColor="text1"/>
                      <w:sz w:val="22"/>
                      <w:szCs w:val="22"/>
                      <w:lang w:val="fr-CA"/>
                    </w:rPr>
                    <w:t xml:space="preserve">2. </w:t>
                  </w:r>
                  <w:r w:rsidRPr="001338AF">
                    <w:rPr>
                      <w:rFonts w:ascii="Gill Sans MT" w:hAnsi="Gill Sans MT" w:cs="Gill Sans Light"/>
                      <w:color w:val="000000" w:themeColor="text1"/>
                      <w:sz w:val="22"/>
                      <w:szCs w:val="22"/>
                      <w:lang w:val="fr-CA"/>
                    </w:rPr>
                    <w:t>Adoption de l’ordre du jour</w:t>
                  </w:r>
                </w:p>
              </w:tc>
            </w:tr>
          </w:tbl>
          <w:p w14:paraId="7684CAF3" w14:textId="77777777" w:rsidR="003C7C18" w:rsidRPr="00E03004" w:rsidRDefault="003C7C18" w:rsidP="008E5C4B">
            <w:pPr>
              <w:widowControl w:val="0"/>
              <w:tabs>
                <w:tab w:val="left" w:pos="9072"/>
              </w:tabs>
              <w:autoSpaceDE w:val="0"/>
              <w:autoSpaceDN w:val="0"/>
              <w:adjustRightInd w:val="0"/>
              <w:rPr>
                <w:rFonts w:ascii="Arial" w:hAnsi="Arial" w:cs="Arial"/>
                <w:b/>
                <w:bCs/>
                <w:iCs/>
                <w:sz w:val="32"/>
                <w:szCs w:val="32"/>
                <w:lang w:val="fr-CA"/>
              </w:rPr>
            </w:pPr>
          </w:p>
          <w:p w14:paraId="5F6AC1B0" w14:textId="77777777" w:rsidR="003C7C18" w:rsidRPr="001338AF" w:rsidRDefault="003C7C18" w:rsidP="002E1E65">
            <w:pPr>
              <w:widowControl w:val="0"/>
              <w:tabs>
                <w:tab w:val="left" w:pos="4240"/>
                <w:tab w:val="left" w:pos="9072"/>
              </w:tabs>
              <w:autoSpaceDE w:val="0"/>
              <w:autoSpaceDN w:val="0"/>
              <w:adjustRightInd w:val="0"/>
              <w:rPr>
                <w:rFonts w:ascii="Gill Sans Light" w:hAnsi="Gill Sans Light" w:cs="Gill Sans Light"/>
                <w:sz w:val="22"/>
                <w:szCs w:val="22"/>
                <w:lang w:val="fr-CA"/>
              </w:rPr>
            </w:pPr>
            <w:r w:rsidRPr="001338AF">
              <w:rPr>
                <w:rFonts w:ascii="Gill Sans Light" w:hAnsi="Gill Sans Light" w:cs="Gill Sans Light"/>
                <w:sz w:val="22"/>
                <w:szCs w:val="22"/>
                <w:lang w:val="fr-CA"/>
              </w:rPr>
              <w:t>PROPOSITION</w:t>
            </w:r>
            <w:r w:rsidRPr="001338AF">
              <w:rPr>
                <w:rFonts w:ascii="Gill Sans Light" w:hAnsi="Gill Sans Light" w:cs="Gill Sans Light"/>
                <w:sz w:val="22"/>
                <w:szCs w:val="22"/>
                <w:lang w:val="fr-CA"/>
              </w:rPr>
              <w:tab/>
              <w:t>ADOPTÉE</w:t>
            </w:r>
          </w:p>
          <w:p w14:paraId="1D956F0E" w14:textId="77777777" w:rsidR="003C7C18"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1338AF">
              <w:rPr>
                <w:rFonts w:ascii="Gill Sans Light" w:hAnsi="Gill Sans Light" w:cs="Gill Sans Light"/>
                <w:sz w:val="22"/>
                <w:szCs w:val="22"/>
                <w:lang w:val="fr-CA"/>
              </w:rPr>
              <w:t>Que l’ordre du jour soit approuvé.</w:t>
            </w:r>
          </w:p>
          <w:p w14:paraId="08D23811" w14:textId="77777777" w:rsidR="003C7C18"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03BD9EB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Pr>
                <w:rFonts w:ascii="Gill Sans Light" w:hAnsi="Gill Sans Light" w:cs="Gill Sans Light"/>
                <w:sz w:val="22"/>
                <w:szCs w:val="22"/>
                <w:lang w:val="fr-CA"/>
              </w:rPr>
              <w:t xml:space="preserve">Proposée par </w:t>
            </w:r>
            <w:r w:rsidRPr="00E03004">
              <w:rPr>
                <w:rFonts w:ascii="Gill Sans Light" w:hAnsi="Gill Sans Light" w:cs="Gill Sans Light"/>
                <w:sz w:val="22"/>
                <w:szCs w:val="22"/>
                <w:lang w:val="fr-CA"/>
              </w:rPr>
              <w:t xml:space="preserve">Joanna </w:t>
            </w:r>
            <w:proofErr w:type="spellStart"/>
            <w:r w:rsidRPr="00E03004">
              <w:rPr>
                <w:rFonts w:ascii="Gill Sans Light" w:hAnsi="Gill Sans Light" w:cs="Gill Sans Light"/>
                <w:sz w:val="22"/>
                <w:szCs w:val="22"/>
                <w:lang w:val="fr-CA"/>
              </w:rPr>
              <w:t>Everitt</w:t>
            </w:r>
            <w:proofErr w:type="spellEnd"/>
            <w:r w:rsidRPr="00E03004">
              <w:rPr>
                <w:rFonts w:ascii="Gill Sans Light" w:hAnsi="Gill Sans Light" w:cs="Gill Sans Light"/>
                <w:sz w:val="22"/>
                <w:szCs w:val="22"/>
                <w:lang w:val="fr-CA"/>
              </w:rPr>
              <w:t xml:space="preserve">, </w:t>
            </w:r>
            <w:r>
              <w:rPr>
                <w:rFonts w:ascii="Gill Sans Light" w:hAnsi="Gill Sans Light" w:cs="Gill Sans Light"/>
                <w:sz w:val="22"/>
                <w:szCs w:val="22"/>
                <w:lang w:val="fr-CA"/>
              </w:rPr>
              <w:t xml:space="preserve">appuyée par </w:t>
            </w:r>
            <w:r w:rsidRPr="00E03004">
              <w:rPr>
                <w:rFonts w:ascii="Gill Sans Light" w:hAnsi="Gill Sans Light" w:cs="Gill Sans Light"/>
                <w:sz w:val="22"/>
                <w:szCs w:val="22"/>
                <w:lang w:val="fr-CA"/>
              </w:rPr>
              <w:t xml:space="preserve">Cheryl Collier. </w:t>
            </w:r>
            <w:r w:rsidRPr="001338AF">
              <w:rPr>
                <w:rFonts w:ascii="Gill Sans Light" w:hAnsi="Gill Sans Light" w:cs="Gill Sans Light"/>
                <w:sz w:val="22"/>
                <w:szCs w:val="22"/>
                <w:lang w:val="fr-CA"/>
              </w:rPr>
              <w:t>Adoptée à l’unanimité.</w:t>
            </w:r>
          </w:p>
        </w:tc>
      </w:tr>
      <w:tr w:rsidR="003C7C18" w:rsidRPr="00E03004" w14:paraId="5A90546F" w14:textId="77777777" w:rsidTr="00456C00">
        <w:trPr>
          <w:gridAfter w:val="1"/>
          <w:wAfter w:w="34" w:type="dxa"/>
          <w:trHeight w:val="315"/>
        </w:trPr>
        <w:tc>
          <w:tcPr>
            <w:tcW w:w="10773" w:type="dxa"/>
            <w:gridSpan w:val="3"/>
            <w:tcBorders>
              <w:top w:val="nil"/>
              <w:left w:val="nil"/>
              <w:right w:val="nil"/>
            </w:tcBorders>
            <w:shd w:val="clear" w:color="auto" w:fill="auto"/>
            <w:tcMar>
              <w:top w:w="160" w:type="nil"/>
              <w:left w:w="160" w:type="nil"/>
              <w:bottom w:w="160" w:type="nil"/>
              <w:right w:w="160" w:type="nil"/>
            </w:tcMar>
          </w:tcPr>
          <w:p w14:paraId="251ACBB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10061CE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bl>
            <w:tblPr>
              <w:tblW w:w="10241" w:type="dxa"/>
              <w:tblBorders>
                <w:top w:val="nil"/>
                <w:left w:val="nil"/>
                <w:right w:val="nil"/>
              </w:tblBorders>
              <w:tblLayout w:type="fixed"/>
              <w:tblLook w:val="0000" w:firstRow="0" w:lastRow="0" w:firstColumn="0" w:lastColumn="0" w:noHBand="0" w:noVBand="0"/>
            </w:tblPr>
            <w:tblGrid>
              <w:gridCol w:w="284"/>
              <w:gridCol w:w="9923"/>
              <w:gridCol w:w="34"/>
            </w:tblGrid>
            <w:tr w:rsidR="003C7C18" w:rsidRPr="00E03004" w14:paraId="1F4E8FD1" w14:textId="77777777" w:rsidTr="00A95810">
              <w:trPr>
                <w:gridBefore w:val="1"/>
                <w:wBefore w:w="284" w:type="dxa"/>
                <w:trHeight w:val="315"/>
              </w:trPr>
              <w:tc>
                <w:tcPr>
                  <w:tcW w:w="9957" w:type="dxa"/>
                  <w:gridSpan w:val="2"/>
                  <w:tcBorders>
                    <w:top w:val="nil"/>
                    <w:left w:val="nil"/>
                    <w:right w:val="nil"/>
                  </w:tcBorders>
                  <w:shd w:val="clear" w:color="auto" w:fill="E2D1F2"/>
                  <w:tcMar>
                    <w:top w:w="160" w:type="nil"/>
                    <w:left w:w="160" w:type="nil"/>
                    <w:bottom w:w="160" w:type="nil"/>
                    <w:right w:w="160" w:type="nil"/>
                  </w:tcMar>
                </w:tcPr>
                <w:p w14:paraId="559063B9"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color w:val="000000" w:themeColor="text1"/>
                      <w:sz w:val="22"/>
                      <w:szCs w:val="22"/>
                      <w:lang w:val="fr-CA"/>
                    </w:rPr>
                  </w:pPr>
                  <w:r w:rsidRPr="00E03004">
                    <w:rPr>
                      <w:rFonts w:ascii="Gill Sans MT" w:hAnsi="Gill Sans MT" w:cs="Gill Sans Light"/>
                      <w:color w:val="000000" w:themeColor="text1"/>
                      <w:sz w:val="22"/>
                      <w:szCs w:val="22"/>
                      <w:lang w:val="fr-CA"/>
                    </w:rPr>
                    <w:t xml:space="preserve">3. </w:t>
                  </w:r>
                  <w:r w:rsidRPr="00C10A19">
                    <w:rPr>
                      <w:rFonts w:ascii="Gill Sans MT" w:hAnsi="Gill Sans MT" w:cs="Gill Sans Light"/>
                      <w:color w:val="000000" w:themeColor="text1"/>
                      <w:sz w:val="22"/>
                      <w:szCs w:val="22"/>
                      <w:lang w:val="fr-CA"/>
                    </w:rPr>
                    <w:t>Approbation du procès-verbal de</w:t>
                  </w:r>
                  <w:r>
                    <w:rPr>
                      <w:rFonts w:ascii="Gill Sans MT" w:hAnsi="Gill Sans MT" w:cs="Gill Sans Light"/>
                      <w:color w:val="000000" w:themeColor="text1"/>
                      <w:sz w:val="22"/>
                      <w:szCs w:val="22"/>
                      <w:lang w:val="fr-CA"/>
                    </w:rPr>
                    <w:t xml:space="preserve"> </w:t>
                  </w:r>
                  <w:r w:rsidRPr="00E03004">
                    <w:rPr>
                      <w:rFonts w:ascii="Gill Sans MT" w:hAnsi="Gill Sans MT" w:cs="Gill Sans Light"/>
                      <w:color w:val="000000" w:themeColor="text1"/>
                      <w:sz w:val="22"/>
                      <w:szCs w:val="22"/>
                      <w:lang w:val="fr-CA"/>
                    </w:rPr>
                    <w:t>2020</w:t>
                  </w:r>
                </w:p>
              </w:tc>
            </w:tr>
            <w:tr w:rsidR="003C7C18" w:rsidRPr="00E03004" w14:paraId="2DB23778" w14:textId="77777777" w:rsidTr="00A95810">
              <w:trPr>
                <w:gridBefore w:val="1"/>
                <w:wBefore w:w="284" w:type="dxa"/>
                <w:trHeight w:val="315"/>
              </w:trPr>
              <w:tc>
                <w:tcPr>
                  <w:tcW w:w="9957" w:type="dxa"/>
                  <w:gridSpan w:val="2"/>
                  <w:tcBorders>
                    <w:top w:val="nil"/>
                    <w:left w:val="nil"/>
                    <w:right w:val="nil"/>
                  </w:tcBorders>
                  <w:shd w:val="clear" w:color="auto" w:fill="auto"/>
                  <w:tcMar>
                    <w:top w:w="160" w:type="nil"/>
                    <w:left w:w="160" w:type="nil"/>
                    <w:bottom w:w="160" w:type="nil"/>
                    <w:right w:w="160" w:type="nil"/>
                  </w:tcMar>
                </w:tcPr>
                <w:p w14:paraId="23F0161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color w:val="000000" w:themeColor="text1"/>
                      <w:sz w:val="22"/>
                      <w:szCs w:val="22"/>
                      <w:lang w:val="fr-CA"/>
                    </w:rPr>
                  </w:pPr>
                  <w:r w:rsidRPr="00E03004">
                    <w:rPr>
                      <w:rFonts w:ascii="Gill Sans Light" w:hAnsi="Gill Sans Light" w:cs="Gill Sans Light"/>
                      <w:color w:val="000000" w:themeColor="text1"/>
                      <w:sz w:val="22"/>
                      <w:szCs w:val="22"/>
                      <w:lang w:val="fr-CA"/>
                    </w:rPr>
                    <w:t xml:space="preserve"> </w:t>
                  </w:r>
                </w:p>
                <w:p w14:paraId="4C8BA5E0" w14:textId="77777777" w:rsidR="003C7C18" w:rsidRDefault="003C7C18" w:rsidP="002E1E65">
                  <w:pPr>
                    <w:widowControl w:val="0"/>
                    <w:autoSpaceDE w:val="0"/>
                    <w:autoSpaceDN w:val="0"/>
                    <w:adjustRightInd w:val="0"/>
                    <w:ind w:right="635"/>
                    <w:rPr>
                      <w:rFonts w:ascii="Gill Sans Light" w:hAnsi="Gill Sans Light" w:cs="Gill Sans Light"/>
                      <w:sz w:val="22"/>
                      <w:szCs w:val="22"/>
                      <w:lang w:val="fr-CA"/>
                    </w:rPr>
                  </w:pPr>
                  <w:r w:rsidRPr="001338AF">
                    <w:rPr>
                      <w:rFonts w:ascii="Gill Sans Light" w:hAnsi="Gill Sans Light" w:cs="Gill Sans Light"/>
                      <w:sz w:val="22"/>
                      <w:szCs w:val="22"/>
                      <w:lang w:val="fr-CA"/>
                    </w:rPr>
                    <w:t>PROPOSITION</w:t>
                  </w:r>
                  <w:r w:rsidRPr="00E03004">
                    <w:rPr>
                      <w:rFonts w:ascii="Gill Sans Light" w:hAnsi="Gill Sans Light" w:cs="Gill Sans Light"/>
                      <w:sz w:val="22"/>
                      <w:szCs w:val="22"/>
                      <w:lang w:val="fr-CA"/>
                    </w:rPr>
                    <w:tab/>
                  </w:r>
                  <w:r w:rsidRPr="00E03004">
                    <w:rPr>
                      <w:rFonts w:ascii="Gill Sans Light" w:hAnsi="Gill Sans Light" w:cs="Gill Sans Light"/>
                      <w:sz w:val="22"/>
                      <w:szCs w:val="22"/>
                      <w:lang w:val="fr-CA"/>
                    </w:rPr>
                    <w:tab/>
                  </w:r>
                  <w:r w:rsidRPr="00E03004">
                    <w:rPr>
                      <w:rFonts w:ascii="Gill Sans Light" w:hAnsi="Gill Sans Light" w:cs="Gill Sans Light"/>
                      <w:sz w:val="22"/>
                      <w:szCs w:val="22"/>
                      <w:lang w:val="fr-CA"/>
                    </w:rPr>
                    <w:tab/>
                  </w:r>
                  <w:r w:rsidRPr="00E03004">
                    <w:rPr>
                      <w:rFonts w:ascii="Gill Sans Light" w:hAnsi="Gill Sans Light" w:cs="Gill Sans Light"/>
                      <w:sz w:val="22"/>
                      <w:szCs w:val="22"/>
                      <w:lang w:val="fr-CA"/>
                    </w:rPr>
                    <w:tab/>
                  </w:r>
                  <w:r w:rsidRPr="001338AF">
                    <w:rPr>
                      <w:rFonts w:ascii="Gill Sans Light" w:hAnsi="Gill Sans Light" w:cs="Gill Sans Light"/>
                      <w:sz w:val="22"/>
                      <w:szCs w:val="22"/>
                      <w:lang w:val="fr-CA"/>
                    </w:rPr>
                    <w:t>ADOPTÉE</w:t>
                  </w:r>
                  <w:r w:rsidRPr="00E03004">
                    <w:rPr>
                      <w:rFonts w:ascii="Gill Sans Light" w:hAnsi="Gill Sans Light" w:cs="Gill Sans Light"/>
                      <w:sz w:val="22"/>
                      <w:szCs w:val="22"/>
                      <w:lang w:val="fr-CA"/>
                    </w:rPr>
                    <w:t xml:space="preserve"> </w:t>
                  </w:r>
                </w:p>
                <w:p w14:paraId="24676D7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1338AF">
                    <w:rPr>
                      <w:rFonts w:ascii="Gill Sans Light" w:hAnsi="Gill Sans Light" w:cs="Gill Sans Light"/>
                      <w:sz w:val="22"/>
                      <w:szCs w:val="22"/>
                      <w:lang w:val="fr-CA"/>
                    </w:rPr>
                    <w:t>Que le procès-verbal de l’AGA de 20</w:t>
                  </w:r>
                  <w:r>
                    <w:rPr>
                      <w:rFonts w:ascii="Gill Sans Light" w:hAnsi="Gill Sans Light" w:cs="Gill Sans Light"/>
                      <w:sz w:val="22"/>
                      <w:szCs w:val="22"/>
                      <w:lang w:val="fr-CA"/>
                    </w:rPr>
                    <w:t>20</w:t>
                  </w:r>
                  <w:r w:rsidRPr="001338AF">
                    <w:rPr>
                      <w:rFonts w:ascii="Gill Sans Light" w:hAnsi="Gill Sans Light" w:cs="Gill Sans Light"/>
                      <w:sz w:val="22"/>
                      <w:szCs w:val="22"/>
                      <w:lang w:val="fr-CA"/>
                    </w:rPr>
                    <w:t xml:space="preserve"> soit approuvé</w:t>
                  </w:r>
                  <w:r>
                    <w:rPr>
                      <w:rFonts w:ascii="Gill Sans Light" w:hAnsi="Gill Sans Light" w:cs="Gill Sans Light"/>
                      <w:sz w:val="22"/>
                      <w:szCs w:val="22"/>
                      <w:lang w:val="fr-CA"/>
                    </w:rPr>
                    <w:t>.</w:t>
                  </w:r>
                </w:p>
                <w:p w14:paraId="2EDE9DE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2D5CB1E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Pr>
                      <w:rFonts w:ascii="Gill Sans Light" w:hAnsi="Gill Sans Light" w:cs="Gill Sans Light"/>
                      <w:sz w:val="22"/>
                      <w:szCs w:val="22"/>
                      <w:lang w:val="fr-CA"/>
                    </w:rPr>
                    <w:t xml:space="preserve">Proposée par </w:t>
                  </w:r>
                  <w:r w:rsidRPr="00E03004">
                    <w:rPr>
                      <w:rFonts w:ascii="Gill Sans Light" w:hAnsi="Gill Sans Light" w:cs="Gill Sans Light"/>
                      <w:sz w:val="22"/>
                      <w:szCs w:val="22"/>
                      <w:lang w:val="fr-CA"/>
                    </w:rPr>
                    <w:t xml:space="preserve">Joanna </w:t>
                  </w:r>
                  <w:proofErr w:type="spellStart"/>
                  <w:r w:rsidRPr="00E03004">
                    <w:rPr>
                      <w:rFonts w:ascii="Gill Sans Light" w:hAnsi="Gill Sans Light" w:cs="Gill Sans Light"/>
                      <w:sz w:val="22"/>
                      <w:szCs w:val="22"/>
                      <w:lang w:val="fr-CA"/>
                    </w:rPr>
                    <w:t>Everitt</w:t>
                  </w:r>
                  <w:proofErr w:type="spellEnd"/>
                  <w:r w:rsidRPr="00E03004">
                    <w:rPr>
                      <w:rFonts w:ascii="Gill Sans Light" w:hAnsi="Gill Sans Light" w:cs="Gill Sans Light"/>
                      <w:sz w:val="22"/>
                      <w:szCs w:val="22"/>
                      <w:lang w:val="fr-CA"/>
                    </w:rPr>
                    <w:t xml:space="preserve">, </w:t>
                  </w:r>
                  <w:r>
                    <w:rPr>
                      <w:rFonts w:ascii="Gill Sans Light" w:hAnsi="Gill Sans Light" w:cs="Gill Sans Light"/>
                      <w:sz w:val="22"/>
                      <w:szCs w:val="22"/>
                      <w:lang w:val="fr-CA"/>
                    </w:rPr>
                    <w:t xml:space="preserve">appuyée par </w:t>
                  </w:r>
                  <w:r w:rsidRPr="00E03004">
                    <w:rPr>
                      <w:rFonts w:ascii="Gill Sans Light" w:hAnsi="Gill Sans Light" w:cs="Gill Sans Light"/>
                      <w:sz w:val="22"/>
                      <w:szCs w:val="22"/>
                      <w:lang w:val="fr-CA"/>
                    </w:rPr>
                    <w:t xml:space="preserve">Jonathan </w:t>
                  </w:r>
                  <w:proofErr w:type="spellStart"/>
                  <w:r w:rsidRPr="00E03004">
                    <w:rPr>
                      <w:rFonts w:ascii="Gill Sans Light" w:hAnsi="Gill Sans Light" w:cs="Gill Sans Light"/>
                      <w:sz w:val="22"/>
                      <w:szCs w:val="22"/>
                      <w:lang w:val="fr-CA"/>
                    </w:rPr>
                    <w:t>Malloy</w:t>
                  </w:r>
                  <w:proofErr w:type="spellEnd"/>
                  <w:r w:rsidRPr="00E03004">
                    <w:rPr>
                      <w:rFonts w:ascii="Gill Sans Light" w:hAnsi="Gill Sans Light" w:cs="Gill Sans Light"/>
                      <w:sz w:val="22"/>
                      <w:szCs w:val="22"/>
                      <w:lang w:val="fr-CA"/>
                    </w:rPr>
                    <w:t xml:space="preserve">. </w:t>
                  </w:r>
                  <w:r w:rsidRPr="001338AF">
                    <w:rPr>
                      <w:rFonts w:ascii="Gill Sans Light" w:hAnsi="Gill Sans Light" w:cs="Gill Sans Light"/>
                      <w:sz w:val="22"/>
                      <w:szCs w:val="22"/>
                      <w:lang w:val="fr-CA"/>
                    </w:rPr>
                    <w:t>Adoptée à l’unanimité.</w:t>
                  </w:r>
                </w:p>
                <w:p w14:paraId="58220F4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ab/>
                    <w:t xml:space="preserve"> </w:t>
                  </w:r>
                </w:p>
              </w:tc>
            </w:tr>
            <w:tr w:rsidR="003C7C18" w:rsidRPr="00E03004" w14:paraId="060F5D25" w14:textId="77777777" w:rsidTr="00A95810">
              <w:trPr>
                <w:gridAfter w:val="1"/>
                <w:wAfter w:w="34" w:type="dxa"/>
                <w:trHeight w:val="315"/>
              </w:trPr>
              <w:tc>
                <w:tcPr>
                  <w:tcW w:w="10207" w:type="dxa"/>
                  <w:gridSpan w:val="2"/>
                  <w:tcBorders>
                    <w:top w:val="nil"/>
                    <w:left w:val="nil"/>
                    <w:right w:val="nil"/>
                  </w:tcBorders>
                  <w:shd w:val="clear" w:color="auto" w:fill="E2D1F2"/>
                  <w:tcMar>
                    <w:top w:w="160" w:type="nil"/>
                    <w:left w:w="160" w:type="nil"/>
                    <w:bottom w:w="160" w:type="nil"/>
                    <w:right w:w="160" w:type="nil"/>
                  </w:tcMar>
                </w:tcPr>
                <w:p w14:paraId="2906D468"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color w:val="000000" w:themeColor="text1"/>
                      <w:sz w:val="22"/>
                      <w:szCs w:val="22"/>
                      <w:lang w:val="fr-CA"/>
                    </w:rPr>
                  </w:pPr>
                  <w:r w:rsidRPr="00E03004">
                    <w:rPr>
                      <w:rFonts w:ascii="Gill Sans MT" w:hAnsi="Gill Sans MT" w:cs="Gill Sans Light"/>
                      <w:color w:val="000000" w:themeColor="text1"/>
                      <w:sz w:val="22"/>
                      <w:szCs w:val="22"/>
                      <w:lang w:val="fr-CA"/>
                    </w:rPr>
                    <w:t>4. R</w:t>
                  </w:r>
                  <w:r>
                    <w:rPr>
                      <w:rFonts w:ascii="Gill Sans MT" w:hAnsi="Gill Sans MT" w:cs="Gill Sans Light"/>
                      <w:color w:val="000000" w:themeColor="text1"/>
                      <w:sz w:val="22"/>
                      <w:szCs w:val="22"/>
                      <w:lang w:val="fr-CA"/>
                    </w:rPr>
                    <w:t>ap</w:t>
                  </w:r>
                  <w:r w:rsidRPr="00E03004">
                    <w:rPr>
                      <w:rFonts w:ascii="Gill Sans MT" w:hAnsi="Gill Sans MT" w:cs="Gill Sans Light"/>
                      <w:color w:val="000000" w:themeColor="text1"/>
                      <w:sz w:val="22"/>
                      <w:szCs w:val="22"/>
                      <w:lang w:val="fr-CA"/>
                    </w:rPr>
                    <w:t>port</w:t>
                  </w:r>
                  <w:r>
                    <w:rPr>
                      <w:rFonts w:ascii="Gill Sans MT" w:hAnsi="Gill Sans MT" w:cs="Gill Sans Light"/>
                      <w:color w:val="000000" w:themeColor="text1"/>
                      <w:sz w:val="22"/>
                      <w:szCs w:val="22"/>
                      <w:lang w:val="fr-CA"/>
                    </w:rPr>
                    <w:t xml:space="preserve"> de la présidente</w:t>
                  </w:r>
                </w:p>
              </w:tc>
            </w:tr>
            <w:tr w:rsidR="003C7C18" w:rsidRPr="00E03004" w14:paraId="315A49CF" w14:textId="77777777" w:rsidTr="00A95810">
              <w:trPr>
                <w:gridAfter w:val="1"/>
                <w:wAfter w:w="34" w:type="dxa"/>
                <w:trHeight w:val="315"/>
              </w:trPr>
              <w:tc>
                <w:tcPr>
                  <w:tcW w:w="10207" w:type="dxa"/>
                  <w:gridSpan w:val="2"/>
                  <w:tcBorders>
                    <w:top w:val="nil"/>
                    <w:left w:val="nil"/>
                    <w:right w:val="nil"/>
                  </w:tcBorders>
                  <w:shd w:val="clear" w:color="auto" w:fill="auto"/>
                  <w:tcMar>
                    <w:top w:w="160" w:type="nil"/>
                    <w:left w:w="160" w:type="nil"/>
                    <w:bottom w:w="160" w:type="nil"/>
                    <w:right w:w="160" w:type="nil"/>
                  </w:tcMar>
                </w:tcPr>
                <w:p w14:paraId="1675133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color w:val="000000" w:themeColor="text1"/>
                      <w:sz w:val="22"/>
                      <w:szCs w:val="22"/>
                      <w:lang w:val="fr-CA"/>
                    </w:rPr>
                  </w:pPr>
                </w:p>
                <w:p w14:paraId="246FA08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sz w:val="22"/>
                      <w:szCs w:val="22"/>
                      <w:lang w:val="fr-CA"/>
                    </w:rPr>
                  </w:pPr>
                  <w:proofErr w:type="spellStart"/>
                  <w:r w:rsidRPr="00E03004">
                    <w:rPr>
                      <w:rFonts w:ascii="Gill Sans Light" w:hAnsi="Gill Sans Light" w:cs="Gill Sans Light"/>
                      <w:b/>
                      <w:sz w:val="22"/>
                      <w:szCs w:val="22"/>
                      <w:lang w:val="fr-CA"/>
                    </w:rPr>
                    <w:t>Everitt</w:t>
                  </w:r>
                  <w:proofErr w:type="spellEnd"/>
                  <w:r w:rsidRPr="00E03004">
                    <w:rPr>
                      <w:rFonts w:ascii="Gill Sans Light" w:eastAsia="Times New Roman" w:hAnsi="Gill Sans Light" w:cs="Gill Sans Light"/>
                      <w:sz w:val="22"/>
                      <w:szCs w:val="22"/>
                      <w:lang w:val="fr-CA"/>
                    </w:rPr>
                    <w:t xml:space="preserve"> </w:t>
                  </w:r>
                  <w:r w:rsidRPr="001338AF">
                    <w:rPr>
                      <w:rFonts w:ascii="Gill Sans Light" w:eastAsia="Times New Roman" w:hAnsi="Gill Sans Light" w:cs="Gill Sans Light"/>
                      <w:sz w:val="22"/>
                      <w:szCs w:val="22"/>
                      <w:lang w:val="fr-CA"/>
                    </w:rPr>
                    <w:t>invite les membres à lire son rapport dans le dossier AGA distribué avec l’invitation.</w:t>
                  </w:r>
                </w:p>
                <w:p w14:paraId="696DB8E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color w:val="000000" w:themeColor="text1"/>
                      <w:sz w:val="22"/>
                      <w:szCs w:val="22"/>
                      <w:lang w:val="fr-CA"/>
                    </w:rPr>
                  </w:pPr>
                </w:p>
              </w:tc>
            </w:tr>
          </w:tbl>
          <w:p w14:paraId="6FCE5B45"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c>
      </w:tr>
      <w:tr w:rsidR="003C7C18" w:rsidRPr="00E03004" w14:paraId="0ACBB02A" w14:textId="77777777" w:rsidTr="00456C00">
        <w:trPr>
          <w:gridBefore w:val="1"/>
          <w:gridAfter w:val="1"/>
          <w:wBefore w:w="425" w:type="dxa"/>
          <w:wAfter w:w="34" w:type="dxa"/>
          <w:trHeight w:val="361"/>
        </w:trPr>
        <w:tc>
          <w:tcPr>
            <w:tcW w:w="10348" w:type="dxa"/>
            <w:gridSpan w:val="2"/>
            <w:tcBorders>
              <w:top w:val="nil"/>
              <w:left w:val="nil"/>
              <w:right w:val="nil"/>
            </w:tcBorders>
            <w:shd w:val="clear" w:color="auto" w:fill="auto"/>
            <w:tcMar>
              <w:top w:w="160" w:type="nil"/>
              <w:left w:w="160" w:type="nil"/>
              <w:bottom w:w="160" w:type="nil"/>
              <w:right w:w="160" w:type="nil"/>
            </w:tcMar>
          </w:tcPr>
          <w:p w14:paraId="6641A669" w14:textId="77777777" w:rsidR="003C7C18" w:rsidRPr="00E03004" w:rsidRDefault="003C7C18" w:rsidP="008E5C4B">
            <w:pPr>
              <w:widowControl w:val="0"/>
              <w:tabs>
                <w:tab w:val="left" w:pos="9072"/>
              </w:tabs>
              <w:autoSpaceDE w:val="0"/>
              <w:autoSpaceDN w:val="0"/>
              <w:adjustRightInd w:val="0"/>
              <w:contextualSpacing/>
              <w:rPr>
                <w:rFonts w:ascii="Gill Sans Light" w:hAnsi="Gill Sans Light" w:cs="Gill Sans Light"/>
                <w:lang w:val="fr-CA"/>
              </w:rPr>
            </w:pPr>
          </w:p>
          <w:p w14:paraId="7F99F284" w14:textId="77777777" w:rsidR="003C7C18" w:rsidRPr="00E03004" w:rsidRDefault="003C7C18" w:rsidP="008E5C4B">
            <w:pPr>
              <w:widowControl w:val="0"/>
              <w:tabs>
                <w:tab w:val="left" w:pos="9072"/>
              </w:tabs>
              <w:autoSpaceDE w:val="0"/>
              <w:autoSpaceDN w:val="0"/>
              <w:adjustRightInd w:val="0"/>
              <w:contextualSpacing/>
              <w:rPr>
                <w:rFonts w:ascii="Gill Sans Light" w:hAnsi="Gill Sans Light" w:cs="Gill Sans Light"/>
                <w:lang w:val="fr-CA"/>
              </w:rPr>
            </w:pPr>
          </w:p>
          <w:p w14:paraId="4FF9B321" w14:textId="77777777" w:rsidR="003C7C18" w:rsidRPr="00E03004" w:rsidRDefault="003C7C18" w:rsidP="008E5C4B">
            <w:pPr>
              <w:widowControl w:val="0"/>
              <w:tabs>
                <w:tab w:val="left" w:pos="9072"/>
              </w:tabs>
              <w:autoSpaceDE w:val="0"/>
              <w:autoSpaceDN w:val="0"/>
              <w:adjustRightInd w:val="0"/>
              <w:contextualSpacing/>
              <w:rPr>
                <w:rFonts w:ascii="Gill Sans Light" w:hAnsi="Gill Sans Light" w:cs="Gill Sans Light"/>
                <w:lang w:val="fr-CA"/>
              </w:rPr>
            </w:pPr>
          </w:p>
          <w:tbl>
            <w:tblPr>
              <w:tblW w:w="9785" w:type="dxa"/>
              <w:tblBorders>
                <w:top w:val="nil"/>
                <w:left w:val="nil"/>
                <w:right w:val="nil"/>
              </w:tblBorders>
              <w:tblLayout w:type="fixed"/>
              <w:tblLook w:val="0000" w:firstRow="0" w:lastRow="0" w:firstColumn="0" w:lastColumn="0" w:noHBand="0" w:noVBand="0"/>
            </w:tblPr>
            <w:tblGrid>
              <w:gridCol w:w="9785"/>
            </w:tblGrid>
            <w:tr w:rsidR="003C7C18" w:rsidRPr="00E03004" w14:paraId="46D456DC" w14:textId="77777777" w:rsidTr="004B678A">
              <w:trPr>
                <w:trHeight w:val="268"/>
              </w:trPr>
              <w:tc>
                <w:tcPr>
                  <w:tcW w:w="9785" w:type="dxa"/>
                  <w:tcBorders>
                    <w:top w:val="nil"/>
                    <w:left w:val="nil"/>
                    <w:right w:val="nil"/>
                  </w:tcBorders>
                  <w:shd w:val="clear" w:color="auto" w:fill="E2D1F2"/>
                  <w:tcMar>
                    <w:top w:w="160" w:type="nil"/>
                    <w:left w:w="160" w:type="nil"/>
                    <w:bottom w:w="160" w:type="nil"/>
                    <w:right w:w="160" w:type="nil"/>
                  </w:tcMar>
                </w:tcPr>
                <w:p w14:paraId="3959D886" w14:textId="77777777" w:rsidR="003C7C18" w:rsidRPr="00E03004" w:rsidRDefault="003C7C18" w:rsidP="008E5C4B">
                  <w:pPr>
                    <w:widowControl w:val="0"/>
                    <w:tabs>
                      <w:tab w:val="left" w:pos="9072"/>
                    </w:tabs>
                    <w:autoSpaceDE w:val="0"/>
                    <w:autoSpaceDN w:val="0"/>
                    <w:adjustRightInd w:val="0"/>
                    <w:jc w:val="center"/>
                    <w:rPr>
                      <w:rFonts w:ascii="Gill Sans MT" w:hAnsi="Gill Sans MT" w:cs="Gill Sans Light"/>
                      <w:color w:val="000000" w:themeColor="text1"/>
                      <w:sz w:val="22"/>
                      <w:szCs w:val="22"/>
                      <w:lang w:val="fr-CA"/>
                    </w:rPr>
                  </w:pPr>
                  <w:r w:rsidRPr="00E03004">
                    <w:rPr>
                      <w:rFonts w:ascii="Gill Sans MT" w:hAnsi="Gill Sans MT" w:cs="Gill Sans Light"/>
                      <w:color w:val="000000" w:themeColor="text1"/>
                      <w:sz w:val="22"/>
                      <w:szCs w:val="22"/>
                      <w:lang w:val="fr-CA"/>
                    </w:rPr>
                    <w:lastRenderedPageBreak/>
                    <w:t xml:space="preserve">5. </w:t>
                  </w:r>
                  <w:r w:rsidRPr="00E42EA2">
                    <w:rPr>
                      <w:rFonts w:ascii="Gill Sans MT" w:hAnsi="Gill Sans MT" w:cs="Gill Sans Light"/>
                      <w:color w:val="000000" w:themeColor="text1"/>
                      <w:sz w:val="22"/>
                      <w:szCs w:val="22"/>
                      <w:lang w:val="fr-CA"/>
                    </w:rPr>
                    <w:t>Rapports financiers – Secrétaire-trésorier</w:t>
                  </w:r>
                </w:p>
              </w:tc>
            </w:tr>
            <w:tr w:rsidR="003C7C18" w:rsidRPr="00E03004" w14:paraId="5107C926" w14:textId="77777777" w:rsidTr="004B678A">
              <w:trPr>
                <w:trHeight w:val="295"/>
              </w:trPr>
              <w:tc>
                <w:tcPr>
                  <w:tcW w:w="9785" w:type="dxa"/>
                  <w:tcBorders>
                    <w:top w:val="nil"/>
                    <w:left w:val="nil"/>
                    <w:bottom w:val="nil"/>
                    <w:right w:val="nil"/>
                  </w:tcBorders>
                  <w:shd w:val="clear" w:color="auto" w:fill="auto"/>
                  <w:tcMar>
                    <w:top w:w="160" w:type="nil"/>
                    <w:left w:w="160" w:type="nil"/>
                    <w:bottom w:w="160" w:type="nil"/>
                    <w:right w:w="160" w:type="nil"/>
                  </w:tcMar>
                </w:tcPr>
                <w:p w14:paraId="5B15090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c>
            </w:tr>
          </w:tbl>
          <w:p w14:paraId="32BCA9D2" w14:textId="77777777" w:rsidR="003C7C18" w:rsidRPr="00E03004" w:rsidRDefault="003C7C18" w:rsidP="008E5C4B">
            <w:pPr>
              <w:widowControl w:val="0"/>
              <w:tabs>
                <w:tab w:val="left" w:pos="9072"/>
              </w:tabs>
              <w:autoSpaceDE w:val="0"/>
              <w:autoSpaceDN w:val="0"/>
              <w:adjustRightInd w:val="0"/>
              <w:contextualSpacing/>
              <w:rPr>
                <w:rFonts w:ascii="Gill Sans Light" w:hAnsi="Gill Sans Light" w:cs="Gill Sans Light"/>
                <w:lang w:val="fr-CA"/>
              </w:rPr>
            </w:pPr>
            <w:r w:rsidRPr="00E03004">
              <w:rPr>
                <w:rFonts w:ascii="Gill Sans Light" w:hAnsi="Gill Sans Light" w:cs="Gill Sans Light"/>
                <w:lang w:val="fr-CA"/>
              </w:rPr>
              <w:t xml:space="preserve">5.1 </w:t>
            </w:r>
            <w:r w:rsidRPr="00E42EA2">
              <w:rPr>
                <w:rFonts w:ascii="Gill Sans Light" w:hAnsi="Gill Sans Light" w:cs="Gill Sans Light"/>
                <w:lang w:val="fr-CA"/>
              </w:rPr>
              <w:t>Audit (états financiers) et rapport sur l’état des finances 20</w:t>
            </w:r>
            <w:r>
              <w:rPr>
                <w:rFonts w:ascii="Gill Sans Light" w:hAnsi="Gill Sans Light" w:cs="Gill Sans Light"/>
                <w:lang w:val="fr-CA"/>
              </w:rPr>
              <w:t>20</w:t>
            </w:r>
            <w:r w:rsidRPr="00E42EA2">
              <w:rPr>
                <w:rFonts w:ascii="Gill Sans Light" w:hAnsi="Gill Sans Light" w:cs="Gill Sans Light"/>
                <w:lang w:val="fr-CA"/>
              </w:rPr>
              <w:t xml:space="preserve"> de l’ACSP</w:t>
            </w:r>
          </w:p>
        </w:tc>
      </w:tr>
      <w:tr w:rsidR="003C7C18" w:rsidRPr="00E03004" w14:paraId="783E532A" w14:textId="77777777" w:rsidTr="00456C00">
        <w:trPr>
          <w:gridBefore w:val="1"/>
          <w:gridAfter w:val="1"/>
          <w:wBefore w:w="425" w:type="dxa"/>
          <w:wAfter w:w="34" w:type="dxa"/>
          <w:trHeight w:val="279"/>
        </w:trPr>
        <w:tc>
          <w:tcPr>
            <w:tcW w:w="10348" w:type="dxa"/>
            <w:gridSpan w:val="2"/>
            <w:tcBorders>
              <w:top w:val="nil"/>
              <w:left w:val="nil"/>
              <w:right w:val="nil"/>
            </w:tcBorders>
            <w:shd w:val="clear" w:color="auto" w:fill="auto"/>
            <w:tcMar>
              <w:top w:w="160" w:type="nil"/>
              <w:left w:w="160" w:type="nil"/>
              <w:bottom w:w="160" w:type="nil"/>
              <w:right w:w="160" w:type="nil"/>
            </w:tcMar>
          </w:tcPr>
          <w:p w14:paraId="4331EAB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r w:rsidRPr="00E03004">
              <w:rPr>
                <w:rFonts w:ascii="Gill Sans Light" w:hAnsi="Gill Sans Light" w:cs="Gill Sans Light"/>
                <w:lang w:val="fr-CA"/>
              </w:rPr>
              <w:lastRenderedPageBreak/>
              <w:t xml:space="preserve">5.2 </w:t>
            </w:r>
            <w:r w:rsidRPr="00E42EA2">
              <w:rPr>
                <w:rFonts w:ascii="Gill Sans Light" w:hAnsi="Gill Sans Light" w:cs="Gill Sans Light"/>
                <w:lang w:val="fr-CA"/>
              </w:rPr>
              <w:t>Rapports sur les investissements – Fonds communautaire d’Ottawa (FCO)</w:t>
            </w:r>
          </w:p>
          <w:p w14:paraId="6D053AF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r w:rsidRPr="00E03004">
              <w:rPr>
                <w:rFonts w:ascii="Gill Sans Light" w:hAnsi="Gill Sans Light" w:cs="Gill Sans Light"/>
                <w:lang w:val="fr-CA"/>
              </w:rPr>
              <w:t xml:space="preserve">              </w:t>
            </w:r>
            <w:r w:rsidRPr="00E42EA2">
              <w:rPr>
                <w:rFonts w:ascii="Gill Sans Light" w:hAnsi="Gill Sans Light" w:cs="Gill Sans Light"/>
                <w:lang w:val="fr-CA"/>
              </w:rPr>
              <w:t>Fonds pour l’innovation de l’ACSP | Fonds de réserve de l’ACSP pour le PSP</w:t>
            </w:r>
            <w:r>
              <w:rPr>
                <w:rFonts w:ascii="Gill Sans Light" w:hAnsi="Gill Sans Light" w:cs="Gill Sans Light"/>
                <w:lang w:val="fr-CA"/>
              </w:rPr>
              <w:t>-ACSP</w:t>
            </w:r>
            <w:r w:rsidRPr="00E03004">
              <w:rPr>
                <w:rStyle w:val="FootnoteReference"/>
                <w:rFonts w:ascii="Gill Sans Light" w:hAnsi="Gill Sans Light" w:cs="Gill Sans Light"/>
                <w:lang w:val="fr-CA"/>
              </w:rPr>
              <w:footnoteReference w:id="2"/>
            </w:r>
            <w:r w:rsidRPr="00E03004">
              <w:rPr>
                <w:rFonts w:ascii="Gill Sans Light" w:hAnsi="Gill Sans Light" w:cs="Gill Sans Light"/>
                <w:lang w:val="fr-CA"/>
              </w:rPr>
              <w:t xml:space="preserve"> </w:t>
            </w:r>
          </w:p>
          <w:p w14:paraId="7CB3746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bl>
            <w:tblPr>
              <w:tblW w:w="10241" w:type="dxa"/>
              <w:tblBorders>
                <w:top w:val="nil"/>
                <w:left w:val="nil"/>
                <w:right w:val="nil"/>
              </w:tblBorders>
              <w:tblLayout w:type="fixed"/>
              <w:tblLook w:val="0000" w:firstRow="0" w:lastRow="0" w:firstColumn="0" w:lastColumn="0" w:noHBand="0" w:noVBand="0"/>
            </w:tblPr>
            <w:tblGrid>
              <w:gridCol w:w="176"/>
              <w:gridCol w:w="9889"/>
              <w:gridCol w:w="176"/>
            </w:tblGrid>
            <w:tr w:rsidR="003C7C18" w:rsidRPr="00E03004" w14:paraId="666735DD" w14:textId="77777777" w:rsidTr="00F00C09">
              <w:trPr>
                <w:gridBefore w:val="1"/>
                <w:wBefore w:w="176" w:type="dxa"/>
                <w:trHeight w:val="279"/>
              </w:trPr>
              <w:tc>
                <w:tcPr>
                  <w:tcW w:w="10065" w:type="dxa"/>
                  <w:gridSpan w:val="2"/>
                  <w:tcBorders>
                    <w:top w:val="nil"/>
                    <w:left w:val="nil"/>
                    <w:right w:val="nil"/>
                  </w:tcBorders>
                  <w:shd w:val="clear" w:color="auto" w:fill="auto"/>
                  <w:tcMar>
                    <w:top w:w="160" w:type="nil"/>
                    <w:left w:w="160" w:type="nil"/>
                    <w:bottom w:w="160" w:type="nil"/>
                    <w:right w:w="160" w:type="nil"/>
                  </w:tcMar>
                </w:tcPr>
                <w:p w14:paraId="0B84DA67" w14:textId="77777777" w:rsidR="003C7C18" w:rsidRDefault="003C7C18" w:rsidP="008E5C4B">
                  <w:pPr>
                    <w:widowControl w:val="0"/>
                    <w:autoSpaceDE w:val="0"/>
                    <w:autoSpaceDN w:val="0"/>
                    <w:adjustRightInd w:val="0"/>
                    <w:ind w:right="777"/>
                    <w:rPr>
                      <w:rFonts w:ascii="Gill Sans Light" w:hAnsi="Gill Sans Light" w:cs="Gill Sans Light"/>
                      <w:sz w:val="22"/>
                      <w:szCs w:val="22"/>
                      <w:lang w:val="fr-CA"/>
                    </w:rPr>
                  </w:pPr>
                  <w:r w:rsidRPr="00E03004">
                    <w:rPr>
                      <w:rFonts w:ascii="Gill Sans Light" w:hAnsi="Gill Sans Light" w:cs="Gill Sans Light"/>
                      <w:b/>
                      <w:sz w:val="22"/>
                      <w:szCs w:val="22"/>
                      <w:lang w:val="fr-CA"/>
                    </w:rPr>
                    <w:t xml:space="preserve">Martin Papillon </w:t>
                  </w:r>
                  <w:r w:rsidRPr="00E42EA2">
                    <w:rPr>
                      <w:rFonts w:ascii="Gill Sans Light" w:hAnsi="Gill Sans Light" w:cs="Gill Sans Light"/>
                      <w:sz w:val="22"/>
                      <w:szCs w:val="22"/>
                      <w:lang w:val="fr-CA"/>
                    </w:rPr>
                    <w:t>présente les quatre sections des états financiers de l’ACSP (31 décembre 20</w:t>
                  </w:r>
                  <w:r>
                    <w:rPr>
                      <w:rFonts w:ascii="Gill Sans Light" w:hAnsi="Gill Sans Light" w:cs="Gill Sans Light"/>
                      <w:sz w:val="22"/>
                      <w:szCs w:val="22"/>
                      <w:lang w:val="fr-CA"/>
                    </w:rPr>
                    <w:t>20</w:t>
                  </w:r>
                  <w:r w:rsidRPr="00E42EA2">
                    <w:rPr>
                      <w:rFonts w:ascii="Gill Sans Light" w:hAnsi="Gill Sans Light" w:cs="Gill Sans Light"/>
                      <w:sz w:val="22"/>
                      <w:szCs w:val="22"/>
                      <w:lang w:val="fr-CA"/>
                    </w:rPr>
                    <w:t>) et montre un PowerPoint regroupant les tableaux et graphiques circulaires détaillés des revenus et dépenses de 20</w:t>
                  </w:r>
                  <w:r>
                    <w:rPr>
                      <w:rFonts w:ascii="Gill Sans Light" w:hAnsi="Gill Sans Light" w:cs="Gill Sans Light"/>
                      <w:sz w:val="22"/>
                      <w:szCs w:val="22"/>
                      <w:lang w:val="fr-CA"/>
                    </w:rPr>
                    <w:t>20</w:t>
                  </w:r>
                  <w:r w:rsidRPr="00E42EA2">
                    <w:rPr>
                      <w:rFonts w:ascii="Gill Sans Light" w:hAnsi="Gill Sans Light" w:cs="Gill Sans Light"/>
                      <w:sz w:val="22"/>
                      <w:szCs w:val="22"/>
                      <w:lang w:val="fr-CA"/>
                    </w:rPr>
                    <w:t xml:space="preserve"> ainsi que les états du Fonds pour l’innovation de l’ACSP et du Fonds de réserve de l’ACSP pour le PSP</w:t>
                  </w:r>
                  <w:r>
                    <w:rPr>
                      <w:rFonts w:ascii="Gill Sans Light" w:hAnsi="Gill Sans Light" w:cs="Gill Sans Light"/>
                      <w:sz w:val="22"/>
                      <w:szCs w:val="22"/>
                      <w:lang w:val="fr-CA"/>
                    </w:rPr>
                    <w:t>-ACSP</w:t>
                  </w:r>
                  <w:r w:rsidRPr="00E42EA2">
                    <w:rPr>
                      <w:rFonts w:ascii="Gill Sans Light" w:hAnsi="Gill Sans Light" w:cs="Gill Sans Light"/>
                      <w:sz w:val="22"/>
                      <w:szCs w:val="22"/>
                      <w:lang w:val="fr-CA"/>
                    </w:rPr>
                    <w:t xml:space="preserve"> avec la Fondation communautaire d’Ottawa (FCO) (31</w:t>
                  </w:r>
                  <w:r>
                    <w:rPr>
                      <w:rFonts w:ascii="Gill Sans Light" w:hAnsi="Gill Sans Light" w:cs="Gill Sans Light"/>
                      <w:sz w:val="22"/>
                      <w:szCs w:val="22"/>
                      <w:lang w:val="fr-CA"/>
                    </w:rPr>
                    <w:t> d</w:t>
                  </w:r>
                  <w:r w:rsidRPr="00E42EA2">
                    <w:rPr>
                      <w:rFonts w:ascii="Gill Sans Light" w:hAnsi="Gill Sans Light" w:cs="Gill Sans Light"/>
                      <w:sz w:val="22"/>
                      <w:szCs w:val="22"/>
                      <w:lang w:val="fr-CA"/>
                    </w:rPr>
                    <w:t>écembre 20</w:t>
                  </w:r>
                  <w:r>
                    <w:rPr>
                      <w:rFonts w:ascii="Gill Sans Light" w:hAnsi="Gill Sans Light" w:cs="Gill Sans Light"/>
                      <w:sz w:val="22"/>
                      <w:szCs w:val="22"/>
                      <w:lang w:val="fr-CA"/>
                    </w:rPr>
                    <w:t>20</w:t>
                  </w:r>
                  <w:r w:rsidRPr="00E42EA2">
                    <w:rPr>
                      <w:rFonts w:ascii="Gill Sans Light" w:hAnsi="Gill Sans Light" w:cs="Gill Sans Light"/>
                      <w:sz w:val="22"/>
                      <w:szCs w:val="22"/>
                      <w:lang w:val="fr-CA"/>
                    </w:rPr>
                    <w:t>).</w:t>
                  </w:r>
                </w:p>
                <w:p w14:paraId="02BB4C35"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c>
            </w:tr>
            <w:tr w:rsidR="003C7C18" w:rsidRPr="00E03004" w14:paraId="7424175E" w14:textId="77777777" w:rsidTr="00F00C09">
              <w:trPr>
                <w:gridAfter w:val="1"/>
                <w:wAfter w:w="34" w:type="dxa"/>
                <w:trHeight w:val="279"/>
              </w:trPr>
              <w:tc>
                <w:tcPr>
                  <w:tcW w:w="10065" w:type="dxa"/>
                  <w:gridSpan w:val="2"/>
                  <w:tcBorders>
                    <w:top w:val="nil"/>
                    <w:left w:val="nil"/>
                    <w:right w:val="nil"/>
                  </w:tcBorders>
                  <w:shd w:val="clear" w:color="auto" w:fill="auto"/>
                  <w:tcMar>
                    <w:top w:w="160" w:type="nil"/>
                    <w:left w:w="160" w:type="nil"/>
                    <w:bottom w:w="160" w:type="nil"/>
                    <w:right w:w="160" w:type="nil"/>
                  </w:tcMar>
                </w:tcPr>
                <w:p w14:paraId="208A4A5D" w14:textId="77777777" w:rsidR="003C7C18" w:rsidRPr="00E03004" w:rsidRDefault="003C7C18" w:rsidP="008E5C4B">
                  <w:pPr>
                    <w:tabs>
                      <w:tab w:val="left" w:pos="-1440"/>
                      <w:tab w:val="left" w:pos="-720"/>
                      <w:tab w:val="left" w:pos="9072"/>
                    </w:tabs>
                    <w:suppressAutoHyphens/>
                    <w:contextualSpacing/>
                    <w:rPr>
                      <w:rFonts w:ascii="Gill Sans Light" w:hAnsi="Gill Sans Light" w:cs="Gill Sans Light"/>
                      <w:sz w:val="22"/>
                      <w:szCs w:val="22"/>
                      <w:lang w:val="fr-CA"/>
                    </w:rPr>
                  </w:pPr>
                </w:p>
                <w:p w14:paraId="74538B8D" w14:textId="77777777" w:rsidR="003C7C18" w:rsidRDefault="003C7C18" w:rsidP="003B4FDA">
                  <w:pPr>
                    <w:widowControl w:val="0"/>
                    <w:autoSpaceDE w:val="0"/>
                    <w:autoSpaceDN w:val="0"/>
                    <w:adjustRightInd w:val="0"/>
                    <w:rPr>
                      <w:rFonts w:ascii="Gill Sans Light" w:hAnsi="Gill Sans Light" w:cs="Gill Sans Light"/>
                      <w:sz w:val="22"/>
                      <w:szCs w:val="22"/>
                      <w:lang w:val="fr-CA"/>
                    </w:rPr>
                  </w:pPr>
                  <w:r w:rsidRPr="001338AF">
                    <w:rPr>
                      <w:rFonts w:ascii="Gill Sans Light" w:hAnsi="Gill Sans Light" w:cs="Gill Sans Light"/>
                      <w:sz w:val="22"/>
                      <w:szCs w:val="22"/>
                      <w:lang w:val="fr-CA"/>
                    </w:rPr>
                    <w:t>PROPOSITION</w:t>
                  </w:r>
                  <w:r w:rsidRPr="00E03004">
                    <w:rPr>
                      <w:rFonts w:ascii="Gill Sans Light" w:hAnsi="Gill Sans Light" w:cs="Gill Sans Light"/>
                      <w:sz w:val="22"/>
                      <w:szCs w:val="22"/>
                      <w:lang w:val="fr-CA"/>
                    </w:rPr>
                    <w:tab/>
                  </w:r>
                  <w:r w:rsidRPr="00E03004">
                    <w:rPr>
                      <w:rFonts w:ascii="Gill Sans Light" w:hAnsi="Gill Sans Light" w:cs="Gill Sans Light"/>
                      <w:sz w:val="22"/>
                      <w:szCs w:val="22"/>
                      <w:lang w:val="fr-CA"/>
                    </w:rPr>
                    <w:tab/>
                  </w:r>
                  <w:r w:rsidRPr="001338AF">
                    <w:rPr>
                      <w:rFonts w:ascii="Gill Sans Light" w:hAnsi="Gill Sans Light" w:cs="Gill Sans Light"/>
                      <w:sz w:val="22"/>
                      <w:szCs w:val="22"/>
                      <w:lang w:val="fr-CA"/>
                    </w:rPr>
                    <w:t>ADOPTÉE</w:t>
                  </w:r>
                  <w:r w:rsidRPr="00E03004">
                    <w:rPr>
                      <w:rFonts w:ascii="Gill Sans Light" w:hAnsi="Gill Sans Light" w:cs="Gill Sans Light"/>
                      <w:sz w:val="22"/>
                      <w:szCs w:val="22"/>
                      <w:lang w:val="fr-CA"/>
                    </w:rPr>
                    <w:t xml:space="preserve"> </w:t>
                  </w:r>
                </w:p>
                <w:p w14:paraId="441DA226" w14:textId="77777777" w:rsidR="003C7C18" w:rsidRPr="00E03004" w:rsidRDefault="003C7C18" w:rsidP="008E5C4B">
                  <w:pPr>
                    <w:tabs>
                      <w:tab w:val="left" w:pos="-1440"/>
                      <w:tab w:val="left" w:pos="-720"/>
                      <w:tab w:val="left" w:pos="9072"/>
                    </w:tabs>
                    <w:suppressAutoHyphens/>
                    <w:contextualSpacing/>
                    <w:rPr>
                      <w:rFonts w:ascii="Gill Sans Light" w:hAnsi="Gill Sans Light" w:cs="Gill Sans Light"/>
                      <w:sz w:val="22"/>
                      <w:szCs w:val="22"/>
                      <w:lang w:val="fr-CA"/>
                    </w:rPr>
                  </w:pPr>
                  <w:r w:rsidRPr="00C10A19">
                    <w:rPr>
                      <w:rFonts w:ascii="Gill Sans Light" w:hAnsi="Gill Sans Light" w:cs="Gill Sans Light"/>
                      <w:sz w:val="22"/>
                      <w:szCs w:val="22"/>
                      <w:lang w:val="fr-CA"/>
                    </w:rPr>
                    <w:t>Que les états financiers de l’ACSP (31 décembre 20</w:t>
                  </w:r>
                  <w:r>
                    <w:rPr>
                      <w:rFonts w:ascii="Gill Sans Light" w:hAnsi="Gill Sans Light" w:cs="Gill Sans Light"/>
                      <w:sz w:val="22"/>
                      <w:szCs w:val="22"/>
                      <w:lang w:val="fr-CA"/>
                    </w:rPr>
                    <w:t>20</w:t>
                  </w:r>
                  <w:r w:rsidRPr="00C10A19">
                    <w:rPr>
                      <w:rFonts w:ascii="Gill Sans Light" w:hAnsi="Gill Sans Light" w:cs="Gill Sans Light"/>
                      <w:sz w:val="22"/>
                      <w:szCs w:val="22"/>
                      <w:lang w:val="fr-CA"/>
                    </w:rPr>
                    <w:t>) soient approuvés.</w:t>
                  </w:r>
                </w:p>
                <w:p w14:paraId="3FE26472" w14:textId="77777777" w:rsidR="003C7C18" w:rsidRPr="00E03004" w:rsidRDefault="003C7C18" w:rsidP="008E5C4B">
                  <w:pPr>
                    <w:tabs>
                      <w:tab w:val="left" w:pos="-1440"/>
                      <w:tab w:val="left" w:pos="-720"/>
                      <w:tab w:val="left" w:pos="9072"/>
                    </w:tabs>
                    <w:suppressAutoHyphens/>
                    <w:contextualSpacing/>
                    <w:rPr>
                      <w:rFonts w:ascii="Gill Sans Light" w:hAnsi="Gill Sans Light" w:cs="Gill Sans Light"/>
                      <w:sz w:val="22"/>
                      <w:szCs w:val="22"/>
                      <w:lang w:val="fr-CA"/>
                    </w:rPr>
                  </w:pPr>
                </w:p>
                <w:p w14:paraId="6B343EAE" w14:textId="77777777" w:rsidR="003C7C18" w:rsidRPr="00E03004" w:rsidRDefault="003C7C18" w:rsidP="008E5C4B">
                  <w:pPr>
                    <w:tabs>
                      <w:tab w:val="left" w:pos="9072"/>
                    </w:tabs>
                    <w:rPr>
                      <w:rFonts w:ascii="Gill Sans Light" w:hAnsi="Gill Sans Light" w:cs="Gill Sans Light"/>
                      <w:sz w:val="22"/>
                      <w:szCs w:val="22"/>
                      <w:lang w:val="fr-CA"/>
                    </w:rPr>
                  </w:pPr>
                  <w:r>
                    <w:rPr>
                      <w:rFonts w:ascii="Gill Sans Light" w:hAnsi="Gill Sans Light" w:cs="Gill Sans Light"/>
                      <w:sz w:val="22"/>
                      <w:szCs w:val="22"/>
                      <w:lang w:val="fr-CA"/>
                    </w:rPr>
                    <w:t xml:space="preserve">Proposée par </w:t>
                  </w:r>
                  <w:r w:rsidRPr="00E03004">
                    <w:rPr>
                      <w:rFonts w:ascii="Gill Sans Light" w:hAnsi="Gill Sans Light" w:cs="Gill Sans Light"/>
                      <w:sz w:val="22"/>
                      <w:szCs w:val="22"/>
                      <w:lang w:val="fr-CA"/>
                    </w:rPr>
                    <w:t xml:space="preserve">Martin Papillon, </w:t>
                  </w:r>
                  <w:r>
                    <w:rPr>
                      <w:rFonts w:ascii="Gill Sans Light" w:hAnsi="Gill Sans Light" w:cs="Gill Sans Light"/>
                      <w:sz w:val="22"/>
                      <w:szCs w:val="22"/>
                      <w:lang w:val="fr-CA"/>
                    </w:rPr>
                    <w:t xml:space="preserve">appuyée par </w:t>
                  </w:r>
                  <w:r w:rsidRPr="00E03004">
                    <w:rPr>
                      <w:rFonts w:ascii="Gill Sans Light" w:hAnsi="Gill Sans Light" w:cs="Gill Sans Light"/>
                      <w:sz w:val="22"/>
                      <w:szCs w:val="22"/>
                      <w:lang w:val="fr-CA"/>
                    </w:rPr>
                    <w:t xml:space="preserve">Jörg </w:t>
                  </w:r>
                  <w:proofErr w:type="spellStart"/>
                  <w:r w:rsidRPr="00E03004">
                    <w:rPr>
                      <w:rFonts w:ascii="Gill Sans Light" w:hAnsi="Gill Sans Light" w:cs="Gill Sans Light"/>
                      <w:sz w:val="22"/>
                      <w:szCs w:val="22"/>
                      <w:lang w:val="fr-CA"/>
                    </w:rPr>
                    <w:t>Broschek</w:t>
                  </w:r>
                  <w:proofErr w:type="spellEnd"/>
                  <w:r w:rsidRPr="00E03004">
                    <w:rPr>
                      <w:rFonts w:ascii="Gill Sans Light" w:hAnsi="Gill Sans Light" w:cs="Gill Sans Light"/>
                      <w:sz w:val="22"/>
                      <w:szCs w:val="22"/>
                      <w:lang w:val="fr-CA"/>
                    </w:rPr>
                    <w:t xml:space="preserve">. </w:t>
                  </w:r>
                  <w:r w:rsidRPr="001338AF">
                    <w:rPr>
                      <w:rFonts w:ascii="Gill Sans Light" w:hAnsi="Gill Sans Light" w:cs="Gill Sans Light"/>
                      <w:sz w:val="22"/>
                      <w:szCs w:val="22"/>
                      <w:lang w:val="fr-CA"/>
                    </w:rPr>
                    <w:t>Adoptée à l’unanimité.</w:t>
                  </w:r>
                </w:p>
                <w:p w14:paraId="4E558E2C" w14:textId="77777777" w:rsidR="003C7C18" w:rsidRPr="00E03004" w:rsidRDefault="003C7C18" w:rsidP="008E5C4B">
                  <w:pPr>
                    <w:tabs>
                      <w:tab w:val="left" w:pos="9072"/>
                    </w:tabs>
                    <w:rPr>
                      <w:rFonts w:ascii="Gill Sans Light" w:hAnsi="Gill Sans Light" w:cs="Gill Sans Light"/>
                      <w:sz w:val="22"/>
                      <w:szCs w:val="22"/>
                      <w:lang w:val="fr-CA"/>
                    </w:rPr>
                  </w:pPr>
                </w:p>
                <w:p w14:paraId="433C1CA7" w14:textId="77777777" w:rsidR="003C7C18" w:rsidRPr="00E03004" w:rsidRDefault="003C7C18" w:rsidP="008E5C4B">
                  <w:pPr>
                    <w:tabs>
                      <w:tab w:val="left" w:pos="9072"/>
                    </w:tabs>
                    <w:rPr>
                      <w:rFonts w:eastAsia="Times New Roman"/>
                      <w:iCs/>
                      <w:lang w:val="fr-CA"/>
                    </w:rPr>
                  </w:pPr>
                </w:p>
              </w:tc>
            </w:tr>
          </w:tbl>
          <w:p w14:paraId="27A17626"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c>
      </w:tr>
      <w:tr w:rsidR="003C7C18" w:rsidRPr="00E03004" w14:paraId="716FB7FB" w14:textId="77777777" w:rsidTr="00456C00">
        <w:trPr>
          <w:gridBefore w:val="2"/>
          <w:wBefore w:w="459" w:type="dxa"/>
          <w:trHeight w:val="501"/>
        </w:trPr>
        <w:tc>
          <w:tcPr>
            <w:tcW w:w="10348" w:type="dxa"/>
            <w:gridSpan w:val="2"/>
            <w:tcBorders>
              <w:top w:val="nil"/>
              <w:left w:val="nil"/>
              <w:bottom w:val="nil"/>
              <w:right w:val="nil"/>
            </w:tcBorders>
            <w:shd w:val="clear" w:color="auto" w:fill="auto"/>
            <w:tcMar>
              <w:top w:w="160" w:type="nil"/>
              <w:left w:w="160" w:type="nil"/>
              <w:bottom w:w="160" w:type="nil"/>
              <w:right w:w="160" w:type="nil"/>
            </w:tcMar>
          </w:tcPr>
          <w:p w14:paraId="0A09576A"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r w:rsidRPr="00E03004">
              <w:rPr>
                <w:rFonts w:ascii="Gill Sans Light" w:hAnsi="Gill Sans Light" w:cs="Gill Sans Light"/>
                <w:lang w:val="fr-CA"/>
              </w:rPr>
              <w:t xml:space="preserve">5.3 </w:t>
            </w:r>
            <w:r w:rsidRPr="001C0D4B">
              <w:rPr>
                <w:rFonts w:ascii="Gill Sans Light" w:hAnsi="Gill Sans Light" w:cs="Gill Sans Light"/>
                <w:lang w:val="fr-CA"/>
              </w:rPr>
              <w:t>Choix des vérificateurs pour l’exercice financier de 202</w:t>
            </w:r>
            <w:r>
              <w:rPr>
                <w:rFonts w:ascii="Gill Sans Light" w:hAnsi="Gill Sans Light" w:cs="Gill Sans Light"/>
                <w:lang w:val="fr-CA"/>
              </w:rPr>
              <w:t>1</w:t>
            </w:r>
            <w:r w:rsidRPr="00E03004">
              <w:rPr>
                <w:rFonts w:ascii="Gill Sans Light" w:hAnsi="Gill Sans Light" w:cs="Gill Sans Light"/>
                <w:lang w:val="fr-CA"/>
              </w:rPr>
              <w:t xml:space="preserve"> </w:t>
            </w:r>
          </w:p>
          <w:p w14:paraId="236B396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6384F6BB" w14:textId="77777777" w:rsidR="003C7C18" w:rsidRPr="00E03004" w:rsidRDefault="003C7C18" w:rsidP="002E1E65">
            <w:pPr>
              <w:widowControl w:val="0"/>
              <w:autoSpaceDE w:val="0"/>
              <w:autoSpaceDN w:val="0"/>
              <w:adjustRightInd w:val="0"/>
              <w:ind w:right="526"/>
              <w:rPr>
                <w:rFonts w:ascii="Gill Sans Light" w:hAnsi="Gill Sans Light" w:cs="Gill Sans Light"/>
                <w:lang w:val="fr-CA"/>
              </w:rPr>
            </w:pPr>
            <w:r w:rsidRPr="00E03004">
              <w:rPr>
                <w:rFonts w:ascii="Gill Sans Light" w:hAnsi="Gill Sans Light" w:cs="Gill Sans Light"/>
                <w:b/>
                <w:iCs/>
                <w:sz w:val="22"/>
                <w:szCs w:val="22"/>
                <w:lang w:val="fr-CA"/>
              </w:rPr>
              <w:t>Papillon</w:t>
            </w:r>
            <w:r w:rsidRPr="00E03004">
              <w:rPr>
                <w:rFonts w:ascii="Gill Sans Light" w:hAnsi="Gill Sans Light" w:cs="Gill Sans Light"/>
                <w:iCs/>
                <w:sz w:val="22"/>
                <w:szCs w:val="22"/>
                <w:lang w:val="fr-CA"/>
              </w:rPr>
              <w:t xml:space="preserve"> </w:t>
            </w:r>
            <w:r w:rsidRPr="001C0D4B">
              <w:rPr>
                <w:rFonts w:ascii="Gill Sans Light" w:hAnsi="Gill Sans Light" w:cs="Gill Sans Light"/>
                <w:iCs/>
                <w:sz w:val="22"/>
                <w:szCs w:val="22"/>
                <w:lang w:val="fr-CA"/>
              </w:rPr>
              <w:t xml:space="preserve">propose de retenir de nouveau les services de </w:t>
            </w:r>
            <w:proofErr w:type="spellStart"/>
            <w:r w:rsidRPr="001C0D4B">
              <w:rPr>
                <w:rFonts w:ascii="Gill Sans Light" w:hAnsi="Gill Sans Light" w:cs="Gill Sans Light"/>
                <w:iCs/>
                <w:sz w:val="22"/>
                <w:szCs w:val="22"/>
                <w:lang w:val="fr-CA"/>
              </w:rPr>
              <w:t>McCay</w:t>
            </w:r>
            <w:proofErr w:type="spellEnd"/>
            <w:r w:rsidRPr="001C0D4B">
              <w:rPr>
                <w:rFonts w:ascii="Gill Sans Light" w:hAnsi="Gill Sans Light" w:cs="Gill Sans Light"/>
                <w:iCs/>
                <w:sz w:val="22"/>
                <w:szCs w:val="22"/>
                <w:lang w:val="fr-CA"/>
              </w:rPr>
              <w:t xml:space="preserve">, Duff and </w:t>
            </w:r>
            <w:proofErr w:type="spellStart"/>
            <w:r w:rsidRPr="001C0D4B">
              <w:rPr>
                <w:rFonts w:ascii="Gill Sans Light" w:hAnsi="Gill Sans Light" w:cs="Gill Sans Light"/>
                <w:iCs/>
                <w:sz w:val="22"/>
                <w:szCs w:val="22"/>
                <w:lang w:val="fr-CA"/>
              </w:rPr>
              <w:t>Company</w:t>
            </w:r>
            <w:proofErr w:type="spellEnd"/>
            <w:r w:rsidRPr="001C0D4B">
              <w:rPr>
                <w:rFonts w:ascii="Gill Sans Light" w:hAnsi="Gill Sans Light" w:cs="Gill Sans Light"/>
                <w:iCs/>
                <w:sz w:val="22"/>
                <w:szCs w:val="22"/>
                <w:lang w:val="fr-CA"/>
              </w:rPr>
              <w:t xml:space="preserve"> comme vérificateur.</w:t>
            </w:r>
          </w:p>
          <w:p w14:paraId="7EFA627C" w14:textId="77777777" w:rsidR="003C7C18" w:rsidRPr="00E03004" w:rsidRDefault="003C7C18" w:rsidP="008E5C4B">
            <w:pPr>
              <w:tabs>
                <w:tab w:val="left" w:pos="-1440"/>
                <w:tab w:val="left" w:pos="-720"/>
                <w:tab w:val="left" w:pos="9072"/>
              </w:tabs>
              <w:suppressAutoHyphens/>
              <w:rPr>
                <w:rFonts w:ascii="Gill Sans Light" w:hAnsi="Gill Sans Light" w:cs="Gill Sans Light"/>
                <w:iCs/>
                <w:sz w:val="22"/>
                <w:szCs w:val="22"/>
                <w:lang w:val="fr-CA"/>
              </w:rPr>
            </w:pPr>
          </w:p>
          <w:p w14:paraId="66A1273B" w14:textId="77777777" w:rsidR="003C7C18" w:rsidRPr="00E03004" w:rsidRDefault="003C7C18" w:rsidP="002E1E65">
            <w:pPr>
              <w:tabs>
                <w:tab w:val="left" w:pos="-1440"/>
                <w:tab w:val="left" w:pos="-720"/>
                <w:tab w:val="left" w:pos="4227"/>
                <w:tab w:val="left" w:pos="9072"/>
              </w:tabs>
              <w:suppressAutoHyphens/>
              <w:rPr>
                <w:rFonts w:ascii="Gill Sans Light" w:hAnsi="Gill Sans Light" w:cs="Gill Sans Light"/>
                <w:iCs/>
                <w:sz w:val="22"/>
                <w:szCs w:val="22"/>
                <w:lang w:val="fr-CA"/>
              </w:rPr>
            </w:pPr>
            <w:r w:rsidRPr="00E03004">
              <w:rPr>
                <w:rFonts w:ascii="Gill Sans Light" w:hAnsi="Gill Sans Light" w:cs="Gill Sans Light"/>
                <w:iCs/>
                <w:sz w:val="22"/>
                <w:szCs w:val="22"/>
                <w:lang w:val="fr-CA"/>
              </w:rPr>
              <w:t xml:space="preserve">           </w:t>
            </w:r>
            <w:r w:rsidRPr="001338AF">
              <w:rPr>
                <w:rFonts w:ascii="Gill Sans Light" w:hAnsi="Gill Sans Light" w:cs="Gill Sans Light"/>
                <w:sz w:val="22"/>
                <w:szCs w:val="22"/>
                <w:lang w:val="fr-CA"/>
              </w:rPr>
              <w:t>PROPOSITION</w:t>
            </w:r>
            <w:r w:rsidRPr="00E03004">
              <w:rPr>
                <w:rFonts w:ascii="Gill Sans Light" w:hAnsi="Gill Sans Light" w:cs="Gill Sans Light"/>
                <w:iCs/>
                <w:sz w:val="22"/>
                <w:szCs w:val="22"/>
                <w:lang w:val="fr-CA"/>
              </w:rPr>
              <w:tab/>
            </w:r>
            <w:r w:rsidRPr="001338AF">
              <w:rPr>
                <w:rFonts w:ascii="Gill Sans Light" w:hAnsi="Gill Sans Light" w:cs="Gill Sans Light"/>
                <w:sz w:val="22"/>
                <w:szCs w:val="22"/>
                <w:lang w:val="fr-CA"/>
              </w:rPr>
              <w:t>ADOPTÉE</w:t>
            </w:r>
          </w:p>
          <w:p w14:paraId="4F6AE9C2" w14:textId="77777777" w:rsidR="003C7C18" w:rsidRDefault="003C7C18" w:rsidP="002E1E65">
            <w:pPr>
              <w:tabs>
                <w:tab w:val="left" w:pos="-1440"/>
                <w:tab w:val="left" w:pos="-720"/>
                <w:tab w:val="left" w:pos="9350"/>
              </w:tabs>
              <w:suppressAutoHyphens/>
              <w:ind w:right="526"/>
              <w:rPr>
                <w:rFonts w:ascii="Gill Sans Light" w:hAnsi="Gill Sans Light" w:cs="Gill Sans Light"/>
                <w:iCs/>
                <w:sz w:val="22"/>
                <w:szCs w:val="22"/>
                <w:lang w:val="fr-CA"/>
              </w:rPr>
            </w:pPr>
            <w:r w:rsidRPr="003B4FDA">
              <w:rPr>
                <w:rFonts w:ascii="Gill Sans Light" w:hAnsi="Gill Sans Light" w:cs="Gill Sans Light"/>
                <w:iCs/>
                <w:sz w:val="22"/>
                <w:szCs w:val="22"/>
                <w:lang w:val="fr-CA"/>
              </w:rPr>
              <w:t xml:space="preserve">Que l’Association retienne les services de </w:t>
            </w:r>
            <w:proofErr w:type="spellStart"/>
            <w:r w:rsidRPr="003B4FDA">
              <w:rPr>
                <w:rFonts w:ascii="Gill Sans Light" w:hAnsi="Gill Sans Light" w:cs="Gill Sans Light"/>
                <w:iCs/>
                <w:sz w:val="22"/>
                <w:szCs w:val="22"/>
                <w:lang w:val="fr-CA"/>
              </w:rPr>
              <w:t>McCay</w:t>
            </w:r>
            <w:proofErr w:type="spellEnd"/>
            <w:r w:rsidRPr="003B4FDA">
              <w:rPr>
                <w:rFonts w:ascii="Gill Sans Light" w:hAnsi="Gill Sans Light" w:cs="Gill Sans Light"/>
                <w:iCs/>
                <w:sz w:val="22"/>
                <w:szCs w:val="22"/>
                <w:lang w:val="fr-CA"/>
              </w:rPr>
              <w:t xml:space="preserve">, Duff and </w:t>
            </w:r>
            <w:proofErr w:type="spellStart"/>
            <w:r w:rsidRPr="003B4FDA">
              <w:rPr>
                <w:rFonts w:ascii="Gill Sans Light" w:hAnsi="Gill Sans Light" w:cs="Gill Sans Light"/>
                <w:iCs/>
                <w:sz w:val="22"/>
                <w:szCs w:val="22"/>
                <w:lang w:val="fr-CA"/>
              </w:rPr>
              <w:t>Company</w:t>
            </w:r>
            <w:proofErr w:type="spellEnd"/>
            <w:r w:rsidRPr="003B4FDA">
              <w:rPr>
                <w:rFonts w:ascii="Gill Sans Light" w:hAnsi="Gill Sans Light" w:cs="Gill Sans Light"/>
                <w:iCs/>
                <w:sz w:val="22"/>
                <w:szCs w:val="22"/>
                <w:lang w:val="fr-CA"/>
              </w:rPr>
              <w:t xml:space="preserve"> comme vérificateur pour l’exercice financier de 2021</w:t>
            </w:r>
            <w:r>
              <w:rPr>
                <w:rFonts w:ascii="Gill Sans Light" w:hAnsi="Gill Sans Light" w:cs="Gill Sans Light"/>
                <w:iCs/>
                <w:sz w:val="22"/>
                <w:szCs w:val="22"/>
                <w:lang w:val="fr-CA"/>
              </w:rPr>
              <w:t>.</w:t>
            </w:r>
          </w:p>
          <w:p w14:paraId="5396A3D2" w14:textId="77777777" w:rsidR="003C7C18" w:rsidRPr="00E03004" w:rsidRDefault="003C7C18" w:rsidP="008E5C4B">
            <w:pPr>
              <w:tabs>
                <w:tab w:val="left" w:pos="-1440"/>
                <w:tab w:val="left" w:pos="-720"/>
                <w:tab w:val="left" w:pos="9072"/>
              </w:tabs>
              <w:suppressAutoHyphens/>
              <w:rPr>
                <w:rFonts w:ascii="Gill Sans Light" w:hAnsi="Gill Sans Light" w:cs="Gill Sans Light"/>
                <w:iCs/>
                <w:sz w:val="22"/>
                <w:szCs w:val="22"/>
                <w:lang w:val="fr-CA"/>
              </w:rPr>
            </w:pPr>
          </w:p>
          <w:p w14:paraId="5517A227"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 xml:space="preserve">           </w:t>
            </w:r>
            <w:r>
              <w:rPr>
                <w:rFonts w:ascii="Gill Sans Light" w:hAnsi="Gill Sans Light" w:cs="Gill Sans Light"/>
                <w:sz w:val="22"/>
                <w:szCs w:val="22"/>
                <w:lang w:val="fr-CA"/>
              </w:rPr>
              <w:t xml:space="preserve">Proposée par </w:t>
            </w:r>
            <w:r w:rsidRPr="00E03004">
              <w:rPr>
                <w:rFonts w:ascii="Gill Sans Light" w:hAnsi="Gill Sans Light" w:cs="Gill Sans Light"/>
                <w:iCs/>
                <w:sz w:val="22"/>
                <w:szCs w:val="22"/>
                <w:lang w:val="fr-CA"/>
              </w:rPr>
              <w:t xml:space="preserve">Martin Papillon, </w:t>
            </w:r>
            <w:r>
              <w:rPr>
                <w:rFonts w:ascii="Gill Sans Light" w:hAnsi="Gill Sans Light" w:cs="Gill Sans Light"/>
                <w:sz w:val="22"/>
                <w:szCs w:val="22"/>
                <w:lang w:val="fr-CA"/>
              </w:rPr>
              <w:t xml:space="preserve">appuyée par </w:t>
            </w:r>
            <w:r w:rsidRPr="00E03004">
              <w:rPr>
                <w:rFonts w:ascii="Gill Sans Light" w:hAnsi="Gill Sans Light" w:cs="Gill Sans Light"/>
                <w:sz w:val="22"/>
                <w:szCs w:val="22"/>
                <w:lang w:val="fr-CA"/>
              </w:rPr>
              <w:t xml:space="preserve">Jörg </w:t>
            </w:r>
            <w:proofErr w:type="spellStart"/>
            <w:r w:rsidRPr="00E03004">
              <w:rPr>
                <w:rFonts w:ascii="Gill Sans Light" w:hAnsi="Gill Sans Light" w:cs="Gill Sans Light"/>
                <w:sz w:val="22"/>
                <w:szCs w:val="22"/>
                <w:lang w:val="fr-CA"/>
              </w:rPr>
              <w:t>Broschek</w:t>
            </w:r>
            <w:proofErr w:type="spellEnd"/>
            <w:r w:rsidRPr="00E03004">
              <w:rPr>
                <w:rFonts w:ascii="Gill Sans Light" w:hAnsi="Gill Sans Light" w:cs="Gill Sans Light"/>
                <w:iCs/>
                <w:sz w:val="22"/>
                <w:szCs w:val="22"/>
                <w:lang w:val="fr-CA"/>
              </w:rPr>
              <w:t xml:space="preserve">. </w:t>
            </w:r>
            <w:r w:rsidRPr="001338AF">
              <w:rPr>
                <w:rFonts w:ascii="Gill Sans Light" w:hAnsi="Gill Sans Light" w:cs="Gill Sans Light"/>
                <w:iCs/>
                <w:sz w:val="22"/>
                <w:szCs w:val="22"/>
                <w:lang w:val="fr-CA"/>
              </w:rPr>
              <w:t>Adoptée à l’unanimité.</w:t>
            </w:r>
          </w:p>
          <w:p w14:paraId="06B49D7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p>
          <w:tbl>
            <w:tblPr>
              <w:tblW w:w="10241" w:type="dxa"/>
              <w:tblBorders>
                <w:top w:val="nil"/>
                <w:left w:val="nil"/>
                <w:right w:val="nil"/>
              </w:tblBorders>
              <w:tblLayout w:type="fixed"/>
              <w:tblLook w:val="0000" w:firstRow="0" w:lastRow="0" w:firstColumn="0" w:lastColumn="0" w:noHBand="0" w:noVBand="0"/>
            </w:tblPr>
            <w:tblGrid>
              <w:gridCol w:w="10241"/>
            </w:tblGrid>
            <w:tr w:rsidR="003C7C18" w:rsidRPr="00E03004" w14:paraId="033086E3" w14:textId="77777777" w:rsidTr="00145141">
              <w:trPr>
                <w:trHeight w:val="279"/>
              </w:trPr>
              <w:tc>
                <w:tcPr>
                  <w:tcW w:w="10207" w:type="dxa"/>
                  <w:tcBorders>
                    <w:top w:val="nil"/>
                    <w:left w:val="nil"/>
                    <w:bottom w:val="nil"/>
                    <w:right w:val="nil"/>
                  </w:tcBorders>
                  <w:shd w:val="clear" w:color="auto" w:fill="E2D1F2"/>
                  <w:tcMar>
                    <w:top w:w="160" w:type="nil"/>
                    <w:left w:w="160" w:type="nil"/>
                    <w:bottom w:w="160" w:type="nil"/>
                    <w:right w:w="160" w:type="nil"/>
                  </w:tcMar>
                </w:tcPr>
                <w:p w14:paraId="5A09BC44" w14:textId="77777777" w:rsidR="003C7C18" w:rsidRDefault="003C7C18" w:rsidP="002E1E65">
                  <w:pPr>
                    <w:widowControl w:val="0"/>
                    <w:autoSpaceDE w:val="0"/>
                    <w:autoSpaceDN w:val="0"/>
                    <w:adjustRightInd w:val="0"/>
                    <w:ind w:right="669"/>
                    <w:jc w:val="center"/>
                    <w:rPr>
                      <w:rFonts w:ascii="Gill Sans MT" w:hAnsi="Gill Sans MT" w:cs="Gill Sans Light"/>
                      <w:color w:val="000000" w:themeColor="text1"/>
                      <w:lang w:val="fr-CA"/>
                    </w:rPr>
                  </w:pPr>
                  <w:r w:rsidRPr="00E03004">
                    <w:rPr>
                      <w:rFonts w:ascii="Gill Sans MT" w:hAnsi="Gill Sans MT" w:cs="Gill Sans Light"/>
                      <w:color w:val="000000" w:themeColor="text1"/>
                      <w:lang w:val="fr-CA"/>
                    </w:rPr>
                    <w:t xml:space="preserve">6. </w:t>
                  </w:r>
                  <w:r>
                    <w:rPr>
                      <w:rFonts w:ascii="Gill Sans MT" w:hAnsi="Gill Sans MT" w:cs="Gill Sans Light"/>
                      <w:color w:val="000000" w:themeColor="text1"/>
                      <w:lang w:val="fr-CA"/>
                    </w:rPr>
                    <w:t xml:space="preserve">Cotisations pour les membres individuels : </w:t>
                  </w:r>
                </w:p>
                <w:p w14:paraId="428854F8" w14:textId="77777777" w:rsidR="003C7C18" w:rsidRPr="00E03004" w:rsidRDefault="003C7C18" w:rsidP="002E1E65">
                  <w:pPr>
                    <w:widowControl w:val="0"/>
                    <w:autoSpaceDE w:val="0"/>
                    <w:autoSpaceDN w:val="0"/>
                    <w:adjustRightInd w:val="0"/>
                    <w:ind w:right="669"/>
                    <w:jc w:val="center"/>
                    <w:rPr>
                      <w:rFonts w:ascii="Gill Sans MT" w:hAnsi="Gill Sans MT" w:cs="Gill Sans Light"/>
                      <w:color w:val="000000" w:themeColor="text1"/>
                      <w:sz w:val="22"/>
                      <w:szCs w:val="22"/>
                      <w:lang w:val="fr-CA"/>
                    </w:rPr>
                  </w:pPr>
                  <w:r>
                    <w:rPr>
                      <w:rFonts w:ascii="Gill Sans MT" w:hAnsi="Gill Sans MT" w:cs="Gill Sans Light"/>
                      <w:color w:val="000000" w:themeColor="text1"/>
                      <w:lang w:val="fr-CA"/>
                    </w:rPr>
                    <w:t>nouvelle structure échelonnée, progressive</w:t>
                  </w:r>
                </w:p>
              </w:tc>
            </w:tr>
          </w:tbl>
          <w:p w14:paraId="77B36F4E"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bl>
            <w:tblPr>
              <w:tblW w:w="22114" w:type="dxa"/>
              <w:tblBorders>
                <w:top w:val="nil"/>
                <w:left w:val="nil"/>
                <w:right w:val="nil"/>
              </w:tblBorders>
              <w:tblLayout w:type="fixed"/>
              <w:tblLook w:val="0000" w:firstRow="0" w:lastRow="0" w:firstColumn="0" w:lastColumn="0" w:noHBand="0" w:noVBand="0"/>
            </w:tblPr>
            <w:tblGrid>
              <w:gridCol w:w="11057"/>
              <w:gridCol w:w="11057"/>
            </w:tblGrid>
            <w:tr w:rsidR="003C7C18" w:rsidRPr="00E03004" w14:paraId="348493BB" w14:textId="77777777" w:rsidTr="009674AB">
              <w:trPr>
                <w:trHeight w:val="501"/>
              </w:trPr>
              <w:tc>
                <w:tcPr>
                  <w:tcW w:w="11057" w:type="dxa"/>
                  <w:tcBorders>
                    <w:top w:val="nil"/>
                    <w:left w:val="nil"/>
                    <w:bottom w:val="nil"/>
                    <w:right w:val="nil"/>
                  </w:tcBorders>
                  <w:shd w:val="clear" w:color="auto" w:fill="auto"/>
                  <w:tcMar>
                    <w:top w:w="160" w:type="nil"/>
                    <w:left w:w="160" w:type="nil"/>
                    <w:bottom w:w="160" w:type="nil"/>
                    <w:right w:w="160" w:type="nil"/>
                  </w:tcMar>
                </w:tcPr>
                <w:p w14:paraId="39C1F00F"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lang w:val="fr-CA"/>
                    </w:rPr>
                  </w:pPr>
                </w:p>
                <w:p w14:paraId="60234F6E" w14:textId="77777777" w:rsidR="003C7C18" w:rsidRPr="00E03004" w:rsidRDefault="003C7C18" w:rsidP="008E5C4B">
                  <w:pPr>
                    <w:widowControl w:val="0"/>
                    <w:tabs>
                      <w:tab w:val="left" w:pos="9072"/>
                      <w:tab w:val="left" w:pos="9356"/>
                    </w:tabs>
                    <w:autoSpaceDE w:val="0"/>
                    <w:autoSpaceDN w:val="0"/>
                    <w:adjustRightInd w:val="0"/>
                    <w:ind w:right="1134"/>
                    <w:rPr>
                      <w:rFonts w:ascii="Gill Sans Light" w:hAnsi="Gill Sans Light" w:cs="Gill Sans Light"/>
                      <w:lang w:val="fr-CA"/>
                    </w:rPr>
                  </w:pPr>
                  <w:r w:rsidRPr="00E03004">
                    <w:rPr>
                      <w:rFonts w:ascii="Gill Sans Light" w:hAnsi="Gill Sans Light" w:cs="Gill Sans Light"/>
                      <w:b/>
                      <w:bCs/>
                      <w:lang w:val="fr-CA"/>
                    </w:rPr>
                    <w:t>Papillon</w:t>
                  </w:r>
                  <w:r w:rsidRPr="00E03004">
                    <w:rPr>
                      <w:rFonts w:ascii="Gill Sans Light" w:hAnsi="Gill Sans Light" w:cs="Gill Sans Light"/>
                      <w:lang w:val="fr-CA"/>
                    </w:rPr>
                    <w:t xml:space="preserve"> </w:t>
                  </w:r>
                  <w:r>
                    <w:rPr>
                      <w:rFonts w:ascii="Gill Sans Light" w:hAnsi="Gill Sans Light" w:cs="Gill Sans Light"/>
                      <w:lang w:val="fr-CA"/>
                    </w:rPr>
                    <w:t>explique que le conseil d’administration :</w:t>
                  </w:r>
                  <w:r w:rsidRPr="00E03004">
                    <w:rPr>
                      <w:rFonts w:ascii="Gill Sans Light" w:hAnsi="Gill Sans Light" w:cs="Gill Sans Light"/>
                      <w:lang w:val="fr-CA"/>
                    </w:rPr>
                    <w:t xml:space="preserve"> </w:t>
                  </w:r>
                </w:p>
                <w:p w14:paraId="45AB22F3" w14:textId="77777777" w:rsidR="003C7C18" w:rsidRPr="00E03004" w:rsidRDefault="003C7C18" w:rsidP="002E1E65">
                  <w:pPr>
                    <w:widowControl w:val="0"/>
                    <w:numPr>
                      <w:ilvl w:val="0"/>
                      <w:numId w:val="5"/>
                    </w:numPr>
                    <w:autoSpaceDE w:val="0"/>
                    <w:autoSpaceDN w:val="0"/>
                    <w:adjustRightInd w:val="0"/>
                    <w:ind w:right="1769"/>
                    <w:rPr>
                      <w:rFonts w:ascii="Gill Sans Light" w:hAnsi="Gill Sans Light" w:cs="Gill Sans Light"/>
                      <w:lang w:val="fr-CA"/>
                    </w:rPr>
                  </w:pPr>
                  <w:r>
                    <w:rPr>
                      <w:rFonts w:ascii="Gill Sans Light" w:hAnsi="Gill Sans Light" w:cs="Gill Sans Light"/>
                      <w:lang w:val="fr-CA"/>
                    </w:rPr>
                    <w:t>a travaillé sur une stratégie visant à s</w:t>
                  </w:r>
                  <w:r w:rsidRPr="00E03004">
                    <w:rPr>
                      <w:rFonts w:ascii="Gill Sans Light" w:hAnsi="Gill Sans Light" w:cs="Gill Sans Light"/>
                      <w:lang w:val="fr-CA"/>
                    </w:rPr>
                    <w:t>tabili</w:t>
                  </w:r>
                  <w:r>
                    <w:rPr>
                      <w:rFonts w:ascii="Gill Sans Light" w:hAnsi="Gill Sans Light" w:cs="Gill Sans Light"/>
                      <w:lang w:val="fr-CA"/>
                    </w:rPr>
                    <w:t>ser les revenus, y compris ceux issus des cotisations des membres individuels</w:t>
                  </w:r>
                  <w:r w:rsidRPr="00E03004">
                    <w:rPr>
                      <w:rFonts w:ascii="Gill Sans Light" w:hAnsi="Gill Sans Light" w:cs="Gill Sans Light"/>
                      <w:lang w:val="fr-CA"/>
                    </w:rPr>
                    <w:t xml:space="preserve">; </w:t>
                  </w:r>
                </w:p>
                <w:p w14:paraId="5168A502" w14:textId="77777777" w:rsidR="003C7C18" w:rsidRPr="00E03004" w:rsidRDefault="003C7C18" w:rsidP="008E5C4B">
                  <w:pPr>
                    <w:widowControl w:val="0"/>
                    <w:numPr>
                      <w:ilvl w:val="0"/>
                      <w:numId w:val="5"/>
                    </w:numPr>
                    <w:autoSpaceDE w:val="0"/>
                    <w:autoSpaceDN w:val="0"/>
                    <w:adjustRightInd w:val="0"/>
                    <w:ind w:right="1485"/>
                    <w:rPr>
                      <w:rFonts w:ascii="Gill Sans Light" w:hAnsi="Gill Sans Light" w:cs="Gill Sans Light"/>
                      <w:lang w:val="fr-CA"/>
                    </w:rPr>
                  </w:pPr>
                  <w:r>
                    <w:rPr>
                      <w:rFonts w:ascii="Gill Sans Light" w:hAnsi="Gill Sans Light" w:cs="Gill Sans Light"/>
                      <w:lang w:val="fr-CA"/>
                    </w:rPr>
                    <w:t xml:space="preserve">ne voulait pas accroître de beaucoup les cotisations afin d’éviter de créer des obstacles en matière d’accès, notamment pour les </w:t>
                  </w:r>
                  <w:proofErr w:type="spellStart"/>
                  <w:r>
                    <w:rPr>
                      <w:rFonts w:ascii="Gill Sans Light" w:hAnsi="Gill Sans Light" w:cs="Gill Sans Light"/>
                      <w:lang w:val="fr-CA"/>
                    </w:rPr>
                    <w:t>étudiant.e.s</w:t>
                  </w:r>
                  <w:proofErr w:type="spellEnd"/>
                  <w:r>
                    <w:rPr>
                      <w:rFonts w:ascii="Gill Sans Light" w:hAnsi="Gill Sans Light" w:cs="Gill Sans Light"/>
                      <w:lang w:val="fr-CA"/>
                    </w:rPr>
                    <w:t xml:space="preserve"> et les jeunes membres des corps professoraux;</w:t>
                  </w:r>
                  <w:r w:rsidRPr="00E03004">
                    <w:rPr>
                      <w:rFonts w:ascii="Gill Sans Light" w:hAnsi="Gill Sans Light" w:cs="Gill Sans Light"/>
                      <w:lang w:val="fr-CA"/>
                    </w:rPr>
                    <w:t xml:space="preserve"> </w:t>
                  </w:r>
                </w:p>
                <w:p w14:paraId="368F2AAC" w14:textId="77777777" w:rsidR="003C7C18" w:rsidRDefault="003C7C18" w:rsidP="002E1E65">
                  <w:pPr>
                    <w:widowControl w:val="0"/>
                    <w:numPr>
                      <w:ilvl w:val="0"/>
                      <w:numId w:val="5"/>
                    </w:numPr>
                    <w:autoSpaceDE w:val="0"/>
                    <w:autoSpaceDN w:val="0"/>
                    <w:adjustRightInd w:val="0"/>
                    <w:ind w:right="1769"/>
                    <w:rPr>
                      <w:rFonts w:ascii="Gill Sans Light" w:hAnsi="Gill Sans Light" w:cs="Gill Sans Light"/>
                      <w:lang w:val="fr-CA"/>
                    </w:rPr>
                  </w:pPr>
                  <w:r>
                    <w:rPr>
                      <w:rFonts w:ascii="Gill Sans Light" w:hAnsi="Gill Sans Light" w:cs="Gill Sans Light"/>
                      <w:lang w:val="fr-CA"/>
                    </w:rPr>
                    <w:t>propose un barème de cotisations modulées en fonction des revenus, et ce, à partir de janvier 2022, ce que d’autres associations sœurs ont mis en place; ce faisant, le conseil d’administration ne fait essentiellement que suivre ce que font déjà d’autres associations.</w:t>
                  </w:r>
                </w:p>
                <w:p w14:paraId="2D64E65F" w14:textId="465C4976" w:rsidR="003C7C18" w:rsidRDefault="003C7C18" w:rsidP="008E5C4B">
                  <w:pPr>
                    <w:widowControl w:val="0"/>
                    <w:tabs>
                      <w:tab w:val="left" w:pos="9072"/>
                    </w:tabs>
                    <w:autoSpaceDE w:val="0"/>
                    <w:autoSpaceDN w:val="0"/>
                    <w:adjustRightInd w:val="0"/>
                    <w:ind w:right="1134"/>
                    <w:rPr>
                      <w:rFonts w:ascii="Gill Sans Light" w:hAnsi="Gill Sans Light" w:cs="Gill Sans Light"/>
                      <w:lang w:val="fr-CA"/>
                    </w:rPr>
                  </w:pPr>
                </w:p>
                <w:p w14:paraId="5D7B096F" w14:textId="5425D1CC" w:rsidR="000536B5" w:rsidRDefault="000536B5" w:rsidP="008E5C4B">
                  <w:pPr>
                    <w:widowControl w:val="0"/>
                    <w:tabs>
                      <w:tab w:val="left" w:pos="9072"/>
                    </w:tabs>
                    <w:autoSpaceDE w:val="0"/>
                    <w:autoSpaceDN w:val="0"/>
                    <w:adjustRightInd w:val="0"/>
                    <w:ind w:right="1134"/>
                    <w:rPr>
                      <w:rFonts w:ascii="Gill Sans Light" w:hAnsi="Gill Sans Light" w:cs="Gill Sans Light"/>
                      <w:lang w:val="fr-CA"/>
                    </w:rPr>
                  </w:pPr>
                </w:p>
                <w:p w14:paraId="49EE5D38" w14:textId="587B0C94" w:rsidR="000536B5" w:rsidRDefault="000536B5" w:rsidP="008E5C4B">
                  <w:pPr>
                    <w:widowControl w:val="0"/>
                    <w:tabs>
                      <w:tab w:val="left" w:pos="9072"/>
                    </w:tabs>
                    <w:autoSpaceDE w:val="0"/>
                    <w:autoSpaceDN w:val="0"/>
                    <w:adjustRightInd w:val="0"/>
                    <w:ind w:right="1134"/>
                    <w:rPr>
                      <w:rFonts w:ascii="Gill Sans Light" w:hAnsi="Gill Sans Light" w:cs="Gill Sans Light"/>
                      <w:lang w:val="fr-CA"/>
                    </w:rPr>
                  </w:pPr>
                </w:p>
                <w:p w14:paraId="039E5E70" w14:textId="6D99ABE7" w:rsidR="000536B5" w:rsidRDefault="000536B5" w:rsidP="008E5C4B">
                  <w:pPr>
                    <w:widowControl w:val="0"/>
                    <w:tabs>
                      <w:tab w:val="left" w:pos="9072"/>
                    </w:tabs>
                    <w:autoSpaceDE w:val="0"/>
                    <w:autoSpaceDN w:val="0"/>
                    <w:adjustRightInd w:val="0"/>
                    <w:ind w:right="1134"/>
                    <w:rPr>
                      <w:rFonts w:ascii="Gill Sans Light" w:hAnsi="Gill Sans Light" w:cs="Gill Sans Light"/>
                      <w:lang w:val="fr-CA"/>
                    </w:rPr>
                  </w:pPr>
                </w:p>
                <w:p w14:paraId="3B64A61E" w14:textId="1F45A7A4" w:rsidR="000536B5" w:rsidRDefault="000536B5" w:rsidP="008E5C4B">
                  <w:pPr>
                    <w:widowControl w:val="0"/>
                    <w:tabs>
                      <w:tab w:val="left" w:pos="9072"/>
                    </w:tabs>
                    <w:autoSpaceDE w:val="0"/>
                    <w:autoSpaceDN w:val="0"/>
                    <w:adjustRightInd w:val="0"/>
                    <w:ind w:right="1134"/>
                    <w:rPr>
                      <w:rFonts w:ascii="Gill Sans Light" w:hAnsi="Gill Sans Light" w:cs="Gill Sans Light"/>
                      <w:lang w:val="fr-CA"/>
                    </w:rPr>
                  </w:pPr>
                </w:p>
                <w:p w14:paraId="4E3CF0C8" w14:textId="77777777" w:rsidR="000536B5" w:rsidRPr="00E03004" w:rsidRDefault="000536B5" w:rsidP="008E5C4B">
                  <w:pPr>
                    <w:widowControl w:val="0"/>
                    <w:tabs>
                      <w:tab w:val="left" w:pos="9072"/>
                    </w:tabs>
                    <w:autoSpaceDE w:val="0"/>
                    <w:autoSpaceDN w:val="0"/>
                    <w:adjustRightInd w:val="0"/>
                    <w:ind w:right="1134"/>
                    <w:rPr>
                      <w:rFonts w:ascii="Gill Sans Light" w:hAnsi="Gill Sans Light" w:cs="Gill Sans Light"/>
                      <w:lang w:val="fr-CA"/>
                    </w:rPr>
                  </w:pPr>
                </w:p>
                <w:p w14:paraId="12E694D8"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lang w:val="fr-CA"/>
                    </w:rPr>
                  </w:pPr>
                  <w:r>
                    <w:rPr>
                      <w:rFonts w:ascii="Gill Sans Light" w:hAnsi="Gill Sans Light" w:cs="Gill Sans Light"/>
                      <w:lang w:val="fr-CA"/>
                    </w:rPr>
                    <w:lastRenderedPageBreak/>
                    <w:t xml:space="preserve">Le </w:t>
                  </w:r>
                  <w:r>
                    <w:rPr>
                      <w:rFonts w:ascii="Gill Sans Light" w:hAnsi="Gill Sans Light" w:cs="Gill Sans Light"/>
                      <w:b/>
                      <w:bCs/>
                      <w:lang w:val="fr-CA"/>
                    </w:rPr>
                    <w:t>s</w:t>
                  </w:r>
                  <w:r w:rsidRPr="00E03004">
                    <w:rPr>
                      <w:rFonts w:ascii="Gill Sans Light" w:hAnsi="Gill Sans Light" w:cs="Gill Sans Light"/>
                      <w:b/>
                      <w:bCs/>
                      <w:lang w:val="fr-CA"/>
                    </w:rPr>
                    <w:t>ecr</w:t>
                  </w:r>
                  <w:r>
                    <w:rPr>
                      <w:rFonts w:ascii="Gill Sans Light" w:hAnsi="Gill Sans Light" w:cs="Gill Sans Light"/>
                      <w:b/>
                      <w:bCs/>
                      <w:lang w:val="fr-CA"/>
                    </w:rPr>
                    <w:t>é</w:t>
                  </w:r>
                  <w:r w:rsidRPr="00E03004">
                    <w:rPr>
                      <w:rFonts w:ascii="Gill Sans Light" w:hAnsi="Gill Sans Light" w:cs="Gill Sans Light"/>
                      <w:b/>
                      <w:bCs/>
                      <w:lang w:val="fr-CA"/>
                    </w:rPr>
                    <w:t>ta</w:t>
                  </w:r>
                  <w:r>
                    <w:rPr>
                      <w:rFonts w:ascii="Gill Sans Light" w:hAnsi="Gill Sans Light" w:cs="Gill Sans Light"/>
                      <w:b/>
                      <w:bCs/>
                      <w:lang w:val="fr-CA"/>
                    </w:rPr>
                    <w:t xml:space="preserve">ire-trésorier </w:t>
                  </w:r>
                  <w:r w:rsidRPr="00E03004">
                    <w:rPr>
                      <w:rFonts w:ascii="Gill Sans Light" w:hAnsi="Gill Sans Light" w:cs="Gill Sans Light"/>
                      <w:lang w:val="fr-CA"/>
                    </w:rPr>
                    <w:t>expl</w:t>
                  </w:r>
                  <w:r>
                    <w:rPr>
                      <w:rFonts w:ascii="Gill Sans Light" w:hAnsi="Gill Sans Light" w:cs="Gill Sans Light"/>
                      <w:lang w:val="fr-CA"/>
                    </w:rPr>
                    <w:t>ique que :</w:t>
                  </w:r>
                </w:p>
                <w:p w14:paraId="32E8DD24" w14:textId="77777777" w:rsidR="003C7C18" w:rsidRPr="00145141" w:rsidRDefault="003C7C18" w:rsidP="008E5C4B">
                  <w:pPr>
                    <w:widowControl w:val="0"/>
                    <w:numPr>
                      <w:ilvl w:val="0"/>
                      <w:numId w:val="5"/>
                    </w:numPr>
                    <w:autoSpaceDE w:val="0"/>
                    <w:autoSpaceDN w:val="0"/>
                    <w:adjustRightInd w:val="0"/>
                    <w:ind w:right="1485"/>
                    <w:rPr>
                      <w:rFonts w:ascii="Gill Sans Light" w:hAnsi="Gill Sans Light" w:cs="Gill Sans Light"/>
                      <w:lang w:val="fr-CA"/>
                    </w:rPr>
                  </w:pPr>
                  <w:r w:rsidRPr="00145141">
                    <w:rPr>
                      <w:rFonts w:ascii="Gill Sans Light" w:hAnsi="Gill Sans Light" w:cs="Gill Sans Light"/>
                      <w:lang w:val="fr-CA"/>
                    </w:rPr>
                    <w:t>pour le niveau de cotisation à payer, il incombe à chaque membre d’autodéclarer ses revenus</w:t>
                  </w:r>
                  <w:r>
                    <w:rPr>
                      <w:rFonts w:ascii="Gill Sans Light" w:hAnsi="Gill Sans Light" w:cs="Gill Sans Light"/>
                      <w:lang w:val="fr-CA"/>
                    </w:rPr>
                    <w:t xml:space="preserve"> – </w:t>
                  </w:r>
                  <w:r w:rsidRPr="00145141">
                    <w:rPr>
                      <w:rFonts w:ascii="Gill Sans Light" w:hAnsi="Gill Sans Light" w:cs="Gill Sans Light"/>
                      <w:lang w:val="fr-CA"/>
                    </w:rPr>
                    <w:t>il s’agit d’un système basé sur la confiance, a</w:t>
                  </w:r>
                  <w:r>
                    <w:rPr>
                      <w:rFonts w:ascii="Gill Sans Light" w:hAnsi="Gill Sans Light" w:cs="Gill Sans Light"/>
                      <w:lang w:val="fr-CA"/>
                    </w:rPr>
                    <w:t>u</w:t>
                  </w:r>
                  <w:r w:rsidRPr="00145141">
                    <w:rPr>
                      <w:rFonts w:ascii="Gill Sans Light" w:hAnsi="Gill Sans Light" w:cs="Gill Sans Light"/>
                      <w:lang w:val="fr-CA"/>
                    </w:rPr>
                    <w:t xml:space="preserve">cune preuve </w:t>
                  </w:r>
                  <w:r>
                    <w:rPr>
                      <w:rFonts w:ascii="Gill Sans Light" w:hAnsi="Gill Sans Light" w:cs="Gill Sans Light"/>
                      <w:lang w:val="fr-CA"/>
                    </w:rPr>
                    <w:t xml:space="preserve">de revenus </w:t>
                  </w:r>
                  <w:r w:rsidRPr="00145141">
                    <w:rPr>
                      <w:rFonts w:ascii="Gill Sans Light" w:hAnsi="Gill Sans Light" w:cs="Gill Sans Light"/>
                      <w:lang w:val="fr-CA"/>
                    </w:rPr>
                    <w:t>n’étant exigée</w:t>
                  </w:r>
                  <w:r>
                    <w:rPr>
                      <w:rFonts w:ascii="Gill Sans Light" w:hAnsi="Gill Sans Light" w:cs="Gill Sans Light"/>
                      <w:lang w:val="fr-CA"/>
                    </w:rPr>
                    <w:t>;</w:t>
                  </w:r>
                </w:p>
                <w:p w14:paraId="2A786A2C" w14:textId="77777777" w:rsidR="003C7C18" w:rsidRPr="00E03004" w:rsidRDefault="003C7C18" w:rsidP="002E1E65">
                  <w:pPr>
                    <w:widowControl w:val="0"/>
                    <w:numPr>
                      <w:ilvl w:val="0"/>
                      <w:numId w:val="5"/>
                    </w:numPr>
                    <w:autoSpaceDE w:val="0"/>
                    <w:autoSpaceDN w:val="0"/>
                    <w:adjustRightInd w:val="0"/>
                    <w:ind w:right="1485"/>
                    <w:rPr>
                      <w:rFonts w:ascii="Gill Sans Light" w:hAnsi="Gill Sans Light" w:cs="Gill Sans Light"/>
                      <w:lang w:val="fr-CA"/>
                    </w:rPr>
                  </w:pPr>
                  <w:r>
                    <w:rPr>
                      <w:rFonts w:ascii="Gill Sans Light" w:hAnsi="Gill Sans Light" w:cs="Gill Sans Light"/>
                      <w:lang w:val="fr-CA"/>
                    </w:rPr>
                    <w:t xml:space="preserve">le barème pour une adhésion conjointe avec la </w:t>
                  </w:r>
                  <w:r w:rsidRPr="00E03004">
                    <w:rPr>
                      <w:rFonts w:ascii="Gill Sans Light" w:hAnsi="Gill Sans Light" w:cs="Gill Sans Light"/>
                      <w:lang w:val="fr-CA"/>
                    </w:rPr>
                    <w:t xml:space="preserve">SQSP </w:t>
                  </w:r>
                  <w:r>
                    <w:rPr>
                      <w:rFonts w:ascii="Gill Sans Light" w:hAnsi="Gill Sans Light" w:cs="Gill Sans Light"/>
                      <w:lang w:val="fr-CA"/>
                    </w:rPr>
                    <w:t>serait ajustée en conséquence;</w:t>
                  </w:r>
                </w:p>
                <w:p w14:paraId="688DE762" w14:textId="77777777" w:rsidR="003C7C18" w:rsidRPr="00E03004" w:rsidRDefault="003C7C18" w:rsidP="008E5C4B">
                  <w:pPr>
                    <w:widowControl w:val="0"/>
                    <w:numPr>
                      <w:ilvl w:val="0"/>
                      <w:numId w:val="5"/>
                    </w:numPr>
                    <w:autoSpaceDE w:val="0"/>
                    <w:autoSpaceDN w:val="0"/>
                    <w:adjustRightInd w:val="0"/>
                    <w:ind w:right="1485"/>
                    <w:rPr>
                      <w:rFonts w:ascii="Gill Sans Light" w:hAnsi="Gill Sans Light" w:cs="Gill Sans Light"/>
                      <w:lang w:val="fr-CA"/>
                    </w:rPr>
                  </w:pPr>
                  <w:r>
                    <w:rPr>
                      <w:rFonts w:ascii="Gill Sans Light" w:hAnsi="Gill Sans Light" w:cs="Gill Sans Light"/>
                      <w:lang w:val="fr-CA"/>
                    </w:rPr>
                    <w:t>l’</w:t>
                  </w:r>
                  <w:r w:rsidRPr="00E03004">
                    <w:rPr>
                      <w:rFonts w:ascii="Gill Sans Light" w:hAnsi="Gill Sans Light" w:cs="Gill Sans Light"/>
                      <w:lang w:val="fr-CA"/>
                    </w:rPr>
                    <w:t xml:space="preserve">impact </w:t>
                  </w:r>
                  <w:r>
                    <w:rPr>
                      <w:rFonts w:ascii="Gill Sans Light" w:hAnsi="Gill Sans Light" w:cs="Gill Sans Light"/>
                      <w:lang w:val="fr-CA"/>
                    </w:rPr>
                    <w:t>de ce nouveau barème serait réétudié par le conseil d’administration d’année en année.</w:t>
                  </w:r>
                </w:p>
                <w:p w14:paraId="26F28CCB"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42101AB1" w14:textId="6585F3EA" w:rsidR="003C7C18" w:rsidRDefault="003C7C18" w:rsidP="008E5C4B">
                  <w:pPr>
                    <w:widowControl w:val="0"/>
                    <w:autoSpaceDE w:val="0"/>
                    <w:autoSpaceDN w:val="0"/>
                    <w:adjustRightInd w:val="0"/>
                    <w:ind w:right="1485"/>
                    <w:rPr>
                      <w:rFonts w:ascii="Gill Sans Light" w:hAnsi="Gill Sans Light" w:cs="Gill Sans Light"/>
                      <w:iCs/>
                      <w:lang w:val="fr-CA" w:bidi="en-US"/>
                    </w:rPr>
                  </w:pPr>
                  <w:r w:rsidRPr="00E03004">
                    <w:rPr>
                      <w:rFonts w:ascii="Gill Sans Light" w:hAnsi="Gill Sans Light" w:cs="Gill Sans Light"/>
                      <w:b/>
                      <w:bCs/>
                      <w:iCs/>
                      <w:lang w:val="fr-CA" w:bidi="en-US"/>
                    </w:rPr>
                    <w:t xml:space="preserve">Willem </w:t>
                  </w:r>
                  <w:r w:rsidR="00625689" w:rsidRPr="00E03004">
                    <w:rPr>
                      <w:rFonts w:ascii="Gill Sans Light" w:hAnsi="Gill Sans Light" w:cs="Gill Sans Light"/>
                      <w:b/>
                      <w:bCs/>
                      <w:iCs/>
                      <w:lang w:val="fr-CA" w:bidi="en-US"/>
                    </w:rPr>
                    <w:t>Ma</w:t>
                  </w:r>
                  <w:r w:rsidR="00625689">
                    <w:rPr>
                      <w:rFonts w:ascii="Gill Sans Light" w:hAnsi="Gill Sans Light" w:cs="Gill Sans Light"/>
                      <w:b/>
                      <w:bCs/>
                      <w:iCs/>
                      <w:lang w:val="fr-CA" w:bidi="en-US"/>
                    </w:rPr>
                    <w:t>a</w:t>
                  </w:r>
                  <w:r w:rsidR="00625689" w:rsidRPr="00E03004">
                    <w:rPr>
                      <w:rFonts w:ascii="Gill Sans Light" w:hAnsi="Gill Sans Light" w:cs="Gill Sans Light"/>
                      <w:b/>
                      <w:bCs/>
                      <w:iCs/>
                      <w:lang w:val="fr-CA" w:bidi="en-US"/>
                    </w:rPr>
                    <w:t>s</w:t>
                  </w:r>
                  <w:r w:rsidR="00625689">
                    <w:rPr>
                      <w:rFonts w:ascii="Gill Sans Light" w:hAnsi="Gill Sans Light" w:cs="Gill Sans Light"/>
                      <w:iCs/>
                      <w:lang w:val="fr-CA" w:bidi="en-US"/>
                    </w:rPr>
                    <w:t xml:space="preserve"> </w:t>
                  </w:r>
                  <w:r>
                    <w:rPr>
                      <w:rFonts w:ascii="Gill Sans Light" w:hAnsi="Gill Sans Light" w:cs="Gill Sans Light"/>
                      <w:iCs/>
                      <w:lang w:val="fr-CA" w:bidi="en-US"/>
                    </w:rPr>
                    <w:t xml:space="preserve">demande si l’ACSP offre l’option d’une adhésion à vie, comme d’autres </w:t>
                  </w:r>
                  <w:r w:rsidRPr="00E03004">
                    <w:rPr>
                      <w:rFonts w:ascii="Gill Sans Light" w:hAnsi="Gill Sans Light" w:cs="Gill Sans Light"/>
                      <w:iCs/>
                      <w:lang w:val="fr-CA" w:bidi="en-US"/>
                    </w:rPr>
                    <w:t xml:space="preserve">associations </w:t>
                  </w:r>
                  <w:r>
                    <w:rPr>
                      <w:rFonts w:ascii="Gill Sans Light" w:hAnsi="Gill Sans Light" w:cs="Gill Sans Light"/>
                      <w:iCs/>
                      <w:lang w:val="fr-CA" w:bidi="en-US"/>
                    </w:rPr>
                    <w:t>professionnelles (p. ex., APSA, 4 000 $ US)</w:t>
                  </w:r>
                  <w:r w:rsidRPr="00E03004">
                    <w:rPr>
                      <w:rFonts w:ascii="Gill Sans Light" w:hAnsi="Gill Sans Light" w:cs="Gill Sans Light"/>
                      <w:iCs/>
                      <w:lang w:val="fr-CA" w:bidi="en-US"/>
                    </w:rPr>
                    <w:t xml:space="preserve">, </w:t>
                  </w:r>
                  <w:r>
                    <w:rPr>
                      <w:rFonts w:ascii="Gill Sans Light" w:hAnsi="Gill Sans Light" w:cs="Gill Sans Light"/>
                      <w:iCs/>
                      <w:lang w:val="fr-CA" w:bidi="en-US"/>
                    </w:rPr>
                    <w:t xml:space="preserve">ce qui permettrait d’économiser et ferait certainement gagner du temps chaque année au secrétariat. </w:t>
                  </w:r>
                  <w:r w:rsidRPr="00FE32CD">
                    <w:rPr>
                      <w:rFonts w:ascii="Gill Sans Light" w:hAnsi="Gill Sans Light" w:cs="Gill Sans Light"/>
                      <w:iCs/>
                      <w:lang w:val="fr-CA" w:bidi="en-US"/>
                    </w:rPr>
                    <w:t xml:space="preserve">Il </w:t>
                  </w:r>
                  <w:r>
                    <w:rPr>
                      <w:rFonts w:ascii="Gill Sans Light" w:hAnsi="Gill Sans Light" w:cs="Gill Sans Light"/>
                      <w:iCs/>
                      <w:lang w:val="fr-CA" w:bidi="en-US"/>
                    </w:rPr>
                    <w:t>d</w:t>
                  </w:r>
                  <w:r w:rsidRPr="00FE32CD">
                    <w:rPr>
                      <w:rFonts w:ascii="Gill Sans Light" w:hAnsi="Gill Sans Light" w:cs="Gill Sans Light"/>
                      <w:iCs/>
                      <w:lang w:val="fr-CA" w:bidi="en-US"/>
                    </w:rPr>
                    <w:t>it que, vraisemblablement, les autres associations avaient étudié le niveau de</w:t>
                  </w:r>
                  <w:r>
                    <w:rPr>
                      <w:rFonts w:ascii="Gill Sans Light" w:hAnsi="Gill Sans Light" w:cs="Gill Sans Light"/>
                      <w:iCs/>
                      <w:lang w:val="fr-CA" w:bidi="en-US"/>
                    </w:rPr>
                    <w:t xml:space="preserve"> cotisation </w:t>
                  </w:r>
                  <w:r w:rsidRPr="00FE32CD">
                    <w:rPr>
                      <w:rFonts w:ascii="Gill Sans Light" w:hAnsi="Gill Sans Light" w:cs="Gill Sans Light"/>
                      <w:iCs/>
                      <w:lang w:val="fr-CA" w:bidi="en-US"/>
                    </w:rPr>
                    <w:t>qui établit un juste équilibre entre le passif futur et les revenus actuels; qu’il n’y aurait probablement pas une énorme particip</w:t>
                  </w:r>
                  <w:r>
                    <w:rPr>
                      <w:rFonts w:ascii="Gill Sans Light" w:hAnsi="Gill Sans Light" w:cs="Gill Sans Light"/>
                      <w:iCs/>
                      <w:lang w:val="fr-CA" w:bidi="en-US"/>
                    </w:rPr>
                    <w:t xml:space="preserve">ation, mais que l’introduction d’une telle </w:t>
                  </w:r>
                  <w:r w:rsidRPr="00FE32CD">
                    <w:rPr>
                      <w:rFonts w:ascii="Gill Sans Light" w:hAnsi="Gill Sans Light" w:cs="Gill Sans Light"/>
                      <w:iCs/>
                      <w:lang w:val="fr-CA" w:bidi="en-US"/>
                    </w:rPr>
                    <w:t>option pourrait stabiliser le nombre de membres.</w:t>
                  </w:r>
                </w:p>
                <w:p w14:paraId="7EDCD50F"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78E69BB4" w14:textId="77777777" w:rsidR="003C7C18" w:rsidRPr="00E03004" w:rsidRDefault="003C7C18" w:rsidP="008E5C4B">
                  <w:pPr>
                    <w:widowControl w:val="0"/>
                    <w:autoSpaceDE w:val="0"/>
                    <w:autoSpaceDN w:val="0"/>
                    <w:adjustRightInd w:val="0"/>
                    <w:ind w:right="1485"/>
                    <w:rPr>
                      <w:rFonts w:ascii="Gill Sans Light" w:hAnsi="Gill Sans Light" w:cs="Gill Sans Light"/>
                      <w:i/>
                      <w:lang w:val="fr-CA" w:bidi="en-US"/>
                    </w:rPr>
                  </w:pPr>
                  <w:r>
                    <w:rPr>
                      <w:rFonts w:ascii="Gill Sans Light" w:hAnsi="Gill Sans Light" w:cs="Gill Sans Light"/>
                      <w:iCs/>
                      <w:lang w:val="fr-CA" w:bidi="en-US"/>
                    </w:rPr>
                    <w:t xml:space="preserve">L’administratrice de l’ACSP, </w:t>
                  </w:r>
                  <w:r w:rsidRPr="00E03004">
                    <w:rPr>
                      <w:rFonts w:ascii="Gill Sans Light" w:hAnsi="Gill Sans Light" w:cs="Gill Sans Light"/>
                      <w:b/>
                      <w:bCs/>
                      <w:iCs/>
                      <w:lang w:val="fr-CA" w:bidi="en-US"/>
                    </w:rPr>
                    <w:t>Michelle Hopkins</w:t>
                  </w:r>
                  <w:r w:rsidRPr="00E03004">
                    <w:rPr>
                      <w:rFonts w:ascii="Gill Sans Light" w:hAnsi="Gill Sans Light" w:cs="Gill Sans Light"/>
                      <w:iCs/>
                      <w:lang w:val="fr-CA" w:bidi="en-US"/>
                    </w:rPr>
                    <w:t xml:space="preserve">, </w:t>
                  </w:r>
                  <w:r>
                    <w:rPr>
                      <w:rFonts w:ascii="Gill Sans Light" w:hAnsi="Gill Sans Light" w:cs="Gill Sans Light"/>
                      <w:iCs/>
                      <w:lang w:val="fr-CA" w:bidi="en-US"/>
                    </w:rPr>
                    <w:t xml:space="preserve">clavarde ce qui suit : </w:t>
                  </w:r>
                  <w:r>
                    <w:rPr>
                      <w:rFonts w:ascii="Gill Sans Light" w:hAnsi="Gill Sans Light" w:cs="Gill Sans Light"/>
                      <w:i/>
                      <w:lang w:val="fr-CA" w:bidi="en-US"/>
                    </w:rPr>
                    <w:t>Des adhésions à vie étaient offertes dans les années 70, mais l’ACSP n’a pu renouveler cette offre depuis.</w:t>
                  </w:r>
                </w:p>
                <w:p w14:paraId="41F040F3" w14:textId="059861CF" w:rsidR="003C7C18" w:rsidRPr="00E03004" w:rsidRDefault="003C7C18" w:rsidP="008E5C4B">
                  <w:pPr>
                    <w:widowControl w:val="0"/>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À la lumière de la réponse de </w:t>
                  </w:r>
                  <w:r w:rsidRPr="00E03004">
                    <w:rPr>
                      <w:rFonts w:ascii="Gill Sans Light" w:hAnsi="Gill Sans Light" w:cs="Gill Sans Light"/>
                      <w:iCs/>
                      <w:lang w:val="fr-CA" w:bidi="en-US"/>
                    </w:rPr>
                    <w:t xml:space="preserve">Hopkins, </w:t>
                  </w:r>
                  <w:r w:rsidRPr="00E03004">
                    <w:rPr>
                      <w:rFonts w:ascii="Gill Sans Light" w:hAnsi="Gill Sans Light" w:cs="Gill Sans Light"/>
                      <w:b/>
                      <w:bCs/>
                      <w:iCs/>
                      <w:lang w:val="fr-CA" w:bidi="en-US"/>
                    </w:rPr>
                    <w:t>Ma</w:t>
                  </w:r>
                  <w:r w:rsidR="00625689">
                    <w:rPr>
                      <w:rFonts w:ascii="Gill Sans Light" w:hAnsi="Gill Sans Light" w:cs="Gill Sans Light"/>
                      <w:b/>
                      <w:bCs/>
                      <w:iCs/>
                      <w:lang w:val="fr-CA" w:bidi="en-US"/>
                    </w:rPr>
                    <w:t>a</w:t>
                  </w:r>
                  <w:r w:rsidRPr="00E03004">
                    <w:rPr>
                      <w:rFonts w:ascii="Gill Sans Light" w:hAnsi="Gill Sans Light" w:cs="Gill Sans Light"/>
                      <w:b/>
                      <w:bCs/>
                      <w:iCs/>
                      <w:lang w:val="fr-CA" w:bidi="en-US"/>
                    </w:rPr>
                    <w:t xml:space="preserve">s </w:t>
                  </w:r>
                  <w:r>
                    <w:rPr>
                      <w:rFonts w:ascii="Gill Sans Light" w:hAnsi="Gill Sans Light" w:cs="Gill Sans Light"/>
                      <w:iCs/>
                      <w:lang w:val="fr-CA" w:bidi="en-US"/>
                    </w:rPr>
                    <w:t xml:space="preserve">prie le conseil d’administration </w:t>
                  </w:r>
                  <w:r w:rsidRPr="00FE32CD">
                    <w:rPr>
                      <w:rFonts w:ascii="Gill Sans Light" w:hAnsi="Gill Sans Light" w:cs="Gill Sans Light"/>
                      <w:iCs/>
                      <w:lang w:val="fr-CA" w:bidi="en-US"/>
                    </w:rPr>
                    <w:t>de donner la priorité à l'examen de l'opportunité et de la faisabilité d'</w:t>
                  </w:r>
                  <w:r>
                    <w:rPr>
                      <w:rFonts w:ascii="Gill Sans Light" w:hAnsi="Gill Sans Light" w:cs="Gill Sans Light"/>
                      <w:iCs/>
                      <w:lang w:val="fr-CA" w:bidi="en-US"/>
                    </w:rPr>
                    <w:t xml:space="preserve">une </w:t>
                  </w:r>
                  <w:r w:rsidRPr="00FE32CD">
                    <w:rPr>
                      <w:rFonts w:ascii="Gill Sans Light" w:hAnsi="Gill Sans Light" w:cs="Gill Sans Light"/>
                      <w:iCs/>
                      <w:lang w:val="fr-CA" w:bidi="en-US"/>
                    </w:rPr>
                    <w:t>adhésion à vie.</w:t>
                  </w:r>
                </w:p>
                <w:p w14:paraId="38F88E28" w14:textId="77777777" w:rsidR="003C7C18" w:rsidRPr="00E03004" w:rsidRDefault="003C7C18" w:rsidP="008E5C4B">
                  <w:pPr>
                    <w:widowControl w:val="0"/>
                    <w:autoSpaceDE w:val="0"/>
                    <w:autoSpaceDN w:val="0"/>
                    <w:adjustRightInd w:val="0"/>
                    <w:ind w:right="1485"/>
                    <w:rPr>
                      <w:rFonts w:ascii="Gill Sans Light" w:hAnsi="Gill Sans Light" w:cs="Gill Sans Light"/>
                      <w:iCs/>
                      <w:lang w:val="fr-CA" w:bidi="en-US"/>
                    </w:rPr>
                  </w:pPr>
                </w:p>
                <w:p w14:paraId="3272733E" w14:textId="77777777" w:rsidR="003C7C18" w:rsidRDefault="003C7C18" w:rsidP="008E5C4B">
                  <w:pPr>
                    <w:widowControl w:val="0"/>
                    <w:autoSpaceDE w:val="0"/>
                    <w:autoSpaceDN w:val="0"/>
                    <w:adjustRightInd w:val="0"/>
                    <w:ind w:right="1485"/>
                    <w:rPr>
                      <w:rFonts w:ascii="Gill Sans Light" w:hAnsi="Gill Sans Light" w:cs="Gill Sans Light"/>
                      <w:iCs/>
                      <w:lang w:val="fr-CA" w:bidi="en-US"/>
                    </w:rPr>
                  </w:pPr>
                  <w:r w:rsidRPr="00E03004">
                    <w:rPr>
                      <w:rFonts w:ascii="Gill Sans Light" w:hAnsi="Gill Sans Light" w:cs="Gill Sans Light"/>
                      <w:b/>
                      <w:bCs/>
                      <w:iCs/>
                      <w:lang w:val="fr-CA" w:bidi="en-US"/>
                    </w:rPr>
                    <w:t xml:space="preserve">Papillon </w:t>
                  </w:r>
                  <w:r w:rsidRPr="00E03004">
                    <w:rPr>
                      <w:rFonts w:ascii="Gill Sans Light" w:hAnsi="Gill Sans Light" w:cs="Gill Sans Light"/>
                      <w:iCs/>
                      <w:lang w:val="fr-CA" w:bidi="en-US"/>
                    </w:rPr>
                    <w:t>sugg</w:t>
                  </w:r>
                  <w:r>
                    <w:rPr>
                      <w:rFonts w:ascii="Gill Sans Light" w:hAnsi="Gill Sans Light" w:cs="Gill Sans Light"/>
                      <w:iCs/>
                      <w:lang w:val="fr-CA" w:bidi="en-US"/>
                    </w:rPr>
                    <w:t xml:space="preserve">ère que le nouveau conseil d’administration envisage </w:t>
                  </w:r>
                  <w:r w:rsidRPr="00A22A82">
                    <w:rPr>
                      <w:rFonts w:ascii="Gill Sans Light" w:hAnsi="Gill Sans Light" w:cs="Gill Sans Light"/>
                      <w:iCs/>
                      <w:lang w:val="fr-CA" w:bidi="en-US"/>
                    </w:rPr>
                    <w:t>l'option d'</w:t>
                  </w:r>
                  <w:r>
                    <w:rPr>
                      <w:rFonts w:ascii="Gill Sans Light" w:hAnsi="Gill Sans Light" w:cs="Gill Sans Light"/>
                      <w:iCs/>
                      <w:lang w:val="fr-CA" w:bidi="en-US"/>
                    </w:rPr>
                    <w:t xml:space="preserve">une </w:t>
                  </w:r>
                  <w:r w:rsidRPr="00A22A82">
                    <w:rPr>
                      <w:rFonts w:ascii="Gill Sans Light" w:hAnsi="Gill Sans Light" w:cs="Gill Sans Light"/>
                      <w:iCs/>
                      <w:lang w:val="fr-CA" w:bidi="en-US"/>
                    </w:rPr>
                    <w:t>adhésion à vie en vue d'une future modification d</w:t>
                  </w:r>
                  <w:r>
                    <w:rPr>
                      <w:rFonts w:ascii="Gill Sans Light" w:hAnsi="Gill Sans Light" w:cs="Gill Sans Light"/>
                      <w:iCs/>
                      <w:lang w:val="fr-CA" w:bidi="en-US"/>
                    </w:rPr>
                    <w:t xml:space="preserve">u barème des </w:t>
                  </w:r>
                  <w:r w:rsidRPr="00A22A82">
                    <w:rPr>
                      <w:rFonts w:ascii="Gill Sans Light" w:hAnsi="Gill Sans Light" w:cs="Gill Sans Light"/>
                      <w:iCs/>
                      <w:lang w:val="fr-CA" w:bidi="en-US"/>
                    </w:rPr>
                    <w:t>cotisations.</w:t>
                  </w:r>
                </w:p>
                <w:p w14:paraId="6BBBDBC6"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20EB3B5C" w14:textId="77777777" w:rsidR="003C7C18" w:rsidRPr="00E03004" w:rsidRDefault="003C7C18" w:rsidP="008E5C4B">
                  <w:pPr>
                    <w:widowControl w:val="0"/>
                    <w:autoSpaceDE w:val="0"/>
                    <w:autoSpaceDN w:val="0"/>
                    <w:adjustRightInd w:val="0"/>
                    <w:ind w:right="1485"/>
                    <w:rPr>
                      <w:rFonts w:ascii="Gill Sans Light" w:hAnsi="Gill Sans Light" w:cs="Gill Sans Light"/>
                      <w:iCs/>
                      <w:lang w:val="fr-CA"/>
                    </w:rPr>
                  </w:pPr>
                  <w:r w:rsidRPr="00E03004">
                    <w:rPr>
                      <w:rFonts w:ascii="Gill Sans Light" w:hAnsi="Gill Sans Light" w:cs="Gill Sans Light"/>
                      <w:b/>
                      <w:bCs/>
                      <w:iCs/>
                      <w:lang w:val="fr-CA"/>
                    </w:rPr>
                    <w:t>Richard Johnston</w:t>
                  </w:r>
                  <w:r w:rsidRPr="00E03004">
                    <w:rPr>
                      <w:rFonts w:ascii="Gill Sans Light" w:hAnsi="Gill Sans Light" w:cs="Gill Sans Light"/>
                      <w:iCs/>
                      <w:lang w:val="fr-CA"/>
                    </w:rPr>
                    <w:t xml:space="preserve"> </w:t>
                  </w:r>
                  <w:r>
                    <w:rPr>
                      <w:rFonts w:ascii="Gill Sans Light" w:hAnsi="Gill Sans Light" w:cs="Gill Sans Light"/>
                      <w:iCs/>
                      <w:lang w:val="fr-CA"/>
                    </w:rPr>
                    <w:t xml:space="preserve">et </w:t>
                  </w:r>
                  <w:r w:rsidRPr="00E03004">
                    <w:rPr>
                      <w:rFonts w:ascii="Gill Sans Light" w:hAnsi="Gill Sans Light" w:cs="Gill Sans Light"/>
                      <w:b/>
                      <w:bCs/>
                      <w:iCs/>
                      <w:lang w:val="fr-CA"/>
                    </w:rPr>
                    <w:t>Keith Banting</w:t>
                  </w:r>
                  <w:r w:rsidRPr="00E03004">
                    <w:rPr>
                      <w:rFonts w:ascii="Gill Sans Light" w:hAnsi="Gill Sans Light" w:cs="Gill Sans Light"/>
                      <w:iCs/>
                      <w:lang w:val="fr-CA"/>
                    </w:rPr>
                    <w:t xml:space="preserve"> </w:t>
                  </w:r>
                  <w:r>
                    <w:rPr>
                      <w:rFonts w:ascii="Gill Sans Light" w:hAnsi="Gill Sans Light" w:cs="Gill Sans Light"/>
                      <w:iCs/>
                      <w:lang w:val="fr-CA"/>
                    </w:rPr>
                    <w:t xml:space="preserve">demandent </w:t>
                  </w:r>
                  <w:r w:rsidRPr="00E03004">
                    <w:rPr>
                      <w:rFonts w:ascii="Gill Sans Light" w:hAnsi="Gill Sans Light" w:cs="Gill Sans Light"/>
                      <w:iCs/>
                      <w:lang w:val="fr-CA"/>
                    </w:rPr>
                    <w:t>s</w:t>
                  </w:r>
                  <w:r>
                    <w:rPr>
                      <w:rFonts w:ascii="Gill Sans Light" w:hAnsi="Gill Sans Light" w:cs="Gill Sans Light"/>
                      <w:iCs/>
                      <w:lang w:val="fr-CA"/>
                    </w:rPr>
                    <w:t xml:space="preserve">i le </w:t>
                  </w:r>
                  <w:r>
                    <w:rPr>
                      <w:rFonts w:ascii="Gill Sans Light" w:hAnsi="Gill Sans Light" w:cs="Gill Sans Light"/>
                      <w:iCs/>
                      <w:lang w:val="fr-CA" w:bidi="en-US"/>
                    </w:rPr>
                    <w:t xml:space="preserve">conseil d’administration connaît la répartition des membres selon les catégories de revenus sur la liste et indiquent que le barème n’est pas proportionnel; ils disent qu’une personne ayant un revenu de </w:t>
                  </w:r>
                  <w:r w:rsidRPr="00E03004">
                    <w:rPr>
                      <w:rFonts w:ascii="Gill Sans Light" w:hAnsi="Gill Sans Light" w:cs="Gill Sans Light"/>
                      <w:iCs/>
                      <w:lang w:val="fr-CA" w:bidi="en-US"/>
                    </w:rPr>
                    <w:t>75</w:t>
                  </w:r>
                  <w:r>
                    <w:rPr>
                      <w:rFonts w:ascii="Gill Sans Light" w:hAnsi="Gill Sans Light" w:cs="Gill Sans Light"/>
                      <w:iCs/>
                      <w:lang w:val="fr-CA" w:bidi="en-US"/>
                    </w:rPr>
                    <w:t> </w:t>
                  </w:r>
                  <w:r w:rsidRPr="00E03004">
                    <w:rPr>
                      <w:rFonts w:ascii="Gill Sans Light" w:hAnsi="Gill Sans Light" w:cs="Gill Sans Light"/>
                      <w:iCs/>
                      <w:lang w:val="fr-CA" w:bidi="en-US"/>
                    </w:rPr>
                    <w:t>000</w:t>
                  </w:r>
                  <w:r>
                    <w:rPr>
                      <w:rFonts w:ascii="Gill Sans Light" w:hAnsi="Gill Sans Light" w:cs="Gill Sans Light"/>
                      <w:iCs/>
                      <w:lang w:val="fr-CA" w:bidi="en-US"/>
                    </w:rPr>
                    <w:t xml:space="preserve"> $ paierait une plus grande proportion de son revenu que la personne dont le revenu s’élève à 200 000 $ ou 175 000 $; ils demandent pourquoi le barème n’est pas un peu plus ambitieux à l’échelon supérieur.</w:t>
                  </w:r>
                </w:p>
                <w:p w14:paraId="7B50F8C8"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6C6511FB"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r w:rsidRPr="00E03004">
                    <w:rPr>
                      <w:rFonts w:ascii="Gill Sans Light" w:hAnsi="Gill Sans Light" w:cs="Gill Sans Light"/>
                      <w:b/>
                      <w:bCs/>
                      <w:iCs/>
                      <w:lang w:val="fr-CA" w:bidi="en-US"/>
                    </w:rPr>
                    <w:t>Papillon</w:t>
                  </w:r>
                  <w:r w:rsidRPr="00E03004">
                    <w:rPr>
                      <w:rFonts w:ascii="Gill Sans Light" w:hAnsi="Gill Sans Light" w:cs="Gill Sans Light"/>
                      <w:iCs/>
                      <w:lang w:val="fr-CA" w:bidi="en-US"/>
                    </w:rPr>
                    <w:t xml:space="preserve"> </w:t>
                  </w:r>
                  <w:r>
                    <w:rPr>
                      <w:rFonts w:ascii="Gill Sans Light" w:hAnsi="Gill Sans Light" w:cs="Gill Sans Light"/>
                      <w:iCs/>
                      <w:lang w:val="fr-CA" w:bidi="en-US"/>
                    </w:rPr>
                    <w:t>répond :</w:t>
                  </w:r>
                </w:p>
                <w:p w14:paraId="7C6FB7CD" w14:textId="77777777" w:rsidR="003C7C18" w:rsidRPr="00E03004" w:rsidRDefault="003C7C18" w:rsidP="008E5C4B">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il est très difficile de connaître exactement ladite répartition parce que le conseil d’administration travaille avec des informations imparfaites;</w:t>
                  </w:r>
                  <w:r w:rsidRPr="00E03004">
                    <w:rPr>
                      <w:rFonts w:ascii="Gill Sans Light" w:hAnsi="Gill Sans Light" w:cs="Gill Sans Light"/>
                      <w:iCs/>
                      <w:lang w:val="fr-CA" w:bidi="en-US"/>
                    </w:rPr>
                    <w:t xml:space="preserve"> </w:t>
                  </w:r>
                </w:p>
                <w:p w14:paraId="64EB29C8" w14:textId="77777777" w:rsidR="003C7C18" w:rsidRPr="00E03004" w:rsidRDefault="003C7C18" w:rsidP="008E5C4B">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il a vérifié les chiffres fournis par </w:t>
                  </w:r>
                  <w:r w:rsidRPr="00E03004">
                    <w:rPr>
                      <w:rFonts w:ascii="Gill Sans Light" w:hAnsi="Gill Sans Light" w:cs="Gill Sans Light"/>
                      <w:iCs/>
                      <w:lang w:val="fr-CA" w:bidi="en-US"/>
                    </w:rPr>
                    <w:t>Statisti</w:t>
                  </w:r>
                  <w:r>
                    <w:rPr>
                      <w:rFonts w:ascii="Gill Sans Light" w:hAnsi="Gill Sans Light" w:cs="Gill Sans Light"/>
                      <w:iCs/>
                      <w:lang w:val="fr-CA" w:bidi="en-US"/>
                    </w:rPr>
                    <w:t xml:space="preserve">que </w:t>
                  </w:r>
                  <w:r w:rsidRPr="00E03004">
                    <w:rPr>
                      <w:rFonts w:ascii="Gill Sans Light" w:hAnsi="Gill Sans Light" w:cs="Gill Sans Light"/>
                      <w:iCs/>
                      <w:lang w:val="fr-CA" w:bidi="en-US"/>
                    </w:rPr>
                    <w:t xml:space="preserve">Canada </w:t>
                  </w:r>
                  <w:r>
                    <w:rPr>
                      <w:rFonts w:ascii="Gill Sans Light" w:hAnsi="Gill Sans Light" w:cs="Gill Sans Light"/>
                      <w:iCs/>
                      <w:lang w:val="fr-CA" w:bidi="en-US"/>
                    </w:rPr>
                    <w:t>au sujet des revenus des membres des corps professoraux dans les universités partout au pays pour le secteur des sciences humaines (il n’y a pas de chiffres spécifiques pour la science politique);</w:t>
                  </w:r>
                  <w:r w:rsidRPr="00E03004">
                    <w:rPr>
                      <w:rFonts w:ascii="Gill Sans Light" w:hAnsi="Gill Sans Light" w:cs="Gill Sans Light"/>
                      <w:iCs/>
                      <w:lang w:val="fr-CA" w:bidi="en-US"/>
                    </w:rPr>
                    <w:t xml:space="preserve"> </w:t>
                  </w:r>
                </w:p>
                <w:p w14:paraId="2CAED6AB" w14:textId="77777777" w:rsidR="003C7C18" w:rsidRPr="00E03004" w:rsidRDefault="003C7C18" w:rsidP="0038122F">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sur la base de ces données, le revenu moyen des </w:t>
                  </w:r>
                  <w:proofErr w:type="spellStart"/>
                  <w:r>
                    <w:rPr>
                      <w:rFonts w:ascii="Gill Sans Light" w:hAnsi="Gill Sans Light" w:cs="Gill Sans Light"/>
                      <w:iCs/>
                      <w:lang w:val="fr-CA" w:bidi="en-US"/>
                    </w:rPr>
                    <w:t>professeur.e.s</w:t>
                  </w:r>
                  <w:proofErr w:type="spellEnd"/>
                  <w:r>
                    <w:rPr>
                      <w:rFonts w:ascii="Gill Sans Light" w:hAnsi="Gill Sans Light" w:cs="Gill Sans Light"/>
                      <w:iCs/>
                      <w:lang w:val="fr-CA" w:bidi="en-US"/>
                    </w:rPr>
                    <w:t xml:space="preserve"> </w:t>
                  </w:r>
                  <w:proofErr w:type="spellStart"/>
                  <w:r>
                    <w:rPr>
                      <w:rFonts w:ascii="Gill Sans Light" w:hAnsi="Gill Sans Light" w:cs="Gill Sans Light"/>
                      <w:iCs/>
                      <w:lang w:val="fr-CA" w:bidi="en-US"/>
                    </w:rPr>
                    <w:t>permanent.e.s</w:t>
                  </w:r>
                  <w:proofErr w:type="spellEnd"/>
                  <w:r>
                    <w:rPr>
                      <w:rFonts w:ascii="Gill Sans Light" w:hAnsi="Gill Sans Light" w:cs="Gill Sans Light"/>
                      <w:iCs/>
                      <w:lang w:val="fr-CA" w:bidi="en-US"/>
                    </w:rPr>
                    <w:t xml:space="preserve"> serait de 170 000 $ (actuellement 165 000 $); </w:t>
                  </w:r>
                  <w:r w:rsidRPr="0038122F">
                    <w:rPr>
                      <w:rFonts w:ascii="Gill Sans Light" w:hAnsi="Gill Sans Light" w:cs="Gill Sans Light"/>
                      <w:iCs/>
                      <w:lang w:val="fr-CA" w:bidi="en-US"/>
                    </w:rPr>
                    <w:t>par conséquent, pour la majorité, l</w:t>
                  </w:r>
                  <w:r>
                    <w:rPr>
                      <w:rFonts w:ascii="Gill Sans Light" w:hAnsi="Gill Sans Light" w:cs="Gill Sans Light"/>
                      <w:iCs/>
                      <w:lang w:val="fr-CA" w:bidi="en-US"/>
                    </w:rPr>
                    <w:t>e nouveau barème ne représenterait pas une augmentation significative;</w:t>
                  </w:r>
                </w:p>
                <w:p w14:paraId="4A6E1F02" w14:textId="77777777" w:rsidR="003C7C18" w:rsidRPr="00E03004" w:rsidRDefault="003C7C18" w:rsidP="008E5C4B">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pour les </w:t>
                  </w:r>
                  <w:proofErr w:type="spellStart"/>
                  <w:r>
                    <w:rPr>
                      <w:rFonts w:ascii="Gill Sans Light" w:hAnsi="Gill Sans Light" w:cs="Gill Sans Light"/>
                      <w:iCs/>
                      <w:lang w:val="fr-CA" w:bidi="en-US"/>
                    </w:rPr>
                    <w:t>professeur.e.s</w:t>
                  </w:r>
                  <w:proofErr w:type="spellEnd"/>
                  <w:r>
                    <w:rPr>
                      <w:rFonts w:ascii="Gill Sans Light" w:hAnsi="Gill Sans Light" w:cs="Gill Sans Light"/>
                      <w:iCs/>
                      <w:lang w:val="fr-CA" w:bidi="en-US"/>
                    </w:rPr>
                    <w:t xml:space="preserve"> titulaires, le revenu moyen en sciences sociales au </w:t>
                  </w:r>
                  <w:r w:rsidRPr="00E03004">
                    <w:rPr>
                      <w:rFonts w:ascii="Gill Sans Light" w:hAnsi="Gill Sans Light" w:cs="Gill Sans Light"/>
                      <w:iCs/>
                      <w:lang w:val="fr-CA" w:bidi="en-US"/>
                    </w:rPr>
                    <w:t xml:space="preserve">Canada </w:t>
                  </w:r>
                  <w:r>
                    <w:rPr>
                      <w:rFonts w:ascii="Gill Sans Light" w:hAnsi="Gill Sans Light" w:cs="Gill Sans Light"/>
                      <w:iCs/>
                      <w:lang w:val="fr-CA" w:bidi="en-US"/>
                    </w:rPr>
                    <w:t>se situe autour de 1</w:t>
                  </w:r>
                  <w:r w:rsidRPr="00E03004">
                    <w:rPr>
                      <w:rFonts w:ascii="Gill Sans Light" w:hAnsi="Gill Sans Light" w:cs="Gill Sans Light"/>
                      <w:iCs/>
                      <w:lang w:val="fr-CA" w:bidi="en-US"/>
                    </w:rPr>
                    <w:t>68</w:t>
                  </w:r>
                  <w:r>
                    <w:rPr>
                      <w:rFonts w:ascii="Gill Sans Light" w:hAnsi="Gill Sans Light" w:cs="Gill Sans Light"/>
                      <w:iCs/>
                      <w:lang w:val="fr-CA" w:bidi="en-US"/>
                    </w:rPr>
                    <w:t xml:space="preserve"> 000</w:t>
                  </w:r>
                  <w:r w:rsidRPr="00E03004">
                    <w:rPr>
                      <w:rFonts w:ascii="Gill Sans Light" w:hAnsi="Gill Sans Light" w:cs="Gill Sans Light"/>
                      <w:iCs/>
                      <w:lang w:val="fr-CA" w:bidi="en-US"/>
                    </w:rPr>
                    <w:t>/170</w:t>
                  </w:r>
                  <w:r>
                    <w:rPr>
                      <w:rFonts w:ascii="Gill Sans Light" w:hAnsi="Gill Sans Light" w:cs="Gill Sans Light"/>
                      <w:iCs/>
                      <w:lang w:val="fr-CA" w:bidi="en-US"/>
                    </w:rPr>
                    <w:t xml:space="preserve"> 000 $; ainsi, un bon nombre de </w:t>
                  </w:r>
                  <w:proofErr w:type="spellStart"/>
                  <w:r>
                    <w:rPr>
                      <w:rFonts w:ascii="Gill Sans Light" w:hAnsi="Gill Sans Light" w:cs="Gill Sans Light"/>
                      <w:iCs/>
                      <w:lang w:val="fr-CA" w:bidi="en-US"/>
                    </w:rPr>
                    <w:t>professeur.e.s</w:t>
                  </w:r>
                  <w:proofErr w:type="spellEnd"/>
                  <w:r>
                    <w:rPr>
                      <w:rFonts w:ascii="Gill Sans Light" w:hAnsi="Gill Sans Light" w:cs="Gill Sans Light"/>
                      <w:iCs/>
                      <w:lang w:val="fr-CA" w:bidi="en-US"/>
                    </w:rPr>
                    <w:t xml:space="preserve"> titulaires paieraient 180 $ ou 190 $ et quelques-</w:t>
                  </w:r>
                  <w:proofErr w:type="spellStart"/>
                  <w:r>
                    <w:rPr>
                      <w:rFonts w:ascii="Gill Sans Light" w:hAnsi="Gill Sans Light" w:cs="Gill Sans Light"/>
                      <w:iCs/>
                      <w:lang w:val="fr-CA" w:bidi="en-US"/>
                    </w:rPr>
                    <w:t>un.e.s</w:t>
                  </w:r>
                  <w:proofErr w:type="spellEnd"/>
                  <w:r>
                    <w:rPr>
                      <w:rFonts w:ascii="Gill Sans Light" w:hAnsi="Gill Sans Light" w:cs="Gill Sans Light"/>
                      <w:iCs/>
                      <w:lang w:val="fr-CA" w:bidi="en-US"/>
                    </w:rPr>
                    <w:t xml:space="preserve">, </w:t>
                  </w:r>
                  <w:r w:rsidRPr="00E03004">
                    <w:rPr>
                      <w:rFonts w:ascii="Gill Sans Light" w:hAnsi="Gill Sans Light" w:cs="Gill Sans Light"/>
                      <w:iCs/>
                      <w:lang w:val="fr-CA" w:bidi="en-US"/>
                    </w:rPr>
                    <w:t>200</w:t>
                  </w:r>
                  <w:r>
                    <w:rPr>
                      <w:rFonts w:ascii="Gill Sans Light" w:hAnsi="Gill Sans Light" w:cs="Gill Sans Light"/>
                      <w:iCs/>
                      <w:lang w:val="fr-CA" w:bidi="en-US"/>
                    </w:rPr>
                    <w:t xml:space="preserve"> $</w:t>
                  </w:r>
                  <w:r w:rsidRPr="00E03004">
                    <w:rPr>
                      <w:rFonts w:ascii="Gill Sans Light" w:hAnsi="Gill Sans Light" w:cs="Gill Sans Light"/>
                      <w:iCs/>
                      <w:lang w:val="fr-CA" w:bidi="en-US"/>
                    </w:rPr>
                    <w:t>;</w:t>
                  </w:r>
                </w:p>
                <w:p w14:paraId="7DA8751A" w14:textId="77777777" w:rsidR="003C7C18" w:rsidRPr="00E03004" w:rsidRDefault="003C7C18" w:rsidP="00D85F01">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le conseil d’administration </w:t>
                  </w:r>
                  <w:r w:rsidRPr="00D85F01">
                    <w:rPr>
                      <w:rFonts w:ascii="Gill Sans Light" w:hAnsi="Gill Sans Light" w:cs="Gill Sans Light"/>
                      <w:iCs/>
                      <w:lang w:val="fr-CA" w:bidi="en-US"/>
                    </w:rPr>
                    <w:t>a été très prudent dans la mise en place d</w:t>
                  </w:r>
                  <w:r>
                    <w:rPr>
                      <w:rFonts w:ascii="Gill Sans Light" w:hAnsi="Gill Sans Light" w:cs="Gill Sans Light"/>
                      <w:iCs/>
                      <w:lang w:val="fr-CA" w:bidi="en-US"/>
                    </w:rPr>
                    <w:t xml:space="preserve">e ce </w:t>
                  </w:r>
                  <w:r w:rsidRPr="00D85F01">
                    <w:rPr>
                      <w:rFonts w:ascii="Gill Sans Light" w:hAnsi="Gill Sans Light" w:cs="Gill Sans Light"/>
                      <w:iCs/>
                      <w:lang w:val="fr-CA" w:bidi="en-US"/>
                    </w:rPr>
                    <w:t xml:space="preserve">barème </w:t>
                  </w:r>
                  <w:r>
                    <w:rPr>
                      <w:rFonts w:ascii="Gill Sans Light" w:hAnsi="Gill Sans Light" w:cs="Gill Sans Light"/>
                      <w:iCs/>
                      <w:lang w:val="fr-CA" w:bidi="en-US"/>
                    </w:rPr>
                    <w:t xml:space="preserve">à échelons </w:t>
                  </w:r>
                  <w:r w:rsidRPr="00D85F01">
                    <w:rPr>
                      <w:rFonts w:ascii="Gill Sans Light" w:hAnsi="Gill Sans Light" w:cs="Gill Sans Light"/>
                      <w:iCs/>
                      <w:lang w:val="fr-CA" w:bidi="en-US"/>
                    </w:rPr>
                    <w:t xml:space="preserve">et suivra </w:t>
                  </w:r>
                  <w:r>
                    <w:rPr>
                      <w:rFonts w:ascii="Gill Sans Light" w:hAnsi="Gill Sans Light" w:cs="Gill Sans Light"/>
                      <w:iCs/>
                      <w:lang w:val="fr-CA" w:bidi="en-US"/>
                    </w:rPr>
                    <w:t xml:space="preserve">de près </w:t>
                  </w:r>
                  <w:r w:rsidRPr="00D85F01">
                    <w:rPr>
                      <w:rFonts w:ascii="Gill Sans Light" w:hAnsi="Gill Sans Light" w:cs="Gill Sans Light"/>
                      <w:iCs/>
                      <w:lang w:val="fr-CA" w:bidi="en-US"/>
                    </w:rPr>
                    <w:t>sa mise en œuvre au cours des prochaines années</w:t>
                  </w:r>
                  <w:r>
                    <w:rPr>
                      <w:rFonts w:ascii="Gill Sans Light" w:hAnsi="Gill Sans Light" w:cs="Gill Sans Light"/>
                      <w:iCs/>
                      <w:lang w:val="fr-CA" w:bidi="en-US"/>
                    </w:rPr>
                    <w:t>;</w:t>
                  </w:r>
                </w:p>
                <w:p w14:paraId="42A15D6E" w14:textId="77777777" w:rsidR="003C7C18" w:rsidRPr="00E03004" w:rsidRDefault="003C7C18" w:rsidP="00D85F01">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si ce barème </w:t>
                  </w:r>
                  <w:r w:rsidRPr="00D85F01">
                    <w:rPr>
                      <w:rFonts w:ascii="Gill Sans Light" w:hAnsi="Gill Sans Light" w:cs="Gill Sans Light"/>
                      <w:iCs/>
                      <w:lang w:val="fr-CA" w:bidi="en-US"/>
                    </w:rPr>
                    <w:t xml:space="preserve">crée des divergences/une baisse des revenus, le </w:t>
                  </w:r>
                  <w:r>
                    <w:rPr>
                      <w:rFonts w:ascii="Gill Sans Light" w:hAnsi="Gill Sans Light" w:cs="Gill Sans Light"/>
                      <w:iCs/>
                      <w:lang w:val="fr-CA" w:bidi="en-US"/>
                    </w:rPr>
                    <w:t>c</w:t>
                  </w:r>
                  <w:r w:rsidRPr="00D85F01">
                    <w:rPr>
                      <w:rFonts w:ascii="Gill Sans Light" w:hAnsi="Gill Sans Light" w:cs="Gill Sans Light"/>
                      <w:iCs/>
                      <w:lang w:val="fr-CA" w:bidi="en-US"/>
                    </w:rPr>
                    <w:t xml:space="preserve">onseil </w:t>
                  </w:r>
                  <w:r>
                    <w:rPr>
                      <w:rFonts w:ascii="Gill Sans Light" w:hAnsi="Gill Sans Light" w:cs="Gill Sans Light"/>
                      <w:iCs/>
                      <w:lang w:val="fr-CA" w:bidi="en-US"/>
                    </w:rPr>
                    <w:t>d’administration</w:t>
                  </w:r>
                  <w:r w:rsidRPr="00D85F01">
                    <w:rPr>
                      <w:rFonts w:ascii="Gill Sans Light" w:hAnsi="Gill Sans Light" w:cs="Gill Sans Light"/>
                      <w:iCs/>
                      <w:lang w:val="fr-CA" w:bidi="en-US"/>
                    </w:rPr>
                    <w:t xml:space="preserve"> le modifiera</w:t>
                  </w:r>
                  <w:r>
                    <w:rPr>
                      <w:rFonts w:ascii="Gill Sans Light" w:hAnsi="Gill Sans Light" w:cs="Gill Sans Light"/>
                      <w:iCs/>
                      <w:lang w:val="fr-CA" w:bidi="en-US"/>
                    </w:rPr>
                    <w:t>;</w:t>
                  </w:r>
                </w:p>
                <w:p w14:paraId="438A2FE2" w14:textId="77777777" w:rsidR="003C7C18" w:rsidRDefault="003C7C18" w:rsidP="00726377">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le c</w:t>
                  </w:r>
                  <w:r w:rsidRPr="00D85F01">
                    <w:rPr>
                      <w:rFonts w:ascii="Gill Sans Light" w:hAnsi="Gill Sans Light" w:cs="Gill Sans Light"/>
                      <w:iCs/>
                      <w:lang w:val="fr-CA" w:bidi="en-US"/>
                    </w:rPr>
                    <w:t xml:space="preserve">onseil </w:t>
                  </w:r>
                  <w:r>
                    <w:rPr>
                      <w:rFonts w:ascii="Gill Sans Light" w:hAnsi="Gill Sans Light" w:cs="Gill Sans Light"/>
                      <w:iCs/>
                      <w:lang w:val="fr-CA" w:bidi="en-US"/>
                    </w:rPr>
                    <w:t>d’administration a envisagé un barème</w:t>
                  </w:r>
                  <w:r w:rsidRPr="00726377">
                    <w:rPr>
                      <w:rFonts w:ascii="Gill Sans Light" w:hAnsi="Gill Sans Light" w:cs="Gill Sans Light"/>
                      <w:iCs/>
                      <w:lang w:val="fr-CA" w:bidi="en-US"/>
                    </w:rPr>
                    <w:t xml:space="preserve"> plus ambitieu</w:t>
                  </w:r>
                  <w:r>
                    <w:rPr>
                      <w:rFonts w:ascii="Gill Sans Light" w:hAnsi="Gill Sans Light" w:cs="Gill Sans Light"/>
                      <w:iCs/>
                      <w:lang w:val="fr-CA" w:bidi="en-US"/>
                    </w:rPr>
                    <w:t xml:space="preserve">x, mais a </w:t>
                  </w:r>
                  <w:r w:rsidRPr="00726377">
                    <w:rPr>
                      <w:rFonts w:ascii="Gill Sans Light" w:hAnsi="Gill Sans Light" w:cs="Gill Sans Light"/>
                      <w:iCs/>
                      <w:lang w:val="fr-CA" w:bidi="en-US"/>
                    </w:rPr>
                    <w:t>décidé d</w:t>
                  </w:r>
                  <w:r>
                    <w:rPr>
                      <w:rFonts w:ascii="Gill Sans Light" w:hAnsi="Gill Sans Light" w:cs="Gill Sans Light"/>
                      <w:iCs/>
                      <w:lang w:val="fr-CA" w:bidi="en-US"/>
                    </w:rPr>
                    <w:t>’y aller plus progressivement</w:t>
                  </w:r>
                  <w:r w:rsidRPr="00726377">
                    <w:rPr>
                      <w:rFonts w:ascii="Gill Sans Light" w:hAnsi="Gill Sans Light" w:cs="Gill Sans Light"/>
                      <w:iCs/>
                      <w:lang w:val="fr-CA" w:bidi="en-US"/>
                    </w:rPr>
                    <w:t>, c</w:t>
                  </w:r>
                  <w:r>
                    <w:rPr>
                      <w:rFonts w:ascii="Gill Sans Light" w:hAnsi="Gill Sans Light" w:cs="Gill Sans Light"/>
                      <w:iCs/>
                      <w:lang w:val="fr-CA" w:bidi="en-US"/>
                    </w:rPr>
                    <w:t xml:space="preserve">raignant </w:t>
                  </w:r>
                  <w:r w:rsidRPr="00726377">
                    <w:rPr>
                      <w:rFonts w:ascii="Gill Sans Light" w:hAnsi="Gill Sans Light" w:cs="Gill Sans Light"/>
                      <w:iCs/>
                      <w:lang w:val="fr-CA" w:bidi="en-US"/>
                    </w:rPr>
                    <w:t xml:space="preserve">que certaines personnes ne trouvent cette augmentation trop </w:t>
                  </w:r>
                  <w:r>
                    <w:rPr>
                      <w:rFonts w:ascii="Gill Sans Light" w:hAnsi="Gill Sans Light" w:cs="Gill Sans Light"/>
                      <w:iCs/>
                      <w:lang w:val="fr-CA" w:bidi="en-US"/>
                    </w:rPr>
                    <w:lastRenderedPageBreak/>
                    <w:t xml:space="preserve">forte en une </w:t>
                  </w:r>
                  <w:r w:rsidRPr="00726377">
                    <w:rPr>
                      <w:rFonts w:ascii="Gill Sans Light" w:hAnsi="Gill Sans Light" w:cs="Gill Sans Light"/>
                      <w:iCs/>
                      <w:lang w:val="fr-CA" w:bidi="en-US"/>
                    </w:rPr>
                    <w:t xml:space="preserve">seule année; une fois encore, </w:t>
                  </w:r>
                  <w:r>
                    <w:rPr>
                      <w:rFonts w:ascii="Gill Sans Light" w:hAnsi="Gill Sans Light" w:cs="Gill Sans Light"/>
                      <w:iCs/>
                      <w:lang w:val="fr-CA" w:bidi="en-US"/>
                    </w:rPr>
                    <w:t xml:space="preserve">le barème </w:t>
                  </w:r>
                  <w:r w:rsidRPr="00726377">
                    <w:rPr>
                      <w:rFonts w:ascii="Gill Sans Light" w:hAnsi="Gill Sans Light" w:cs="Gill Sans Light"/>
                      <w:iCs/>
                      <w:lang w:val="fr-CA" w:bidi="en-US"/>
                    </w:rPr>
                    <w:t>sera révisé au fil des ans.</w:t>
                  </w:r>
                  <w:r w:rsidRPr="00E03004">
                    <w:rPr>
                      <w:rFonts w:ascii="Gill Sans Light" w:hAnsi="Gill Sans Light" w:cs="Gill Sans Light"/>
                      <w:iCs/>
                      <w:lang w:val="fr-CA" w:bidi="en-US"/>
                    </w:rPr>
                    <w:t xml:space="preserve"> </w:t>
                  </w:r>
                </w:p>
                <w:p w14:paraId="275BD2A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lang w:val="fr-CA" w:bidi="en-US"/>
                    </w:rPr>
                  </w:pPr>
                </w:p>
                <w:p w14:paraId="08AD63E8" w14:textId="77777777" w:rsidR="003C7C18" w:rsidRPr="00E03004" w:rsidRDefault="003C7C18" w:rsidP="008E5C4B">
                  <w:pPr>
                    <w:widowControl w:val="0"/>
                    <w:autoSpaceDE w:val="0"/>
                    <w:autoSpaceDN w:val="0"/>
                    <w:adjustRightInd w:val="0"/>
                    <w:ind w:right="1485"/>
                    <w:rPr>
                      <w:rFonts w:ascii="Gill Sans Light" w:hAnsi="Gill Sans Light" w:cs="Gill Sans Light"/>
                      <w:iCs/>
                      <w:lang w:val="fr-CA" w:bidi="en-US"/>
                    </w:rPr>
                  </w:pPr>
                  <w:proofErr w:type="spellStart"/>
                  <w:r w:rsidRPr="00E03004">
                    <w:rPr>
                      <w:rFonts w:ascii="Gill Sans Light" w:hAnsi="Gill Sans Light" w:cs="Gill Sans Light"/>
                      <w:b/>
                      <w:bCs/>
                      <w:iCs/>
                      <w:lang w:val="fr-CA" w:bidi="en-US"/>
                    </w:rPr>
                    <w:t>Yasmeen</w:t>
                  </w:r>
                  <w:proofErr w:type="spellEnd"/>
                  <w:r w:rsidRPr="00E03004">
                    <w:rPr>
                      <w:rFonts w:ascii="Gill Sans Light" w:hAnsi="Gill Sans Light" w:cs="Gill Sans Light"/>
                      <w:b/>
                      <w:bCs/>
                      <w:iCs/>
                      <w:lang w:val="fr-CA" w:bidi="en-US"/>
                    </w:rPr>
                    <w:t xml:space="preserve"> Abu-Laban</w:t>
                  </w:r>
                  <w:r w:rsidRPr="00E03004">
                    <w:rPr>
                      <w:rFonts w:ascii="Gill Sans Light" w:hAnsi="Gill Sans Light" w:cs="Gill Sans Light"/>
                      <w:iCs/>
                      <w:lang w:val="fr-CA" w:bidi="en-US"/>
                    </w:rPr>
                    <w:t xml:space="preserve"> </w:t>
                  </w:r>
                  <w:r>
                    <w:rPr>
                      <w:rFonts w:ascii="Gill Sans Light" w:hAnsi="Gill Sans Light" w:cs="Gill Sans Light"/>
                      <w:iCs/>
                      <w:lang w:val="fr-CA" w:bidi="en-US"/>
                    </w:rPr>
                    <w:t xml:space="preserve">fait remarquer qu’on devrait indiquer dans le barème que la cotisation est établie en fonction du revenu brut, et non du revenu net. </w:t>
                  </w:r>
                  <w:r w:rsidRPr="00E03004">
                    <w:rPr>
                      <w:rFonts w:ascii="Gill Sans Light" w:hAnsi="Gill Sans Light" w:cs="Gill Sans Light"/>
                      <w:b/>
                      <w:bCs/>
                      <w:iCs/>
                      <w:lang w:val="fr-CA" w:bidi="en-US"/>
                    </w:rPr>
                    <w:t>Papillon</w:t>
                  </w:r>
                  <w:r w:rsidRPr="00E03004">
                    <w:rPr>
                      <w:rFonts w:ascii="Gill Sans Light" w:hAnsi="Gill Sans Light" w:cs="Gill Sans Light"/>
                      <w:iCs/>
                      <w:lang w:val="fr-CA" w:bidi="en-US"/>
                    </w:rPr>
                    <w:t xml:space="preserve"> a</w:t>
                  </w:r>
                  <w:r>
                    <w:rPr>
                      <w:rFonts w:ascii="Gill Sans Light" w:hAnsi="Gill Sans Light" w:cs="Gill Sans Light"/>
                      <w:iCs/>
                      <w:lang w:val="fr-CA" w:bidi="en-US"/>
                    </w:rPr>
                    <w:t>cquiesce et dit que cela sera fait.</w:t>
                  </w:r>
                </w:p>
                <w:p w14:paraId="7EDE6BD5"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35DBBF31" w14:textId="77777777" w:rsidR="003C7C18" w:rsidRPr="00E03004" w:rsidRDefault="003C7C18" w:rsidP="00D150D5">
                  <w:pPr>
                    <w:widowControl w:val="0"/>
                    <w:autoSpaceDE w:val="0"/>
                    <w:autoSpaceDN w:val="0"/>
                    <w:adjustRightInd w:val="0"/>
                    <w:ind w:right="1485"/>
                    <w:rPr>
                      <w:rFonts w:ascii="Gill Sans Light" w:hAnsi="Gill Sans Light" w:cs="Gill Sans Light"/>
                      <w:iCs/>
                      <w:lang w:val="fr-CA" w:bidi="en-US"/>
                    </w:rPr>
                  </w:pPr>
                  <w:r w:rsidRPr="00E03004">
                    <w:rPr>
                      <w:rFonts w:ascii="Gill Sans Light" w:hAnsi="Gill Sans Light" w:cs="Gill Sans Light"/>
                      <w:b/>
                      <w:bCs/>
                      <w:iCs/>
                      <w:lang w:val="fr-CA" w:bidi="en-US"/>
                    </w:rPr>
                    <w:t>William Cross</w:t>
                  </w:r>
                  <w:r w:rsidRPr="00E03004">
                    <w:rPr>
                      <w:rFonts w:ascii="Gill Sans Light" w:hAnsi="Gill Sans Light" w:cs="Gill Sans Light"/>
                      <w:iCs/>
                      <w:lang w:val="fr-CA" w:bidi="en-US"/>
                    </w:rPr>
                    <w:t xml:space="preserve"> </w:t>
                  </w:r>
                  <w:r>
                    <w:rPr>
                      <w:rFonts w:ascii="Gill Sans Light" w:hAnsi="Gill Sans Light" w:cs="Gill Sans Light"/>
                      <w:iCs/>
                      <w:lang w:val="fr-CA" w:bidi="en-US"/>
                    </w:rPr>
                    <w:t xml:space="preserve">demande quel </w:t>
                  </w:r>
                  <w:r w:rsidRPr="00E03004">
                    <w:rPr>
                      <w:rFonts w:ascii="Gill Sans Light" w:hAnsi="Gill Sans Light" w:cs="Gill Sans Light"/>
                      <w:iCs/>
                      <w:lang w:val="fr-CA" w:bidi="en-US"/>
                    </w:rPr>
                    <w:t>p</w:t>
                  </w:r>
                  <w:r>
                    <w:rPr>
                      <w:rFonts w:ascii="Gill Sans Light" w:hAnsi="Gill Sans Light" w:cs="Gill Sans Light"/>
                      <w:iCs/>
                      <w:lang w:val="fr-CA" w:bidi="en-US"/>
                    </w:rPr>
                    <w:t>our</w:t>
                  </w:r>
                  <w:r w:rsidRPr="00E03004">
                    <w:rPr>
                      <w:rFonts w:ascii="Gill Sans Light" w:hAnsi="Gill Sans Light" w:cs="Gill Sans Light"/>
                      <w:iCs/>
                      <w:lang w:val="fr-CA" w:bidi="en-US"/>
                    </w:rPr>
                    <w:t xml:space="preserve">centage </w:t>
                  </w:r>
                  <w:r>
                    <w:rPr>
                      <w:rFonts w:ascii="Gill Sans Light" w:hAnsi="Gill Sans Light" w:cs="Gill Sans Light"/>
                      <w:iCs/>
                      <w:lang w:val="fr-CA" w:bidi="en-US"/>
                    </w:rPr>
                    <w:t>de nos membres renouvellent automatiquement leur adhésion, quel impact ce barème à échelons va avoir sur le travail du secré</w:t>
                  </w:r>
                  <w:r w:rsidRPr="00E03004">
                    <w:rPr>
                      <w:rFonts w:ascii="Gill Sans Light" w:hAnsi="Gill Sans Light" w:cs="Gill Sans Light"/>
                      <w:iCs/>
                      <w:lang w:val="fr-CA" w:bidi="en-US"/>
                    </w:rPr>
                    <w:t>tariat</w:t>
                  </w:r>
                  <w:r>
                    <w:rPr>
                      <w:rFonts w:ascii="Gill Sans Light" w:hAnsi="Gill Sans Light" w:cs="Gill Sans Light"/>
                      <w:iCs/>
                      <w:lang w:val="fr-CA" w:bidi="en-US"/>
                    </w:rPr>
                    <w:t xml:space="preserve"> et si</w:t>
                  </w:r>
                  <w:r w:rsidRPr="00B46CC3">
                    <w:rPr>
                      <w:rFonts w:ascii="Gill Sans Light" w:hAnsi="Gill Sans Light" w:cs="Gill Sans Light"/>
                      <w:iCs/>
                      <w:lang w:val="fr-CA" w:bidi="en-US"/>
                    </w:rPr>
                    <w:t xml:space="preserve"> toute la charge administrative supplémentaire pour ce petit degré de différence </w:t>
                  </w:r>
                  <w:r>
                    <w:rPr>
                      <w:rFonts w:ascii="Gill Sans Light" w:hAnsi="Gill Sans Light" w:cs="Gill Sans Light"/>
                      <w:iCs/>
                      <w:lang w:val="fr-CA" w:bidi="en-US"/>
                    </w:rPr>
                    <w:t xml:space="preserve">par rapport à </w:t>
                  </w:r>
                  <w:r w:rsidRPr="00B46CC3">
                    <w:rPr>
                      <w:rFonts w:ascii="Gill Sans Light" w:hAnsi="Gill Sans Light" w:cs="Gill Sans Light"/>
                      <w:iCs/>
                      <w:lang w:val="fr-CA" w:bidi="en-US"/>
                    </w:rPr>
                    <w:t xml:space="preserve">un barème </w:t>
                  </w:r>
                  <w:r>
                    <w:rPr>
                      <w:rFonts w:ascii="Gill Sans Light" w:hAnsi="Gill Sans Light" w:cs="Gill Sans Light"/>
                      <w:iCs/>
                      <w:lang w:val="fr-CA" w:bidi="en-US"/>
                    </w:rPr>
                    <w:t xml:space="preserve">uniforme </w:t>
                  </w:r>
                  <w:r w:rsidRPr="00B46CC3">
                    <w:rPr>
                      <w:rFonts w:ascii="Gill Sans Light" w:hAnsi="Gill Sans Light" w:cs="Gill Sans Light"/>
                      <w:iCs/>
                      <w:lang w:val="fr-CA" w:bidi="en-US"/>
                    </w:rPr>
                    <w:t>en va</w:t>
                  </w:r>
                  <w:r>
                    <w:rPr>
                      <w:rFonts w:ascii="Gill Sans Light" w:hAnsi="Gill Sans Light" w:cs="Gill Sans Light"/>
                      <w:iCs/>
                      <w:lang w:val="fr-CA" w:bidi="en-US"/>
                    </w:rPr>
                    <w:t xml:space="preserve">ut </w:t>
                  </w:r>
                  <w:r w:rsidRPr="00B46CC3">
                    <w:rPr>
                      <w:rFonts w:ascii="Gill Sans Light" w:hAnsi="Gill Sans Light" w:cs="Gill Sans Light"/>
                      <w:iCs/>
                      <w:lang w:val="fr-CA" w:bidi="en-US"/>
                    </w:rPr>
                    <w:t>la peine</w:t>
                  </w:r>
                  <w:r>
                    <w:rPr>
                      <w:rFonts w:ascii="Gill Sans Light" w:hAnsi="Gill Sans Light" w:cs="Gill Sans Light"/>
                      <w:iCs/>
                      <w:lang w:val="fr-CA" w:bidi="en-US"/>
                    </w:rPr>
                    <w:t xml:space="preserve">. </w:t>
                  </w:r>
                  <w:r w:rsidRPr="00E03004">
                    <w:rPr>
                      <w:rFonts w:ascii="Gill Sans Light" w:hAnsi="Gill Sans Light" w:cs="Gill Sans Light"/>
                      <w:b/>
                      <w:bCs/>
                      <w:iCs/>
                      <w:lang w:val="fr-CA" w:bidi="en-US"/>
                    </w:rPr>
                    <w:t xml:space="preserve">Papillon </w:t>
                  </w:r>
                  <w:r w:rsidRPr="00F1386C">
                    <w:rPr>
                      <w:rFonts w:ascii="Gill Sans Light" w:hAnsi="Gill Sans Light" w:cs="Gill Sans Light"/>
                      <w:bCs/>
                      <w:iCs/>
                      <w:lang w:val="fr-CA" w:bidi="en-US"/>
                    </w:rPr>
                    <w:t>dit qu’il en</w:t>
                  </w:r>
                  <w:r>
                    <w:rPr>
                      <w:rFonts w:ascii="Gill Sans Light" w:hAnsi="Gill Sans Light" w:cs="Gill Sans Light"/>
                      <w:bCs/>
                      <w:iCs/>
                      <w:lang w:val="fr-CA" w:bidi="en-US"/>
                    </w:rPr>
                    <w:t xml:space="preserve"> a discuté avec </w:t>
                  </w:r>
                  <w:r w:rsidRPr="00E03004">
                    <w:rPr>
                      <w:rFonts w:ascii="Gill Sans Light" w:hAnsi="Gill Sans Light" w:cs="Gill Sans Light"/>
                      <w:iCs/>
                      <w:lang w:val="fr-CA" w:bidi="en-US"/>
                    </w:rPr>
                    <w:t xml:space="preserve">Michelle Hopkins </w:t>
                  </w:r>
                  <w:r>
                    <w:rPr>
                      <w:rFonts w:ascii="Gill Sans Light" w:hAnsi="Gill Sans Light" w:cs="Gill Sans Light"/>
                      <w:iCs/>
                      <w:lang w:val="fr-CA" w:bidi="en-US"/>
                    </w:rPr>
                    <w:t>et que ce</w:t>
                  </w:r>
                  <w:r w:rsidRPr="00F1386C">
                    <w:rPr>
                      <w:rFonts w:ascii="Gill Sans Light" w:hAnsi="Gill Sans Light" w:cs="Gill Sans Light"/>
                      <w:iCs/>
                      <w:lang w:val="fr-CA" w:bidi="en-US"/>
                    </w:rPr>
                    <w:t xml:space="preserve"> travail supplémentaire</w:t>
                  </w:r>
                  <w:r>
                    <w:rPr>
                      <w:rFonts w:ascii="Gill Sans Light" w:hAnsi="Gill Sans Light" w:cs="Gill Sans Light"/>
                      <w:iCs/>
                      <w:lang w:val="fr-CA" w:bidi="en-US"/>
                    </w:rPr>
                    <w:t xml:space="preserve"> ne lui pose pas de problème. </w:t>
                  </w:r>
                </w:p>
                <w:p w14:paraId="4A429B88"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78559D59" w14:textId="77777777" w:rsidR="003C7C18" w:rsidRPr="00E03004" w:rsidRDefault="003C7C18" w:rsidP="008E5C4B">
                  <w:pPr>
                    <w:widowControl w:val="0"/>
                    <w:autoSpaceDE w:val="0"/>
                    <w:autoSpaceDN w:val="0"/>
                    <w:adjustRightInd w:val="0"/>
                    <w:ind w:right="1485"/>
                    <w:rPr>
                      <w:rFonts w:ascii="Gill Sans Light" w:hAnsi="Gill Sans Light" w:cs="Gill Sans Light"/>
                      <w:iCs/>
                      <w:lang w:val="fr-CA" w:bidi="en-US"/>
                    </w:rPr>
                  </w:pPr>
                  <w:r w:rsidRPr="00E03004">
                    <w:rPr>
                      <w:rFonts w:ascii="Gill Sans Light" w:hAnsi="Gill Sans Light" w:cs="Gill Sans Light"/>
                      <w:b/>
                      <w:bCs/>
                      <w:iCs/>
                      <w:lang w:val="fr-CA" w:bidi="en-US"/>
                    </w:rPr>
                    <w:t xml:space="preserve">Question </w:t>
                  </w:r>
                  <w:r>
                    <w:rPr>
                      <w:rFonts w:ascii="Gill Sans Light" w:hAnsi="Gill Sans Light" w:cs="Gill Sans Light"/>
                      <w:b/>
                      <w:bCs/>
                      <w:iCs/>
                      <w:lang w:val="fr-CA" w:bidi="en-US"/>
                    </w:rPr>
                    <w:t xml:space="preserve">sur le clavardage </w:t>
                  </w:r>
                  <w:r w:rsidRPr="00E03004">
                    <w:rPr>
                      <w:rFonts w:ascii="Gill Sans Light" w:hAnsi="Gill Sans Light" w:cs="Gill Sans Light"/>
                      <w:iCs/>
                      <w:lang w:val="fr-CA" w:bidi="en-US"/>
                    </w:rPr>
                    <w:t>:</w:t>
                  </w:r>
                  <w:r w:rsidRPr="00E03004">
                    <w:rPr>
                      <w:rFonts w:ascii="Gill Sans Light" w:hAnsi="Gill Sans Light" w:cs="Gill Sans Light"/>
                      <w:lang w:val="fr-CA"/>
                    </w:rPr>
                    <w:t xml:space="preserve"> </w:t>
                  </w:r>
                  <w:r w:rsidRPr="00F75EEC">
                    <w:rPr>
                      <w:rFonts w:ascii="Gill Sans Light" w:hAnsi="Gill Sans Light" w:cs="Gill Sans Light"/>
                      <w:i/>
                      <w:lang w:val="fr-CA"/>
                    </w:rPr>
                    <w:t>L’</w:t>
                  </w:r>
                  <w:proofErr w:type="spellStart"/>
                  <w:r w:rsidRPr="00F75EEC">
                    <w:rPr>
                      <w:rFonts w:ascii="Gill Sans Light" w:hAnsi="Gill Sans Light" w:cs="Gill Sans Light"/>
                      <w:i/>
                      <w:lang w:val="fr-CA"/>
                    </w:rPr>
                    <w:t>autodéclaration</w:t>
                  </w:r>
                  <w:proofErr w:type="spellEnd"/>
                  <w:r w:rsidRPr="00F75EEC">
                    <w:rPr>
                      <w:rFonts w:ascii="Gill Sans Light" w:hAnsi="Gill Sans Light" w:cs="Gill Sans Light"/>
                      <w:i/>
                      <w:lang w:val="fr-CA"/>
                    </w:rPr>
                    <w:t xml:space="preserve"> de reve</w:t>
                  </w:r>
                  <w:r>
                    <w:rPr>
                      <w:rFonts w:ascii="Gill Sans Light" w:hAnsi="Gill Sans Light" w:cs="Gill Sans Light"/>
                      <w:i/>
                      <w:lang w:val="fr-CA"/>
                    </w:rPr>
                    <w:t>nu fera-t-elle l’objet d’un rappel?</w:t>
                  </w:r>
                  <w:r w:rsidRPr="00E03004">
                    <w:rPr>
                      <w:rFonts w:ascii="Gill Sans Light" w:hAnsi="Gill Sans Light" w:cs="Gill Sans Light"/>
                      <w:iCs/>
                      <w:lang w:val="fr-CA" w:bidi="en-US"/>
                    </w:rPr>
                    <w:t xml:space="preserve"> </w:t>
                  </w:r>
                  <w:r w:rsidRPr="00E03004">
                    <w:rPr>
                      <w:rFonts w:ascii="Gill Sans Light" w:hAnsi="Gill Sans Light" w:cs="Gill Sans Light"/>
                      <w:b/>
                      <w:bCs/>
                      <w:iCs/>
                      <w:lang w:val="fr-CA" w:bidi="en-US"/>
                    </w:rPr>
                    <w:t xml:space="preserve">Papillon </w:t>
                  </w:r>
                  <w:r>
                    <w:rPr>
                      <w:rFonts w:ascii="Gill Sans Light" w:hAnsi="Gill Sans Light" w:cs="Gill Sans Light"/>
                      <w:iCs/>
                      <w:lang w:val="fr-CA" w:bidi="en-US"/>
                    </w:rPr>
                    <w:t>indique qu’au moment du renouvellement, les membres recevront un courriel de rappel à ce sujet.</w:t>
                  </w:r>
                </w:p>
                <w:p w14:paraId="07826396" w14:textId="77777777" w:rsidR="003C7C18" w:rsidRPr="00E03004" w:rsidRDefault="003C7C18" w:rsidP="008E5C4B">
                  <w:pPr>
                    <w:widowControl w:val="0"/>
                    <w:tabs>
                      <w:tab w:val="left" w:pos="9072"/>
                    </w:tabs>
                    <w:autoSpaceDE w:val="0"/>
                    <w:autoSpaceDN w:val="0"/>
                    <w:adjustRightInd w:val="0"/>
                    <w:ind w:right="1134"/>
                    <w:rPr>
                      <w:rFonts w:ascii="Gill Sans Light" w:hAnsi="Gill Sans Light" w:cs="Gill Sans Light"/>
                      <w:iCs/>
                      <w:lang w:val="fr-CA" w:bidi="en-US"/>
                    </w:rPr>
                  </w:pPr>
                </w:p>
                <w:p w14:paraId="30331589" w14:textId="77777777" w:rsidR="003C7C18" w:rsidRDefault="003C7C18" w:rsidP="008E5C4B">
                  <w:pPr>
                    <w:widowControl w:val="0"/>
                    <w:autoSpaceDE w:val="0"/>
                    <w:autoSpaceDN w:val="0"/>
                    <w:adjustRightInd w:val="0"/>
                    <w:ind w:right="1485"/>
                    <w:rPr>
                      <w:rFonts w:ascii="Gill Sans Light" w:hAnsi="Gill Sans Light" w:cs="Gill Sans Light"/>
                      <w:iCs/>
                      <w:lang w:val="fr-CA" w:bidi="en-US"/>
                    </w:rPr>
                  </w:pPr>
                  <w:r w:rsidRPr="00E03004">
                    <w:rPr>
                      <w:rFonts w:ascii="Gill Sans Light" w:hAnsi="Gill Sans Light" w:cs="Gill Sans Light"/>
                      <w:b/>
                      <w:bCs/>
                      <w:iCs/>
                      <w:lang w:val="fr-CA" w:bidi="en-US"/>
                    </w:rPr>
                    <w:t xml:space="preserve">Heather </w:t>
                  </w:r>
                  <w:proofErr w:type="spellStart"/>
                  <w:r w:rsidRPr="00E03004">
                    <w:rPr>
                      <w:rFonts w:ascii="Gill Sans Light" w:hAnsi="Gill Sans Light" w:cs="Gill Sans Light"/>
                      <w:b/>
                      <w:bCs/>
                      <w:iCs/>
                      <w:lang w:val="fr-CA" w:bidi="en-US"/>
                    </w:rPr>
                    <w:t>Millar</w:t>
                  </w:r>
                  <w:proofErr w:type="spellEnd"/>
                  <w:r w:rsidRPr="00E03004">
                    <w:rPr>
                      <w:rFonts w:ascii="Gill Sans Light" w:hAnsi="Gill Sans Light" w:cs="Gill Sans Light"/>
                      <w:b/>
                      <w:bCs/>
                      <w:iCs/>
                      <w:lang w:val="fr-CA" w:bidi="en-US"/>
                    </w:rPr>
                    <w:t xml:space="preserve"> </w:t>
                  </w:r>
                  <w:r w:rsidRPr="00F75EEC">
                    <w:rPr>
                      <w:rFonts w:ascii="Gill Sans Light" w:hAnsi="Gill Sans Light" w:cs="Gill Sans Light"/>
                      <w:bCs/>
                      <w:iCs/>
                      <w:lang w:val="fr-CA" w:bidi="en-US"/>
                    </w:rPr>
                    <w:t>demande :</w:t>
                  </w:r>
                  <w:r>
                    <w:rPr>
                      <w:rFonts w:ascii="Gill Sans Light" w:hAnsi="Gill Sans Light" w:cs="Gill Sans Light"/>
                      <w:b/>
                      <w:bCs/>
                      <w:iCs/>
                      <w:lang w:val="fr-CA" w:bidi="en-US"/>
                    </w:rPr>
                    <w:t xml:space="preserve"> </w:t>
                  </w:r>
                  <w:r>
                    <w:rPr>
                      <w:rFonts w:ascii="Gill Sans Light" w:hAnsi="Gill Sans Light" w:cs="Gill Sans Light"/>
                      <w:bCs/>
                      <w:i/>
                      <w:iCs/>
                      <w:lang w:val="fr-CA" w:bidi="en-US"/>
                    </w:rPr>
                    <w:t>« Combien d’adhésions de membre individuel avez-vous dans chaque échelon? Je suppose qu’en ce moment, le bureau a en main la répartition entre les membres individuels et les membres étudiants? Le logiciel (quel qu’il soit) qu’utilise le bureau peut-il faire ce suivi, car cela vous aidera à comprendre comment vos revenus pourraient augmenter avec le temps à mesure que les gens passent d’un échelon à l’autre dans les universités? »</w:t>
                  </w:r>
                  <w:r w:rsidRPr="00E03004">
                    <w:rPr>
                      <w:rFonts w:ascii="Gill Sans Light" w:hAnsi="Gill Sans Light" w:cs="Gill Sans Light"/>
                      <w:iCs/>
                      <w:lang w:val="fr-CA" w:bidi="en-US"/>
                    </w:rPr>
                    <w:t xml:space="preserve"> </w:t>
                  </w:r>
                  <w:r w:rsidRPr="00E03004">
                    <w:rPr>
                      <w:rFonts w:ascii="Gill Sans Light" w:hAnsi="Gill Sans Light" w:cs="Gill Sans Light"/>
                      <w:b/>
                      <w:bCs/>
                      <w:iCs/>
                      <w:lang w:val="fr-CA" w:bidi="en-US"/>
                    </w:rPr>
                    <w:t xml:space="preserve">Papillon </w:t>
                  </w:r>
                  <w:r>
                    <w:rPr>
                      <w:rFonts w:ascii="Gill Sans Light" w:hAnsi="Gill Sans Light" w:cs="Gill Sans Light"/>
                      <w:iCs/>
                      <w:lang w:val="fr-CA" w:bidi="en-US"/>
                    </w:rPr>
                    <w:t>indique le secrétariat allait faire le suivi de cela tout comme de l’i</w:t>
                  </w:r>
                  <w:r w:rsidRPr="00E03004">
                    <w:rPr>
                      <w:rFonts w:ascii="Gill Sans Light" w:hAnsi="Gill Sans Light" w:cs="Gill Sans Light"/>
                      <w:iCs/>
                      <w:lang w:val="fr-CA" w:bidi="en-US"/>
                    </w:rPr>
                    <w:t xml:space="preserve">mpact </w:t>
                  </w:r>
                  <w:r>
                    <w:rPr>
                      <w:rFonts w:ascii="Gill Sans Light" w:hAnsi="Gill Sans Light" w:cs="Gill Sans Light"/>
                      <w:iCs/>
                      <w:lang w:val="fr-CA" w:bidi="en-US"/>
                    </w:rPr>
                    <w:t>sur les revenus des cotisations qui sont perçues.</w:t>
                  </w:r>
                </w:p>
                <w:p w14:paraId="32CDEA68" w14:textId="77777777" w:rsidR="003C7C18" w:rsidRDefault="003C7C18" w:rsidP="008E5C4B">
                  <w:pPr>
                    <w:widowControl w:val="0"/>
                    <w:autoSpaceDE w:val="0"/>
                    <w:autoSpaceDN w:val="0"/>
                    <w:adjustRightInd w:val="0"/>
                    <w:ind w:right="1485"/>
                    <w:rPr>
                      <w:rFonts w:ascii="Gill Sans Light" w:hAnsi="Gill Sans Light" w:cs="Gill Sans Light"/>
                      <w:b/>
                      <w:bCs/>
                      <w:iCs/>
                      <w:lang w:val="fr-CA" w:bidi="en-US"/>
                    </w:rPr>
                  </w:pPr>
                </w:p>
                <w:p w14:paraId="20A6761E" w14:textId="77777777" w:rsidR="003C7C18" w:rsidRPr="00E03004" w:rsidRDefault="003C7C18" w:rsidP="008E5C4B">
                  <w:pPr>
                    <w:widowControl w:val="0"/>
                    <w:autoSpaceDE w:val="0"/>
                    <w:autoSpaceDN w:val="0"/>
                    <w:adjustRightInd w:val="0"/>
                    <w:ind w:right="1485"/>
                    <w:rPr>
                      <w:rFonts w:ascii="Gill Sans Light" w:hAnsi="Gill Sans Light" w:cs="Gill Sans Light"/>
                      <w:iCs/>
                      <w:lang w:val="fr-CA" w:bidi="en-US"/>
                    </w:rPr>
                  </w:pPr>
                  <w:proofErr w:type="spellStart"/>
                  <w:r w:rsidRPr="00E03004">
                    <w:rPr>
                      <w:rFonts w:ascii="Gill Sans Light" w:hAnsi="Gill Sans Light" w:cs="Gill Sans Light"/>
                      <w:b/>
                      <w:bCs/>
                      <w:iCs/>
                      <w:lang w:val="fr-CA" w:bidi="en-US"/>
                    </w:rPr>
                    <w:t>Everitt</w:t>
                  </w:r>
                  <w:proofErr w:type="spellEnd"/>
                  <w:r w:rsidRPr="00E03004">
                    <w:rPr>
                      <w:rFonts w:ascii="Gill Sans Light" w:hAnsi="Gill Sans Light" w:cs="Gill Sans Light"/>
                      <w:iCs/>
                      <w:lang w:val="fr-CA" w:bidi="en-US"/>
                    </w:rPr>
                    <w:t xml:space="preserve"> </w:t>
                  </w:r>
                  <w:r>
                    <w:rPr>
                      <w:rFonts w:ascii="Gill Sans Light" w:hAnsi="Gill Sans Light" w:cs="Gill Sans Light"/>
                      <w:iCs/>
                      <w:lang w:val="fr-CA" w:bidi="en-US"/>
                    </w:rPr>
                    <w:t xml:space="preserve">dit que la cotisation actuellement exigée par l’ACSP (pour un membre ordinaire) est de 165 $; ainsi, bien des personnes dont le revenu est inférieur à 125 000 $ verront leur cotisation diminuer avec le nouveau barème; même chose, entre autres, pour les chercheuses et chercheurs de niveau postdoctoral. </w:t>
                  </w:r>
                  <w:r w:rsidRPr="00E03004">
                    <w:rPr>
                      <w:rFonts w:ascii="Gill Sans Light" w:hAnsi="Gill Sans Light" w:cs="Gill Sans Light"/>
                      <w:b/>
                      <w:bCs/>
                      <w:iCs/>
                      <w:lang w:val="fr-CA" w:bidi="en-US"/>
                    </w:rPr>
                    <w:t xml:space="preserve">Papillon </w:t>
                  </w:r>
                  <w:r>
                    <w:rPr>
                      <w:rFonts w:ascii="Gill Sans Light" w:hAnsi="Gill Sans Light" w:cs="Gill Sans Light"/>
                      <w:iCs/>
                      <w:lang w:val="fr-CA" w:bidi="en-US"/>
                    </w:rPr>
                    <w:t xml:space="preserve">se dit d’accord; il ajoute que les jeunes membres bénéficieront, eux aussi, d’une cotisation moins élevée et que le but même du nouveau barème est de favoriser une plus grande </w:t>
                  </w:r>
                  <w:r w:rsidRPr="00E03004">
                    <w:rPr>
                      <w:rFonts w:ascii="Gill Sans Light" w:hAnsi="Gill Sans Light" w:cs="Gill Sans Light"/>
                      <w:iCs/>
                      <w:lang w:val="fr-CA" w:bidi="en-US"/>
                    </w:rPr>
                    <w:t>accessibilit</w:t>
                  </w:r>
                  <w:r>
                    <w:rPr>
                      <w:rFonts w:ascii="Gill Sans Light" w:hAnsi="Gill Sans Light" w:cs="Gill Sans Light"/>
                      <w:iCs/>
                      <w:lang w:val="fr-CA" w:bidi="en-US"/>
                    </w:rPr>
                    <w:t>é</w:t>
                  </w:r>
                  <w:r w:rsidRPr="00E03004">
                    <w:rPr>
                      <w:rFonts w:ascii="Gill Sans Light" w:hAnsi="Gill Sans Light" w:cs="Gill Sans Light"/>
                      <w:iCs/>
                      <w:lang w:val="fr-CA" w:bidi="en-US"/>
                    </w:rPr>
                    <w:t>.</w:t>
                  </w:r>
                </w:p>
                <w:p w14:paraId="2D0E2AA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1387F72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622177D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lang w:val="fr-CA"/>
                    </w:rPr>
                  </w:pPr>
                  <w:r>
                    <w:rPr>
                      <w:rFonts w:ascii="Gill Sans Light" w:hAnsi="Gill Sans Light" w:cs="Gill Sans Light"/>
                      <w:b/>
                      <w:bCs/>
                      <w:iCs/>
                      <w:lang w:val="fr-CA" w:bidi="en-US"/>
                    </w:rPr>
                    <w:t xml:space="preserve">PROPOSITION – Point </w:t>
                  </w:r>
                  <w:r w:rsidRPr="00E03004">
                    <w:rPr>
                      <w:rFonts w:ascii="Gill Sans Light" w:hAnsi="Gill Sans Light" w:cs="Gill Sans Light"/>
                      <w:b/>
                      <w:bCs/>
                      <w:iCs/>
                      <w:lang w:val="fr-CA" w:bidi="en-US"/>
                    </w:rPr>
                    <w:t>6.1</w:t>
                  </w:r>
                </w:p>
                <w:p w14:paraId="390084A6"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5243E2B5" w14:textId="77777777" w:rsidR="000536B5" w:rsidRPr="000536B5" w:rsidRDefault="003C7C18" w:rsidP="005B5AC6">
                  <w:pPr>
                    <w:pStyle w:val="ListParagraph"/>
                    <w:widowControl w:val="0"/>
                    <w:numPr>
                      <w:ilvl w:val="0"/>
                      <w:numId w:val="7"/>
                    </w:numPr>
                    <w:tabs>
                      <w:tab w:val="left" w:pos="9072"/>
                    </w:tabs>
                    <w:autoSpaceDE w:val="0"/>
                    <w:autoSpaceDN w:val="0"/>
                    <w:adjustRightInd w:val="0"/>
                    <w:ind w:right="918"/>
                    <w:rPr>
                      <w:rFonts w:ascii="Gill Sans Light" w:hAnsi="Gill Sans Light" w:cs="Gill Sans Light"/>
                      <w:lang w:val="fr-CA"/>
                    </w:rPr>
                  </w:pPr>
                  <w:r w:rsidRPr="005B5AC6">
                    <w:rPr>
                      <w:rFonts w:ascii="Gill Sans Light" w:hAnsi="Gill Sans Light" w:cs="Gill Sans Light"/>
                      <w:lang w:val="fr-CA"/>
                    </w:rPr>
                    <w:t>Que la structure échelonnée et progressive des cotisations des membres individuels de l'ACSP suivante soit approuvée :</w:t>
                  </w:r>
                  <w:r w:rsidRPr="005B5AC6">
                    <w:rPr>
                      <w:rFonts w:ascii="Gill Sans Light" w:hAnsi="Gill Sans Light" w:cs="Gill Sans Light"/>
                      <w:b/>
                      <w:lang w:val="fr-CA"/>
                    </w:rPr>
                    <w:tab/>
                  </w:r>
                </w:p>
                <w:p w14:paraId="63ED9797" w14:textId="2D8B40DB" w:rsidR="003C7C18" w:rsidRPr="005B5AC6" w:rsidRDefault="003C7C18" w:rsidP="000536B5">
                  <w:pPr>
                    <w:pStyle w:val="ListParagraph"/>
                    <w:widowControl w:val="0"/>
                    <w:numPr>
                      <w:ilvl w:val="0"/>
                      <w:numId w:val="0"/>
                    </w:numPr>
                    <w:tabs>
                      <w:tab w:val="left" w:pos="9072"/>
                    </w:tabs>
                    <w:autoSpaceDE w:val="0"/>
                    <w:autoSpaceDN w:val="0"/>
                    <w:adjustRightInd w:val="0"/>
                    <w:ind w:left="360" w:right="918"/>
                    <w:rPr>
                      <w:rFonts w:ascii="Gill Sans Light" w:hAnsi="Gill Sans Light" w:cs="Gill Sans Light"/>
                      <w:lang w:val="fr-CA"/>
                    </w:rPr>
                  </w:pPr>
                  <w:r w:rsidRPr="005B5AC6">
                    <w:rPr>
                      <w:rFonts w:ascii="Gill Sans Light" w:hAnsi="Gill Sans Light" w:cs="Gill Sans Light"/>
                      <w:b/>
                      <w:lang w:val="fr-CA"/>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4"/>
                  </w:tblGrid>
                  <w:tr w:rsidR="003C7C18" w:rsidRPr="00E03004" w14:paraId="5DA33D4A" w14:textId="77777777" w:rsidTr="00D07FB3">
                    <w:trPr>
                      <w:trHeight w:val="646"/>
                    </w:trPr>
                    <w:tc>
                      <w:tcPr>
                        <w:tcW w:w="4153" w:type="dxa"/>
                      </w:tcPr>
                      <w:p w14:paraId="2CDD5A0B" w14:textId="77777777" w:rsidR="003C7C18" w:rsidRPr="00E03004" w:rsidRDefault="003C7C18" w:rsidP="00C919BE">
                        <w:pPr>
                          <w:tabs>
                            <w:tab w:val="left" w:pos="9072"/>
                          </w:tabs>
                          <w:spacing w:line="276" w:lineRule="auto"/>
                          <w:rPr>
                            <w:rFonts w:ascii="Gill Sans Light" w:hAnsi="Gill Sans Light" w:cs="Gill Sans Light"/>
                            <w:lang w:val="fr-CA"/>
                          </w:rPr>
                        </w:pPr>
                        <w:r>
                          <w:rPr>
                            <w:rFonts w:ascii="Gill Sans Light" w:hAnsi="Gill Sans Light" w:cs="Gill Sans Light"/>
                            <w:lang w:val="fr-CA"/>
                          </w:rPr>
                          <w:t>Revenu</w:t>
                        </w:r>
                        <w:r w:rsidRPr="00E03004">
                          <w:rPr>
                            <w:rFonts w:ascii="Gill Sans Light" w:hAnsi="Gill Sans Light" w:cs="Gill Sans Light"/>
                            <w:lang w:val="fr-CA"/>
                          </w:rPr>
                          <w:t>*</w:t>
                        </w:r>
                      </w:p>
                    </w:tc>
                    <w:tc>
                      <w:tcPr>
                        <w:tcW w:w="4154" w:type="dxa"/>
                      </w:tcPr>
                      <w:p w14:paraId="42D417D6" w14:textId="77777777" w:rsidR="003C7C18" w:rsidRPr="00E03004" w:rsidRDefault="003C7C18" w:rsidP="00C919BE">
                        <w:pPr>
                          <w:tabs>
                            <w:tab w:val="left" w:pos="9072"/>
                          </w:tabs>
                          <w:rPr>
                            <w:rFonts w:ascii="Gill Sans Light" w:hAnsi="Gill Sans Light" w:cs="Gill Sans Light"/>
                            <w:lang w:val="fr-CA"/>
                          </w:rPr>
                        </w:pPr>
                        <w:r w:rsidRPr="00E03004">
                          <w:rPr>
                            <w:rFonts w:ascii="Gill Sans Light" w:hAnsi="Gill Sans Light" w:cs="Gill Sans Light"/>
                            <w:lang w:val="fr-CA"/>
                          </w:rPr>
                          <w:t xml:space="preserve">              </w:t>
                        </w:r>
                        <w:r>
                          <w:rPr>
                            <w:rFonts w:ascii="Gill Sans Light" w:hAnsi="Gill Sans Light" w:cs="Gill Sans Light"/>
                            <w:lang w:val="fr-CA"/>
                          </w:rPr>
                          <w:t>Cotisations</w:t>
                        </w:r>
                      </w:p>
                    </w:tc>
                  </w:tr>
                  <w:tr w:rsidR="003C7C18" w:rsidRPr="00E03004" w14:paraId="4CAD3429" w14:textId="77777777" w:rsidTr="00D07FB3">
                    <w:trPr>
                      <w:trHeight w:val="646"/>
                    </w:trPr>
                    <w:tc>
                      <w:tcPr>
                        <w:tcW w:w="4153" w:type="dxa"/>
                      </w:tcPr>
                      <w:tbl>
                        <w:tblPr>
                          <w:tblW w:w="3676" w:type="dxa"/>
                          <w:tblLayout w:type="fixed"/>
                          <w:tblLook w:val="04A0" w:firstRow="1" w:lastRow="0" w:firstColumn="1" w:lastColumn="0" w:noHBand="0" w:noVBand="1"/>
                        </w:tblPr>
                        <w:tblGrid>
                          <w:gridCol w:w="3676"/>
                        </w:tblGrid>
                        <w:tr w:rsidR="003C7C18" w:rsidRPr="00E03004" w14:paraId="0E32AE6C" w14:textId="77777777" w:rsidTr="00D07FB3">
                          <w:trPr>
                            <w:trHeight w:val="82"/>
                          </w:trPr>
                          <w:tc>
                            <w:tcPr>
                              <w:tcW w:w="3676" w:type="dxa"/>
                              <w:tcBorders>
                                <w:top w:val="nil"/>
                                <w:left w:val="nil"/>
                                <w:bottom w:val="nil"/>
                                <w:right w:val="nil"/>
                              </w:tcBorders>
                              <w:shd w:val="clear" w:color="auto" w:fill="auto"/>
                              <w:noWrap/>
                              <w:vAlign w:val="center"/>
                              <w:hideMark/>
                            </w:tcPr>
                            <w:p w14:paraId="5A7323D6" w14:textId="77777777" w:rsidR="003C7C18" w:rsidRPr="00E03004" w:rsidRDefault="003C7C18" w:rsidP="00D150D5">
                              <w:pPr>
                                <w:tabs>
                                  <w:tab w:val="left" w:pos="9072"/>
                                </w:tabs>
                                <w:spacing w:line="276" w:lineRule="auto"/>
                                <w:rPr>
                                  <w:rFonts w:ascii="Gill Sans Light" w:hAnsi="Gill Sans Light" w:cs="Gill Sans Light"/>
                                  <w:lang w:val="fr-CA"/>
                                </w:rPr>
                              </w:pPr>
                              <w:r>
                                <w:rPr>
                                  <w:rFonts w:ascii="Gill Sans Light" w:hAnsi="Gill Sans Light" w:cs="Gill Sans Light"/>
                                  <w:lang w:val="fr-CA"/>
                                </w:rPr>
                                <w:t>200 000$ et plus</w:t>
                              </w:r>
                              <w:r w:rsidRPr="00E03004">
                                <w:rPr>
                                  <w:rFonts w:ascii="Gill Sans Light" w:hAnsi="Gill Sans Light" w:cs="Gill Sans Light"/>
                                  <w:lang w:val="fr-CA"/>
                                </w:rPr>
                                <w:t xml:space="preserve"> </w:t>
                              </w:r>
                            </w:p>
                          </w:tc>
                        </w:tr>
                        <w:tr w:rsidR="003C7C18" w:rsidRPr="00E03004" w14:paraId="233E8F97" w14:textId="77777777" w:rsidTr="00D07FB3">
                          <w:trPr>
                            <w:trHeight w:val="82"/>
                          </w:trPr>
                          <w:tc>
                            <w:tcPr>
                              <w:tcW w:w="3676" w:type="dxa"/>
                              <w:tcBorders>
                                <w:top w:val="nil"/>
                                <w:left w:val="nil"/>
                                <w:bottom w:val="nil"/>
                                <w:right w:val="nil"/>
                              </w:tcBorders>
                              <w:shd w:val="clear" w:color="auto" w:fill="auto"/>
                              <w:noWrap/>
                              <w:vAlign w:val="center"/>
                              <w:hideMark/>
                            </w:tcPr>
                            <w:p w14:paraId="495A2B5E"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175</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 </w:t>
                              </w:r>
                              <w:r w:rsidRPr="00E03004">
                                <w:rPr>
                                  <w:rFonts w:ascii="Gill Sans Light" w:hAnsi="Gill Sans Light" w:cs="Gill Sans Light"/>
                                  <w:lang w:val="fr-CA"/>
                                </w:rPr>
                                <w:t>-199</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r w:rsidR="003C7C18" w:rsidRPr="00E03004" w14:paraId="4379E9A5" w14:textId="77777777" w:rsidTr="00D07FB3">
                          <w:trPr>
                            <w:trHeight w:val="82"/>
                          </w:trPr>
                          <w:tc>
                            <w:tcPr>
                              <w:tcW w:w="3676" w:type="dxa"/>
                              <w:tcBorders>
                                <w:top w:val="nil"/>
                                <w:left w:val="nil"/>
                                <w:bottom w:val="nil"/>
                                <w:right w:val="nil"/>
                              </w:tcBorders>
                              <w:shd w:val="clear" w:color="auto" w:fill="auto"/>
                              <w:noWrap/>
                              <w:vAlign w:val="center"/>
                              <w:hideMark/>
                            </w:tcPr>
                            <w:p w14:paraId="3217508C"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150</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w:t>
                              </w:r>
                              <w:r w:rsidRPr="00E03004">
                                <w:rPr>
                                  <w:rFonts w:ascii="Gill Sans Light" w:hAnsi="Gill Sans Light" w:cs="Gill Sans Light"/>
                                  <w:lang w:val="fr-CA"/>
                                </w:rPr>
                                <w:t>-</w:t>
                              </w:r>
                              <w:r>
                                <w:rPr>
                                  <w:rFonts w:ascii="Gill Sans Light" w:hAnsi="Gill Sans Light" w:cs="Gill Sans Light"/>
                                  <w:lang w:val="fr-CA"/>
                                </w:rPr>
                                <w:t xml:space="preserve"> </w:t>
                              </w:r>
                              <w:r w:rsidRPr="00E03004">
                                <w:rPr>
                                  <w:rFonts w:ascii="Gill Sans Light" w:hAnsi="Gill Sans Light" w:cs="Gill Sans Light"/>
                                  <w:lang w:val="fr-CA"/>
                                </w:rPr>
                                <w:t>174</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r w:rsidR="003C7C18" w:rsidRPr="00E03004" w14:paraId="5D159133" w14:textId="77777777" w:rsidTr="00D07FB3">
                          <w:trPr>
                            <w:trHeight w:val="82"/>
                          </w:trPr>
                          <w:tc>
                            <w:tcPr>
                              <w:tcW w:w="3676" w:type="dxa"/>
                              <w:tcBorders>
                                <w:top w:val="nil"/>
                                <w:left w:val="nil"/>
                                <w:bottom w:val="nil"/>
                                <w:right w:val="nil"/>
                              </w:tcBorders>
                              <w:shd w:val="clear" w:color="auto" w:fill="auto"/>
                              <w:noWrap/>
                              <w:vAlign w:val="center"/>
                              <w:hideMark/>
                            </w:tcPr>
                            <w:p w14:paraId="3705302A"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125</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w:t>
                              </w:r>
                              <w:r w:rsidRPr="00E03004">
                                <w:rPr>
                                  <w:rFonts w:ascii="Gill Sans Light" w:hAnsi="Gill Sans Light" w:cs="Gill Sans Light"/>
                                  <w:lang w:val="fr-CA"/>
                                </w:rPr>
                                <w:t>-</w:t>
                              </w:r>
                              <w:r>
                                <w:rPr>
                                  <w:rFonts w:ascii="Gill Sans Light" w:hAnsi="Gill Sans Light" w:cs="Gill Sans Light"/>
                                  <w:lang w:val="fr-CA"/>
                                </w:rPr>
                                <w:t xml:space="preserve"> </w:t>
                              </w:r>
                              <w:r w:rsidRPr="00E03004">
                                <w:rPr>
                                  <w:rFonts w:ascii="Gill Sans Light" w:hAnsi="Gill Sans Light" w:cs="Gill Sans Light"/>
                                  <w:lang w:val="fr-CA"/>
                                </w:rPr>
                                <w:t>149</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r w:rsidR="003C7C18" w:rsidRPr="00E03004" w14:paraId="2F339031" w14:textId="77777777" w:rsidTr="00D07FB3">
                          <w:trPr>
                            <w:trHeight w:val="82"/>
                          </w:trPr>
                          <w:tc>
                            <w:tcPr>
                              <w:tcW w:w="3676" w:type="dxa"/>
                              <w:tcBorders>
                                <w:top w:val="nil"/>
                                <w:left w:val="nil"/>
                                <w:bottom w:val="nil"/>
                                <w:right w:val="nil"/>
                              </w:tcBorders>
                              <w:shd w:val="clear" w:color="auto" w:fill="auto"/>
                              <w:noWrap/>
                              <w:vAlign w:val="center"/>
                              <w:hideMark/>
                            </w:tcPr>
                            <w:p w14:paraId="1F70387B"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100</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w:t>
                              </w:r>
                              <w:r w:rsidRPr="00E03004">
                                <w:rPr>
                                  <w:rFonts w:ascii="Gill Sans Light" w:hAnsi="Gill Sans Light" w:cs="Gill Sans Light"/>
                                  <w:lang w:val="fr-CA"/>
                                </w:rPr>
                                <w:t>-</w:t>
                              </w:r>
                              <w:r>
                                <w:rPr>
                                  <w:rFonts w:ascii="Gill Sans Light" w:hAnsi="Gill Sans Light" w:cs="Gill Sans Light"/>
                                  <w:lang w:val="fr-CA"/>
                                </w:rPr>
                                <w:t xml:space="preserve"> </w:t>
                              </w:r>
                              <w:r w:rsidRPr="00E03004">
                                <w:rPr>
                                  <w:rFonts w:ascii="Gill Sans Light" w:hAnsi="Gill Sans Light" w:cs="Gill Sans Light"/>
                                  <w:lang w:val="fr-CA"/>
                                </w:rPr>
                                <w:t>124</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r w:rsidR="003C7C18" w:rsidRPr="00E03004" w14:paraId="7CE457EB" w14:textId="77777777" w:rsidTr="00D07FB3">
                          <w:trPr>
                            <w:trHeight w:val="82"/>
                          </w:trPr>
                          <w:tc>
                            <w:tcPr>
                              <w:tcW w:w="3676" w:type="dxa"/>
                              <w:tcBorders>
                                <w:top w:val="nil"/>
                                <w:left w:val="nil"/>
                                <w:bottom w:val="nil"/>
                                <w:right w:val="nil"/>
                              </w:tcBorders>
                              <w:shd w:val="clear" w:color="auto" w:fill="auto"/>
                              <w:noWrap/>
                              <w:vAlign w:val="center"/>
                              <w:hideMark/>
                            </w:tcPr>
                            <w:p w14:paraId="682F628B"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75</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 </w:t>
                              </w:r>
                              <w:r w:rsidRPr="00E03004">
                                <w:rPr>
                                  <w:rFonts w:ascii="Gill Sans Light" w:hAnsi="Gill Sans Light" w:cs="Gill Sans Light"/>
                                  <w:lang w:val="fr-CA"/>
                                </w:rPr>
                                <w:t>-</w:t>
                              </w:r>
                              <w:r>
                                <w:rPr>
                                  <w:rFonts w:ascii="Gill Sans Light" w:hAnsi="Gill Sans Light" w:cs="Gill Sans Light"/>
                                  <w:lang w:val="fr-CA"/>
                                </w:rPr>
                                <w:t xml:space="preserve"> </w:t>
                              </w:r>
                              <w:r w:rsidRPr="00E03004">
                                <w:rPr>
                                  <w:rFonts w:ascii="Gill Sans Light" w:hAnsi="Gill Sans Light" w:cs="Gill Sans Light"/>
                                  <w:lang w:val="fr-CA"/>
                                </w:rPr>
                                <w:t>99</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r w:rsidR="003C7C18" w:rsidRPr="00E03004" w14:paraId="2DD8DFCE" w14:textId="77777777" w:rsidTr="00D07FB3">
                          <w:trPr>
                            <w:trHeight w:val="23"/>
                          </w:trPr>
                          <w:tc>
                            <w:tcPr>
                              <w:tcW w:w="3676" w:type="dxa"/>
                              <w:tcBorders>
                                <w:top w:val="nil"/>
                                <w:left w:val="nil"/>
                                <w:bottom w:val="nil"/>
                                <w:right w:val="nil"/>
                              </w:tcBorders>
                              <w:shd w:val="clear" w:color="auto" w:fill="auto"/>
                              <w:noWrap/>
                              <w:vAlign w:val="center"/>
                              <w:hideMark/>
                            </w:tcPr>
                            <w:p w14:paraId="5F0DC203" w14:textId="77777777" w:rsidR="003C7C18" w:rsidRPr="00E03004" w:rsidRDefault="003C7C18" w:rsidP="00C919BE">
                              <w:pPr>
                                <w:tabs>
                                  <w:tab w:val="left" w:pos="9072"/>
                                </w:tabs>
                                <w:spacing w:line="276" w:lineRule="auto"/>
                                <w:rPr>
                                  <w:rFonts w:ascii="Gill Sans Light" w:hAnsi="Gill Sans Light" w:cs="Gill Sans Light"/>
                                  <w:lang w:val="fr-CA"/>
                                </w:rPr>
                              </w:pPr>
                              <w:r w:rsidRPr="00E03004">
                                <w:rPr>
                                  <w:rFonts w:ascii="Gill Sans Light" w:hAnsi="Gill Sans Light" w:cs="Gill Sans Light"/>
                                  <w:lang w:val="fr-CA"/>
                                </w:rPr>
                                <w:t>50</w:t>
                              </w:r>
                              <w:r>
                                <w:rPr>
                                  <w:rFonts w:ascii="Gill Sans Light" w:hAnsi="Gill Sans Light" w:cs="Gill Sans Light"/>
                                  <w:lang w:val="fr-CA"/>
                                </w:rPr>
                                <w:t> </w:t>
                              </w:r>
                              <w:r w:rsidRPr="00E03004">
                                <w:rPr>
                                  <w:rFonts w:ascii="Gill Sans Light" w:hAnsi="Gill Sans Light" w:cs="Gill Sans Light"/>
                                  <w:lang w:val="fr-CA"/>
                                </w:rPr>
                                <w:t>000</w:t>
                              </w:r>
                              <w:r>
                                <w:rPr>
                                  <w:rFonts w:ascii="Gill Sans Light" w:hAnsi="Gill Sans Light" w:cs="Gill Sans Light"/>
                                  <w:lang w:val="fr-CA"/>
                                </w:rPr>
                                <w:t xml:space="preserve"> $</w:t>
                              </w:r>
                              <w:r w:rsidRPr="00E03004">
                                <w:rPr>
                                  <w:rFonts w:ascii="Gill Sans Light" w:hAnsi="Gill Sans Light" w:cs="Gill Sans Light"/>
                                  <w:lang w:val="fr-CA"/>
                                </w:rPr>
                                <w:t>-</w:t>
                              </w:r>
                              <w:r>
                                <w:rPr>
                                  <w:rFonts w:ascii="Gill Sans Light" w:hAnsi="Gill Sans Light" w:cs="Gill Sans Light"/>
                                  <w:lang w:val="fr-CA"/>
                                </w:rPr>
                                <w:t xml:space="preserve"> </w:t>
                              </w:r>
                              <w:r w:rsidRPr="00E03004">
                                <w:rPr>
                                  <w:rFonts w:ascii="Gill Sans Light" w:hAnsi="Gill Sans Light" w:cs="Gill Sans Light"/>
                                  <w:lang w:val="fr-CA"/>
                                </w:rPr>
                                <w:t>74</w:t>
                              </w:r>
                              <w:r>
                                <w:rPr>
                                  <w:rFonts w:ascii="Gill Sans Light" w:hAnsi="Gill Sans Light" w:cs="Gill Sans Light"/>
                                  <w:lang w:val="fr-CA"/>
                                </w:rPr>
                                <w:t> </w:t>
                              </w:r>
                              <w:r w:rsidRPr="00E03004">
                                <w:rPr>
                                  <w:rFonts w:ascii="Gill Sans Light" w:hAnsi="Gill Sans Light" w:cs="Gill Sans Light"/>
                                  <w:lang w:val="fr-CA"/>
                                </w:rPr>
                                <w:t>999</w:t>
                              </w:r>
                              <w:r>
                                <w:rPr>
                                  <w:rFonts w:ascii="Gill Sans Light" w:hAnsi="Gill Sans Light" w:cs="Gill Sans Light"/>
                                  <w:lang w:val="fr-CA"/>
                                </w:rPr>
                                <w:t xml:space="preserve"> $</w:t>
                              </w:r>
                            </w:p>
                          </w:tc>
                        </w:tr>
                      </w:tbl>
                      <w:p w14:paraId="740EBF3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c>
                    <w:tc>
                      <w:tcPr>
                        <w:tcW w:w="4154" w:type="dxa"/>
                      </w:tcPr>
                      <w:tbl>
                        <w:tblPr>
                          <w:tblW w:w="2411" w:type="dxa"/>
                          <w:tblLayout w:type="fixed"/>
                          <w:tblLook w:val="04A0" w:firstRow="1" w:lastRow="0" w:firstColumn="1" w:lastColumn="0" w:noHBand="0" w:noVBand="1"/>
                        </w:tblPr>
                        <w:tblGrid>
                          <w:gridCol w:w="2411"/>
                        </w:tblGrid>
                        <w:tr w:rsidR="003C7C18" w:rsidRPr="00E03004" w14:paraId="7BF511A3" w14:textId="77777777" w:rsidTr="00D07FB3">
                          <w:trPr>
                            <w:trHeight w:val="95"/>
                          </w:trPr>
                          <w:tc>
                            <w:tcPr>
                              <w:tcW w:w="2411" w:type="dxa"/>
                              <w:tcBorders>
                                <w:top w:val="nil"/>
                                <w:left w:val="nil"/>
                                <w:bottom w:val="nil"/>
                                <w:right w:val="nil"/>
                              </w:tcBorders>
                              <w:shd w:val="clear" w:color="auto" w:fill="auto"/>
                              <w:noWrap/>
                              <w:vAlign w:val="center"/>
                              <w:hideMark/>
                            </w:tcPr>
                            <w:p w14:paraId="74C9C770"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200</w:t>
                              </w:r>
                              <w:r>
                                <w:rPr>
                                  <w:rFonts w:ascii="Gill Sans Light" w:hAnsi="Gill Sans Light" w:cs="Gill Sans Light"/>
                                  <w:lang w:val="fr-CA"/>
                                </w:rPr>
                                <w:t xml:space="preserve"> $</w:t>
                              </w:r>
                            </w:p>
                          </w:tc>
                        </w:tr>
                        <w:tr w:rsidR="003C7C18" w:rsidRPr="00E03004" w14:paraId="77CEF61D" w14:textId="77777777" w:rsidTr="00D07FB3">
                          <w:trPr>
                            <w:trHeight w:val="95"/>
                          </w:trPr>
                          <w:tc>
                            <w:tcPr>
                              <w:tcW w:w="2411" w:type="dxa"/>
                              <w:tcBorders>
                                <w:top w:val="nil"/>
                                <w:left w:val="nil"/>
                                <w:bottom w:val="nil"/>
                                <w:right w:val="nil"/>
                              </w:tcBorders>
                              <w:shd w:val="clear" w:color="auto" w:fill="auto"/>
                              <w:noWrap/>
                              <w:vAlign w:val="center"/>
                              <w:hideMark/>
                            </w:tcPr>
                            <w:p w14:paraId="03B2A775"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190</w:t>
                              </w:r>
                              <w:r>
                                <w:rPr>
                                  <w:rFonts w:ascii="Gill Sans Light" w:hAnsi="Gill Sans Light" w:cs="Gill Sans Light"/>
                                  <w:lang w:val="fr-CA"/>
                                </w:rPr>
                                <w:t xml:space="preserve"> $</w:t>
                              </w:r>
                            </w:p>
                          </w:tc>
                        </w:tr>
                        <w:tr w:rsidR="003C7C18" w:rsidRPr="00E03004" w14:paraId="67A3C4DC" w14:textId="77777777" w:rsidTr="00D07FB3">
                          <w:trPr>
                            <w:trHeight w:val="95"/>
                          </w:trPr>
                          <w:tc>
                            <w:tcPr>
                              <w:tcW w:w="2411" w:type="dxa"/>
                              <w:tcBorders>
                                <w:top w:val="nil"/>
                                <w:left w:val="nil"/>
                                <w:bottom w:val="nil"/>
                                <w:right w:val="nil"/>
                              </w:tcBorders>
                              <w:shd w:val="clear" w:color="auto" w:fill="auto"/>
                              <w:noWrap/>
                              <w:vAlign w:val="center"/>
                              <w:hideMark/>
                            </w:tcPr>
                            <w:p w14:paraId="59C4A2BB"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180</w:t>
                              </w:r>
                              <w:r>
                                <w:rPr>
                                  <w:rFonts w:ascii="Gill Sans Light" w:hAnsi="Gill Sans Light" w:cs="Gill Sans Light"/>
                                  <w:lang w:val="fr-CA"/>
                                </w:rPr>
                                <w:t xml:space="preserve"> $</w:t>
                              </w:r>
                            </w:p>
                          </w:tc>
                        </w:tr>
                        <w:tr w:rsidR="003C7C18" w:rsidRPr="00E03004" w14:paraId="4EF7CF27" w14:textId="77777777" w:rsidTr="00D07FB3">
                          <w:trPr>
                            <w:trHeight w:val="95"/>
                          </w:trPr>
                          <w:tc>
                            <w:tcPr>
                              <w:tcW w:w="2411" w:type="dxa"/>
                              <w:tcBorders>
                                <w:top w:val="nil"/>
                                <w:left w:val="nil"/>
                                <w:bottom w:val="nil"/>
                                <w:right w:val="nil"/>
                              </w:tcBorders>
                              <w:shd w:val="clear" w:color="auto" w:fill="auto"/>
                              <w:noWrap/>
                              <w:vAlign w:val="center"/>
                              <w:hideMark/>
                            </w:tcPr>
                            <w:p w14:paraId="10C41F77"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170</w:t>
                              </w:r>
                              <w:r>
                                <w:rPr>
                                  <w:rFonts w:ascii="Gill Sans Light" w:hAnsi="Gill Sans Light" w:cs="Gill Sans Light"/>
                                  <w:lang w:val="fr-CA"/>
                                </w:rPr>
                                <w:t xml:space="preserve"> $</w:t>
                              </w:r>
                            </w:p>
                          </w:tc>
                        </w:tr>
                        <w:tr w:rsidR="003C7C18" w:rsidRPr="00E03004" w14:paraId="1D7A25F6" w14:textId="77777777" w:rsidTr="00D07FB3">
                          <w:trPr>
                            <w:trHeight w:val="95"/>
                          </w:trPr>
                          <w:tc>
                            <w:tcPr>
                              <w:tcW w:w="2411" w:type="dxa"/>
                              <w:tcBorders>
                                <w:top w:val="nil"/>
                                <w:left w:val="nil"/>
                                <w:bottom w:val="nil"/>
                                <w:right w:val="nil"/>
                              </w:tcBorders>
                              <w:shd w:val="clear" w:color="auto" w:fill="auto"/>
                              <w:noWrap/>
                              <w:vAlign w:val="center"/>
                              <w:hideMark/>
                            </w:tcPr>
                            <w:p w14:paraId="13D2EA7B"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160</w:t>
                              </w:r>
                              <w:r>
                                <w:rPr>
                                  <w:rFonts w:ascii="Gill Sans Light" w:hAnsi="Gill Sans Light" w:cs="Gill Sans Light"/>
                                  <w:lang w:val="fr-CA"/>
                                </w:rPr>
                                <w:t xml:space="preserve"> $</w:t>
                              </w:r>
                            </w:p>
                          </w:tc>
                        </w:tr>
                        <w:tr w:rsidR="003C7C18" w:rsidRPr="00E03004" w14:paraId="459E2371" w14:textId="77777777" w:rsidTr="00D07FB3">
                          <w:trPr>
                            <w:trHeight w:val="95"/>
                          </w:trPr>
                          <w:tc>
                            <w:tcPr>
                              <w:tcW w:w="2411" w:type="dxa"/>
                              <w:tcBorders>
                                <w:top w:val="nil"/>
                                <w:left w:val="nil"/>
                                <w:bottom w:val="nil"/>
                                <w:right w:val="nil"/>
                              </w:tcBorders>
                              <w:shd w:val="clear" w:color="auto" w:fill="auto"/>
                              <w:noWrap/>
                              <w:vAlign w:val="center"/>
                              <w:hideMark/>
                            </w:tcPr>
                            <w:p w14:paraId="720F0776" w14:textId="77777777" w:rsidR="003C7C18" w:rsidRPr="00E03004" w:rsidRDefault="003C7C18" w:rsidP="00C919BE">
                              <w:pPr>
                                <w:tabs>
                                  <w:tab w:val="left" w:pos="9072"/>
                                </w:tabs>
                                <w:spacing w:line="276" w:lineRule="auto"/>
                                <w:jc w:val="center"/>
                                <w:rPr>
                                  <w:rFonts w:ascii="Gill Sans Light" w:hAnsi="Gill Sans Light" w:cs="Gill Sans Light"/>
                                  <w:lang w:val="fr-CA"/>
                                </w:rPr>
                              </w:pPr>
                              <w:r>
                                <w:rPr>
                                  <w:rFonts w:ascii="Gill Sans Light" w:hAnsi="Gill Sans Light" w:cs="Gill Sans Light"/>
                                  <w:lang w:val="fr-CA"/>
                                </w:rPr>
                                <w:t>1</w:t>
                              </w:r>
                              <w:r w:rsidRPr="00E03004">
                                <w:rPr>
                                  <w:rFonts w:ascii="Gill Sans Light" w:hAnsi="Gill Sans Light" w:cs="Gill Sans Light"/>
                                  <w:lang w:val="fr-CA"/>
                                </w:rPr>
                                <w:t>50</w:t>
                              </w:r>
                              <w:r>
                                <w:rPr>
                                  <w:rFonts w:ascii="Gill Sans Light" w:hAnsi="Gill Sans Light" w:cs="Gill Sans Light"/>
                                  <w:lang w:val="fr-CA"/>
                                </w:rPr>
                                <w:t xml:space="preserve"> $</w:t>
                              </w:r>
                            </w:p>
                          </w:tc>
                        </w:tr>
                        <w:tr w:rsidR="003C7C18" w:rsidRPr="00E03004" w14:paraId="664F63E5" w14:textId="77777777" w:rsidTr="00D07FB3">
                          <w:trPr>
                            <w:trHeight w:val="95"/>
                          </w:trPr>
                          <w:tc>
                            <w:tcPr>
                              <w:tcW w:w="2411" w:type="dxa"/>
                              <w:tcBorders>
                                <w:top w:val="nil"/>
                                <w:left w:val="nil"/>
                                <w:bottom w:val="nil"/>
                                <w:right w:val="nil"/>
                              </w:tcBorders>
                              <w:shd w:val="clear" w:color="auto" w:fill="auto"/>
                              <w:noWrap/>
                              <w:vAlign w:val="center"/>
                              <w:hideMark/>
                            </w:tcPr>
                            <w:p w14:paraId="5EC27D57" w14:textId="77777777" w:rsidR="003C7C18" w:rsidRPr="00E03004" w:rsidRDefault="003C7C18" w:rsidP="008E5C4B">
                              <w:pPr>
                                <w:tabs>
                                  <w:tab w:val="left" w:pos="9072"/>
                                </w:tabs>
                                <w:spacing w:line="276" w:lineRule="auto"/>
                                <w:jc w:val="center"/>
                                <w:rPr>
                                  <w:rFonts w:ascii="Gill Sans Light" w:hAnsi="Gill Sans Light" w:cs="Gill Sans Light"/>
                                  <w:lang w:val="fr-CA"/>
                                </w:rPr>
                              </w:pPr>
                              <w:r w:rsidRPr="00E03004">
                                <w:rPr>
                                  <w:rFonts w:ascii="Gill Sans Light" w:hAnsi="Gill Sans Light" w:cs="Gill Sans Light"/>
                                  <w:lang w:val="fr-CA"/>
                                </w:rPr>
                                <w:t>125</w:t>
                              </w:r>
                              <w:r>
                                <w:rPr>
                                  <w:rFonts w:ascii="Gill Sans Light" w:hAnsi="Gill Sans Light" w:cs="Gill Sans Light"/>
                                  <w:lang w:val="fr-CA"/>
                                </w:rPr>
                                <w:t xml:space="preserve"> $</w:t>
                              </w:r>
                            </w:p>
                          </w:tc>
                        </w:tr>
                      </w:tbl>
                      <w:p w14:paraId="0EB83A9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c>
                  </w:tr>
                </w:tbl>
                <w:p w14:paraId="2BB6D94B"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iCs/>
                      <w:lang w:val="fr-CA"/>
                    </w:rPr>
                  </w:pPr>
                </w:p>
                <w:p w14:paraId="20BAE84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lang w:val="fr-CA"/>
                    </w:rPr>
                  </w:pPr>
                  <w:r w:rsidRPr="00E03004">
                    <w:rPr>
                      <w:rFonts w:ascii="Gill Sans Light" w:hAnsi="Gill Sans Light" w:cs="Gill Sans Light"/>
                      <w:iCs/>
                      <w:lang w:val="fr-CA" w:bidi="en-US"/>
                    </w:rPr>
                    <w:t>*</w:t>
                  </w:r>
                  <w:r>
                    <w:rPr>
                      <w:rFonts w:ascii="Gill Sans Light" w:hAnsi="Gill Sans Light" w:cs="Gill Sans Light"/>
                      <w:iCs/>
                      <w:lang w:val="fr-CA" w:bidi="en-US"/>
                    </w:rPr>
                    <w:t xml:space="preserve"> Revenu brut</w:t>
                  </w:r>
                  <w:r w:rsidRPr="00E03004">
                    <w:rPr>
                      <w:rFonts w:ascii="Gill Sans Light" w:hAnsi="Gill Sans Light" w:cs="Gill Sans Light"/>
                      <w:iCs/>
                      <w:lang w:val="fr-CA" w:bidi="en-US"/>
                    </w:rPr>
                    <w:t>.</w:t>
                  </w:r>
                </w:p>
                <w:p w14:paraId="3D6D404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23470FBA" w14:textId="77777777" w:rsidR="003C7C18" w:rsidRPr="00E03004" w:rsidRDefault="003C7C18" w:rsidP="005B5AC6">
                  <w:pPr>
                    <w:widowControl w:val="0"/>
                    <w:numPr>
                      <w:ilvl w:val="0"/>
                      <w:numId w:val="7"/>
                    </w:numPr>
                    <w:tabs>
                      <w:tab w:val="left" w:pos="9072"/>
                    </w:tabs>
                    <w:autoSpaceDE w:val="0"/>
                    <w:autoSpaceDN w:val="0"/>
                    <w:adjustRightInd w:val="0"/>
                    <w:ind w:right="850"/>
                    <w:rPr>
                      <w:rFonts w:ascii="Gill Sans Light" w:hAnsi="Gill Sans Light" w:cs="Gill Sans Light"/>
                      <w:lang w:val="fr-CA"/>
                    </w:rPr>
                  </w:pPr>
                  <w:r>
                    <w:rPr>
                      <w:rFonts w:ascii="Gill Sans Light" w:hAnsi="Gill Sans Light" w:cs="Gill Sans Light"/>
                      <w:lang w:val="fr-CA"/>
                    </w:rPr>
                    <w:t>Que la structure des cotisations indiquée au point 1 soit revue d’année en année par le conseil d’administration</w:t>
                  </w:r>
                  <w:r w:rsidRPr="00E03004">
                    <w:rPr>
                      <w:rFonts w:ascii="Gill Sans Light" w:hAnsi="Gill Sans Light" w:cs="Gill Sans Light"/>
                      <w:lang w:val="fr-CA"/>
                    </w:rPr>
                    <w:t>.</w:t>
                  </w:r>
                </w:p>
                <w:p w14:paraId="78330DB0"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p>
                <w:p w14:paraId="59A0FED7"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r>
                    <w:rPr>
                      <w:rFonts w:ascii="Gill Sans Light" w:hAnsi="Gill Sans Light" w:cs="Gill Sans Light"/>
                      <w:lang w:val="fr-CA"/>
                    </w:rPr>
                    <w:t xml:space="preserve">Proposée par </w:t>
                  </w:r>
                  <w:r w:rsidRPr="00E03004">
                    <w:rPr>
                      <w:rFonts w:ascii="Gill Sans Light" w:hAnsi="Gill Sans Light" w:cs="Gill Sans Light"/>
                      <w:lang w:val="fr-CA"/>
                    </w:rPr>
                    <w:t xml:space="preserve">Martin Papillon, </w:t>
                  </w:r>
                  <w:r>
                    <w:rPr>
                      <w:rFonts w:ascii="Gill Sans Light" w:hAnsi="Gill Sans Light" w:cs="Gill Sans Light"/>
                      <w:lang w:val="fr-CA"/>
                    </w:rPr>
                    <w:t xml:space="preserve">appuyée par </w:t>
                  </w:r>
                  <w:r w:rsidRPr="00E03004">
                    <w:rPr>
                      <w:rFonts w:ascii="Gill Sans Light" w:hAnsi="Gill Sans Light" w:cs="Gill Sans Light"/>
                      <w:lang w:val="fr-CA"/>
                    </w:rPr>
                    <w:t xml:space="preserve">Jörg </w:t>
                  </w:r>
                  <w:proofErr w:type="spellStart"/>
                  <w:r w:rsidRPr="00E03004">
                    <w:rPr>
                      <w:rFonts w:ascii="Gill Sans Light" w:hAnsi="Gill Sans Light" w:cs="Gill Sans Light"/>
                      <w:lang w:val="fr-CA"/>
                    </w:rPr>
                    <w:t>Broschek</w:t>
                  </w:r>
                  <w:proofErr w:type="spellEnd"/>
                  <w:r w:rsidRPr="00E03004">
                    <w:rPr>
                      <w:rFonts w:ascii="Gill Sans Light" w:hAnsi="Gill Sans Light" w:cs="Gill Sans Light"/>
                      <w:lang w:val="fr-CA"/>
                    </w:rPr>
                    <w:t xml:space="preserve">. </w:t>
                  </w:r>
                </w:p>
                <w:p w14:paraId="105D5926"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r>
                    <w:rPr>
                      <w:rFonts w:ascii="Gill Sans Light" w:hAnsi="Gill Sans Light" w:cs="Gill Sans Light"/>
                      <w:iCs/>
                      <w:lang w:val="fr-CA"/>
                    </w:rPr>
                    <w:t xml:space="preserve">Trente-neuf en faveur; huit contre; sept </w:t>
                  </w:r>
                  <w:r w:rsidRPr="00E03004">
                    <w:rPr>
                      <w:rFonts w:ascii="Gill Sans Light" w:hAnsi="Gill Sans Light" w:cs="Gill Sans Light"/>
                      <w:iCs/>
                      <w:lang w:val="fr-CA"/>
                    </w:rPr>
                    <w:t>abstentions.</w:t>
                  </w:r>
                </w:p>
                <w:p w14:paraId="6831AE84"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bCs/>
                      <w:iCs/>
                      <w:lang w:val="fr-CA" w:bidi="en-US"/>
                    </w:rPr>
                  </w:pPr>
                </w:p>
                <w:p w14:paraId="5500E222"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bCs/>
                      <w:iCs/>
                      <w:lang w:val="fr-CA" w:bidi="en-US"/>
                    </w:rPr>
                  </w:pPr>
                </w:p>
                <w:p w14:paraId="1DF00693"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bCs/>
                      <w:iCs/>
                      <w:lang w:val="fr-CA" w:bidi="en-US"/>
                    </w:rPr>
                  </w:pPr>
                  <w:r w:rsidRPr="00C919BE">
                    <w:rPr>
                      <w:rFonts w:ascii="Gill Sans Light" w:hAnsi="Gill Sans Light" w:cs="Gill Sans Light"/>
                      <w:b/>
                      <w:bCs/>
                      <w:iCs/>
                      <w:lang w:val="fr-CA" w:bidi="en-US"/>
                    </w:rPr>
                    <w:t xml:space="preserve">PROPOSITION </w:t>
                  </w:r>
                  <w:r>
                    <w:rPr>
                      <w:rFonts w:ascii="Gill Sans Light" w:hAnsi="Gill Sans Light" w:cs="Gill Sans Light"/>
                      <w:b/>
                      <w:bCs/>
                      <w:iCs/>
                      <w:lang w:val="fr-CA" w:bidi="en-US"/>
                    </w:rPr>
                    <w:t xml:space="preserve">– Point </w:t>
                  </w:r>
                  <w:r w:rsidRPr="00E03004">
                    <w:rPr>
                      <w:rFonts w:ascii="Gill Sans Light" w:hAnsi="Gill Sans Light" w:cs="Gill Sans Light"/>
                      <w:b/>
                      <w:bCs/>
                      <w:iCs/>
                      <w:lang w:val="fr-CA" w:bidi="en-US"/>
                    </w:rPr>
                    <w:t xml:space="preserve">6.2 </w:t>
                  </w:r>
                </w:p>
                <w:p w14:paraId="1C38EF2D"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iCs/>
                      <w:lang w:val="fr-CA" w:bidi="en-US"/>
                    </w:rPr>
                  </w:pPr>
                </w:p>
                <w:p w14:paraId="4F3C468C"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iCs/>
                      <w:lang w:val="fr-CA" w:bidi="en-US"/>
                    </w:rPr>
                  </w:pPr>
                  <w:r w:rsidRPr="00E03004">
                    <w:rPr>
                      <w:rFonts w:ascii="Gill Sans Light" w:hAnsi="Gill Sans Light" w:cs="Gill Sans Light"/>
                      <w:b/>
                      <w:bCs/>
                      <w:iCs/>
                      <w:lang w:val="fr-CA" w:bidi="en-US"/>
                    </w:rPr>
                    <w:t>Papillon</w:t>
                  </w:r>
                  <w:r w:rsidRPr="00E03004">
                    <w:rPr>
                      <w:rFonts w:ascii="Gill Sans Light" w:hAnsi="Gill Sans Light" w:cs="Gill Sans Light"/>
                      <w:iCs/>
                      <w:lang w:val="fr-CA" w:bidi="en-US"/>
                    </w:rPr>
                    <w:t xml:space="preserve"> indi</w:t>
                  </w:r>
                  <w:r>
                    <w:rPr>
                      <w:rFonts w:ascii="Gill Sans Light" w:hAnsi="Gill Sans Light" w:cs="Gill Sans Light"/>
                      <w:iCs/>
                      <w:lang w:val="fr-CA" w:bidi="en-US"/>
                    </w:rPr>
                    <w:t xml:space="preserve">que ce qui suit : </w:t>
                  </w:r>
                </w:p>
                <w:p w14:paraId="566B4159" w14:textId="77777777" w:rsidR="003C7C18" w:rsidRPr="00E03004" w:rsidRDefault="003C7C18" w:rsidP="00D150D5">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la cotisation pour les membres étudiants est demeurée la même depuis très longtemps et le conseil d’administration espère la maintenir à 60 $ dans un avenir proche;</w:t>
                  </w:r>
                </w:p>
                <w:p w14:paraId="6BB6E106" w14:textId="77777777" w:rsidR="003C7C18" w:rsidRPr="00E03004" w:rsidRDefault="003C7C18" w:rsidP="008E5C4B">
                  <w:pPr>
                    <w:widowControl w:val="0"/>
                    <w:numPr>
                      <w:ilvl w:val="0"/>
                      <w:numId w:val="5"/>
                    </w:numPr>
                    <w:tabs>
                      <w:tab w:val="left" w:pos="9072"/>
                    </w:tabs>
                    <w:autoSpaceDE w:val="0"/>
                    <w:autoSpaceDN w:val="0"/>
                    <w:adjustRightInd w:val="0"/>
                    <w:ind w:right="850"/>
                    <w:rPr>
                      <w:rFonts w:ascii="Gill Sans Light" w:hAnsi="Gill Sans Light" w:cs="Gill Sans Light"/>
                      <w:iCs/>
                      <w:lang w:val="fr-CA" w:bidi="en-US"/>
                    </w:rPr>
                  </w:pPr>
                  <w:r>
                    <w:rPr>
                      <w:rFonts w:ascii="Gill Sans Light" w:hAnsi="Gill Sans Light" w:cs="Gill Sans Light"/>
                      <w:iCs/>
                      <w:lang w:val="fr-CA" w:bidi="en-US"/>
                    </w:rPr>
                    <w:t>le but est ne pas créer d’obstacles pour la communauté étudiante;</w:t>
                  </w:r>
                  <w:r w:rsidRPr="00E03004">
                    <w:rPr>
                      <w:rFonts w:ascii="Gill Sans Light" w:hAnsi="Gill Sans Light" w:cs="Gill Sans Light"/>
                      <w:iCs/>
                      <w:lang w:val="fr-CA" w:bidi="en-US"/>
                    </w:rPr>
                    <w:t xml:space="preserve"> </w:t>
                  </w:r>
                </w:p>
                <w:p w14:paraId="61E3A062" w14:textId="77777777" w:rsidR="003C7C18" w:rsidRPr="00E03004" w:rsidRDefault="003C7C18" w:rsidP="00D150D5">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le conseil d’administration offre aux </w:t>
                  </w:r>
                  <w:proofErr w:type="spellStart"/>
                  <w:r>
                    <w:rPr>
                      <w:rFonts w:ascii="Gill Sans Light" w:hAnsi="Gill Sans Light" w:cs="Gill Sans Light"/>
                      <w:iCs/>
                      <w:lang w:val="fr-CA" w:bidi="en-US"/>
                    </w:rPr>
                    <w:t>étudiant.e.s</w:t>
                  </w:r>
                  <w:proofErr w:type="spellEnd"/>
                  <w:r>
                    <w:rPr>
                      <w:rFonts w:ascii="Gill Sans Light" w:hAnsi="Gill Sans Light" w:cs="Gill Sans Light"/>
                      <w:iCs/>
                      <w:lang w:val="fr-CA" w:bidi="en-US"/>
                    </w:rPr>
                    <w:t xml:space="preserve"> des rabais sur les frais d’inscription au congrès ainsi que des bourses de voyage chaque année.</w:t>
                  </w:r>
                </w:p>
                <w:p w14:paraId="748CBD85"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bCs/>
                      <w:iCs/>
                      <w:lang w:val="fr-CA" w:bidi="en-US"/>
                    </w:rPr>
                  </w:pPr>
                </w:p>
                <w:p w14:paraId="564F8310" w14:textId="77777777" w:rsidR="003C7C18" w:rsidRPr="00E03004" w:rsidRDefault="003C7C18" w:rsidP="00D150D5">
                  <w:pPr>
                    <w:widowControl w:val="0"/>
                    <w:autoSpaceDE w:val="0"/>
                    <w:autoSpaceDN w:val="0"/>
                    <w:adjustRightInd w:val="0"/>
                    <w:ind w:right="1485"/>
                    <w:rPr>
                      <w:rFonts w:ascii="Gill Sans Light" w:hAnsi="Gill Sans Light" w:cs="Gill Sans Light"/>
                      <w:iCs/>
                      <w:lang w:val="fr-CA" w:bidi="en-US"/>
                    </w:rPr>
                  </w:pPr>
                  <w:proofErr w:type="spellStart"/>
                  <w:r w:rsidRPr="00E03004">
                    <w:rPr>
                      <w:rFonts w:ascii="Gill Sans Light" w:hAnsi="Gill Sans Light" w:cs="Gill Sans Light"/>
                      <w:b/>
                      <w:bCs/>
                      <w:iCs/>
                      <w:lang w:val="fr-CA" w:bidi="en-US"/>
                    </w:rPr>
                    <w:t>Arneil</w:t>
                  </w:r>
                  <w:proofErr w:type="spellEnd"/>
                  <w:r w:rsidRPr="00E03004">
                    <w:rPr>
                      <w:rFonts w:ascii="Gill Sans Light" w:hAnsi="Gill Sans Light" w:cs="Gill Sans Light"/>
                      <w:b/>
                      <w:bCs/>
                      <w:iCs/>
                      <w:lang w:val="fr-CA" w:bidi="en-US"/>
                    </w:rPr>
                    <w:t xml:space="preserve"> </w:t>
                  </w:r>
                  <w:r w:rsidRPr="00E03004">
                    <w:rPr>
                      <w:rFonts w:ascii="Gill Sans Light" w:hAnsi="Gill Sans Light" w:cs="Gill Sans Light"/>
                      <w:iCs/>
                      <w:lang w:val="fr-CA" w:bidi="en-US"/>
                    </w:rPr>
                    <w:t>propos</w:t>
                  </w:r>
                  <w:r>
                    <w:rPr>
                      <w:rFonts w:ascii="Gill Sans Light" w:hAnsi="Gill Sans Light" w:cs="Gill Sans Light"/>
                      <w:iCs/>
                      <w:lang w:val="fr-CA" w:bidi="en-US"/>
                    </w:rPr>
                    <w:t xml:space="preserve">e un amendement convivial : la proposition devrait inclure non seulement les </w:t>
                  </w:r>
                  <w:proofErr w:type="spellStart"/>
                  <w:r>
                    <w:rPr>
                      <w:rFonts w:ascii="Gill Sans Light" w:hAnsi="Gill Sans Light" w:cs="Gill Sans Light"/>
                      <w:iCs/>
                      <w:lang w:val="fr-CA" w:bidi="en-US"/>
                    </w:rPr>
                    <w:t>étudiant.e.s</w:t>
                  </w:r>
                  <w:proofErr w:type="spellEnd"/>
                  <w:r>
                    <w:rPr>
                      <w:rFonts w:ascii="Gill Sans Light" w:hAnsi="Gill Sans Light" w:cs="Gill Sans Light"/>
                      <w:iCs/>
                      <w:lang w:val="fr-CA" w:bidi="en-US"/>
                    </w:rPr>
                    <w:t xml:space="preserve">, mais aussi </w:t>
                  </w:r>
                  <w:r>
                    <w:rPr>
                      <w:rFonts w:ascii="Gill Sans Light" w:hAnsi="Gill Sans Light" w:cs="Gill Sans Light"/>
                      <w:i/>
                      <w:iCs/>
                      <w:lang w:val="fr-CA" w:bidi="en-US"/>
                    </w:rPr>
                    <w:t>toute personne dont le revenu est inférieur à 50 000 $</w:t>
                  </w:r>
                  <w:r>
                    <w:rPr>
                      <w:rFonts w:ascii="Gill Sans Light" w:hAnsi="Gill Sans Light" w:cs="Gill Sans Light"/>
                      <w:iCs/>
                      <w:lang w:val="fr-CA" w:bidi="en-US"/>
                    </w:rPr>
                    <w:t>, à défaut de quoi les personnes gagnant moins de 50 000 $ auraient vraisemblablement à payer 125 $, ce qui est contraire à ce que vise le conseil d’administration.</w:t>
                  </w:r>
                </w:p>
                <w:p w14:paraId="4363DE72"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iCs/>
                      <w:lang w:val="fr-CA" w:bidi="en-US"/>
                    </w:rPr>
                  </w:pPr>
                </w:p>
                <w:p w14:paraId="695988E3"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iCs/>
                      <w:lang w:val="fr-CA" w:bidi="en-US"/>
                    </w:rPr>
                  </w:pPr>
                  <w:r w:rsidRPr="00E03004">
                    <w:rPr>
                      <w:rFonts w:ascii="Gill Sans Light" w:hAnsi="Gill Sans Light" w:cs="Gill Sans Light"/>
                      <w:b/>
                      <w:bCs/>
                      <w:iCs/>
                      <w:lang w:val="fr-CA" w:bidi="en-US"/>
                    </w:rPr>
                    <w:t xml:space="preserve">Luc Turgeon, </w:t>
                  </w:r>
                  <w:r>
                    <w:rPr>
                      <w:rFonts w:ascii="Gill Sans Light" w:hAnsi="Gill Sans Light" w:cs="Gill Sans Light"/>
                      <w:b/>
                      <w:bCs/>
                      <w:iCs/>
                      <w:lang w:val="fr-CA" w:bidi="en-US"/>
                    </w:rPr>
                    <w:t xml:space="preserve">ancien secrétaire-trésorier de l’ACSP, </w:t>
                  </w:r>
                  <w:r>
                    <w:rPr>
                      <w:rFonts w:ascii="Gill Sans Light" w:hAnsi="Gill Sans Light" w:cs="Gill Sans Light"/>
                      <w:bCs/>
                      <w:iCs/>
                      <w:lang w:val="fr-CA" w:bidi="en-US"/>
                    </w:rPr>
                    <w:t>intervient à son tour :</w:t>
                  </w:r>
                </w:p>
                <w:p w14:paraId="2AE565A0" w14:textId="77777777" w:rsidR="003C7C18" w:rsidRPr="00E03004" w:rsidRDefault="003C7C18" w:rsidP="00D150D5">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il veut, à titre d’information, fournir un peu de contexte pour permettre aux membres mieux comprendre;</w:t>
                  </w:r>
                </w:p>
                <w:p w14:paraId="3D7879F3" w14:textId="77777777" w:rsidR="003C7C18" w:rsidRPr="00E03004" w:rsidRDefault="003C7C18" w:rsidP="008E5C4B">
                  <w:pPr>
                    <w:widowControl w:val="0"/>
                    <w:numPr>
                      <w:ilvl w:val="0"/>
                      <w:numId w:val="5"/>
                    </w:numPr>
                    <w:tabs>
                      <w:tab w:val="left" w:pos="9072"/>
                    </w:tabs>
                    <w:autoSpaceDE w:val="0"/>
                    <w:autoSpaceDN w:val="0"/>
                    <w:adjustRightInd w:val="0"/>
                    <w:ind w:right="850"/>
                    <w:rPr>
                      <w:rFonts w:ascii="Gill Sans Light" w:hAnsi="Gill Sans Light" w:cs="Gill Sans Light"/>
                      <w:iCs/>
                      <w:lang w:val="fr-CA" w:bidi="en-US"/>
                    </w:rPr>
                  </w:pPr>
                  <w:r>
                    <w:rPr>
                      <w:rFonts w:ascii="Gill Sans Light" w:hAnsi="Gill Sans Light" w:cs="Gill Sans Light"/>
                      <w:iCs/>
                      <w:lang w:val="fr-CA" w:bidi="en-US"/>
                    </w:rPr>
                    <w:t>lorsqu’il était se</w:t>
                  </w:r>
                  <w:r w:rsidRPr="00E03004">
                    <w:rPr>
                      <w:rFonts w:ascii="Gill Sans Light" w:hAnsi="Gill Sans Light" w:cs="Gill Sans Light"/>
                      <w:iCs/>
                      <w:lang w:val="fr-CA" w:bidi="en-US"/>
                    </w:rPr>
                    <w:t>cr</w:t>
                  </w:r>
                  <w:r>
                    <w:rPr>
                      <w:rFonts w:ascii="Gill Sans Light" w:hAnsi="Gill Sans Light" w:cs="Gill Sans Light"/>
                      <w:iCs/>
                      <w:lang w:val="fr-CA" w:bidi="en-US"/>
                    </w:rPr>
                    <w:t>é</w:t>
                  </w:r>
                  <w:r w:rsidRPr="00E03004">
                    <w:rPr>
                      <w:rFonts w:ascii="Gill Sans Light" w:hAnsi="Gill Sans Light" w:cs="Gill Sans Light"/>
                      <w:iCs/>
                      <w:lang w:val="fr-CA" w:bidi="en-US"/>
                    </w:rPr>
                    <w:t>t</w:t>
                  </w:r>
                  <w:r>
                    <w:rPr>
                      <w:rFonts w:ascii="Gill Sans Light" w:hAnsi="Gill Sans Light" w:cs="Gill Sans Light"/>
                      <w:iCs/>
                      <w:lang w:val="fr-CA" w:bidi="en-US"/>
                    </w:rPr>
                    <w:t>aire-trésorier, il y a eu une augmentation des cotisations;</w:t>
                  </w:r>
                </w:p>
                <w:p w14:paraId="51EB3C6A" w14:textId="77777777" w:rsidR="003C7C18" w:rsidRPr="00E03004" w:rsidRDefault="003C7C18" w:rsidP="008E5C4B">
                  <w:pPr>
                    <w:widowControl w:val="0"/>
                    <w:numPr>
                      <w:ilvl w:val="0"/>
                      <w:numId w:val="5"/>
                    </w:numPr>
                    <w:tabs>
                      <w:tab w:val="left" w:pos="9072"/>
                    </w:tabs>
                    <w:autoSpaceDE w:val="0"/>
                    <w:autoSpaceDN w:val="0"/>
                    <w:adjustRightInd w:val="0"/>
                    <w:ind w:right="850"/>
                    <w:rPr>
                      <w:rFonts w:ascii="Gill Sans Light" w:hAnsi="Gill Sans Light" w:cs="Gill Sans Light"/>
                      <w:iCs/>
                      <w:lang w:val="fr-CA" w:bidi="en-US"/>
                    </w:rPr>
                  </w:pPr>
                  <w:r>
                    <w:rPr>
                      <w:rFonts w:ascii="Gill Sans Light" w:hAnsi="Gill Sans Light" w:cs="Gill Sans Light"/>
                      <w:iCs/>
                      <w:lang w:val="fr-CA" w:bidi="en-US"/>
                    </w:rPr>
                    <w:t xml:space="preserve">la cotisation des membres ordinaires a été nettement augmentée, mais le conseil d’administration avait décidé à l’époque de geler la cotisation pour les </w:t>
                  </w:r>
                  <w:proofErr w:type="spellStart"/>
                  <w:r>
                    <w:rPr>
                      <w:rFonts w:ascii="Gill Sans Light" w:hAnsi="Gill Sans Light" w:cs="Gill Sans Light"/>
                      <w:iCs/>
                      <w:lang w:val="fr-CA" w:bidi="en-US"/>
                    </w:rPr>
                    <w:t>étudiant.e.s</w:t>
                  </w:r>
                  <w:proofErr w:type="spellEnd"/>
                  <w:r>
                    <w:rPr>
                      <w:rFonts w:ascii="Gill Sans Light" w:hAnsi="Gill Sans Light" w:cs="Gill Sans Light"/>
                      <w:iCs/>
                      <w:lang w:val="fr-CA" w:bidi="en-US"/>
                    </w:rPr>
                    <w:t>;</w:t>
                  </w:r>
                </w:p>
                <w:p w14:paraId="48797FE1" w14:textId="77777777" w:rsidR="003C7C18" w:rsidRPr="00E03004" w:rsidRDefault="003C7C18" w:rsidP="008E5C4B">
                  <w:pPr>
                    <w:widowControl w:val="0"/>
                    <w:numPr>
                      <w:ilvl w:val="0"/>
                      <w:numId w:val="5"/>
                    </w:numPr>
                    <w:tabs>
                      <w:tab w:val="left" w:pos="9072"/>
                    </w:tabs>
                    <w:autoSpaceDE w:val="0"/>
                    <w:autoSpaceDN w:val="0"/>
                    <w:adjustRightInd w:val="0"/>
                    <w:ind w:right="850"/>
                    <w:rPr>
                      <w:rFonts w:ascii="Gill Sans Light" w:hAnsi="Gill Sans Light" w:cs="Gill Sans Light"/>
                      <w:iCs/>
                      <w:lang w:val="fr-CA" w:bidi="en-US"/>
                    </w:rPr>
                  </w:pPr>
                  <w:r>
                    <w:rPr>
                      <w:rFonts w:ascii="Gill Sans Light" w:hAnsi="Gill Sans Light" w:cs="Gill Sans Light"/>
                      <w:iCs/>
                      <w:lang w:val="fr-CA" w:bidi="en-US"/>
                    </w:rPr>
                    <w:t xml:space="preserve">les cotisations pour les </w:t>
                  </w:r>
                  <w:proofErr w:type="spellStart"/>
                  <w:r>
                    <w:rPr>
                      <w:rFonts w:ascii="Gill Sans Light" w:hAnsi="Gill Sans Light" w:cs="Gill Sans Light"/>
                      <w:iCs/>
                      <w:lang w:val="fr-CA" w:bidi="en-US"/>
                    </w:rPr>
                    <w:t>étudiant.e.s</w:t>
                  </w:r>
                  <w:proofErr w:type="spellEnd"/>
                  <w:r>
                    <w:rPr>
                      <w:rFonts w:ascii="Gill Sans Light" w:hAnsi="Gill Sans Light" w:cs="Gill Sans Light"/>
                      <w:iCs/>
                      <w:lang w:val="fr-CA" w:bidi="en-US"/>
                    </w:rPr>
                    <w:t xml:space="preserve"> n’ont pas changé depuis longtemps;</w:t>
                  </w:r>
                </w:p>
                <w:p w14:paraId="782BBE9D" w14:textId="77777777" w:rsidR="003C7C18" w:rsidRPr="00E03004" w:rsidRDefault="003C7C18" w:rsidP="008E5C4B">
                  <w:pPr>
                    <w:widowControl w:val="0"/>
                    <w:numPr>
                      <w:ilvl w:val="0"/>
                      <w:numId w:val="5"/>
                    </w:numPr>
                    <w:tabs>
                      <w:tab w:val="left" w:pos="9072"/>
                    </w:tabs>
                    <w:autoSpaceDE w:val="0"/>
                    <w:autoSpaceDN w:val="0"/>
                    <w:adjustRightInd w:val="0"/>
                    <w:ind w:right="850"/>
                    <w:rPr>
                      <w:rFonts w:ascii="Gill Sans Light" w:hAnsi="Gill Sans Light" w:cs="Gill Sans Light"/>
                      <w:iCs/>
                      <w:lang w:val="fr-CA" w:bidi="en-US"/>
                    </w:rPr>
                  </w:pPr>
                  <w:r>
                    <w:rPr>
                      <w:rFonts w:ascii="Gill Sans Light" w:hAnsi="Gill Sans Light" w:cs="Gill Sans Light"/>
                      <w:iCs/>
                      <w:lang w:val="fr-CA" w:bidi="en-US"/>
                    </w:rPr>
                    <w:t>à la même époque, le conseil d’administration avait aussi nettement augmenté les bourses de voyage;</w:t>
                  </w:r>
                </w:p>
                <w:p w14:paraId="413C921C" w14:textId="77777777" w:rsidR="003C7C18" w:rsidRPr="00E03004" w:rsidRDefault="003C7C18" w:rsidP="00D150D5">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le conseil d’administration a décerné 30 000 $ en bourses de voyages (congrès de 2019 à l’UBC);</w:t>
                  </w:r>
                </w:p>
                <w:p w14:paraId="4BBE066D" w14:textId="77777777" w:rsidR="003C7C18" w:rsidRPr="00E03004" w:rsidRDefault="003C7C18" w:rsidP="00D150D5">
                  <w:pPr>
                    <w:widowControl w:val="0"/>
                    <w:numPr>
                      <w:ilvl w:val="0"/>
                      <w:numId w:val="5"/>
                    </w:numPr>
                    <w:autoSpaceDE w:val="0"/>
                    <w:autoSpaceDN w:val="0"/>
                    <w:adjustRightInd w:val="0"/>
                    <w:ind w:right="1485"/>
                    <w:rPr>
                      <w:rFonts w:ascii="Gill Sans Light" w:hAnsi="Gill Sans Light" w:cs="Gill Sans Light"/>
                      <w:iCs/>
                      <w:lang w:val="fr-CA" w:bidi="en-US"/>
                    </w:rPr>
                  </w:pPr>
                  <w:r>
                    <w:rPr>
                      <w:rFonts w:ascii="Gill Sans Light" w:hAnsi="Gill Sans Light" w:cs="Gill Sans Light"/>
                      <w:iCs/>
                      <w:lang w:val="fr-CA" w:bidi="en-US"/>
                    </w:rPr>
                    <w:t xml:space="preserve">le conseil d’administration a nettement diminué les frais d’inscription au congrès de 2021 pour les </w:t>
                  </w:r>
                  <w:proofErr w:type="spellStart"/>
                  <w:r>
                    <w:rPr>
                      <w:rFonts w:ascii="Gill Sans Light" w:hAnsi="Gill Sans Light" w:cs="Gill Sans Light"/>
                      <w:iCs/>
                      <w:lang w:val="fr-CA" w:bidi="en-US"/>
                    </w:rPr>
                    <w:t>étudiant.e.s</w:t>
                  </w:r>
                  <w:proofErr w:type="spellEnd"/>
                  <w:r w:rsidRPr="00E03004">
                    <w:rPr>
                      <w:rFonts w:ascii="Gill Sans Light" w:hAnsi="Gill Sans Light" w:cs="Gill Sans Light"/>
                      <w:iCs/>
                      <w:lang w:val="fr-CA" w:bidi="en-US"/>
                    </w:rPr>
                    <w:t xml:space="preserve">. </w:t>
                  </w:r>
                </w:p>
                <w:p w14:paraId="54095DA9"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p>
                <w:p w14:paraId="065B02FA"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p>
                <w:p w14:paraId="6C8DD77B"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r>
                    <w:rPr>
                      <w:rFonts w:ascii="Gill Sans Light" w:hAnsi="Gill Sans Light" w:cs="Gill Sans Light"/>
                      <w:lang w:val="fr-CA"/>
                    </w:rPr>
                    <w:t xml:space="preserve">PROPOSITION </w:t>
                  </w:r>
                  <w:r w:rsidRPr="00E03004">
                    <w:rPr>
                      <w:rFonts w:ascii="Gill Sans Light" w:hAnsi="Gill Sans Light" w:cs="Gill Sans Light"/>
                      <w:lang w:val="fr-CA"/>
                    </w:rPr>
                    <w:t xml:space="preserve">                          </w:t>
                  </w:r>
                  <w:r>
                    <w:rPr>
                      <w:rFonts w:ascii="Gill Sans Light" w:hAnsi="Gill Sans Light" w:cs="Gill Sans Light"/>
                      <w:lang w:val="fr-CA"/>
                    </w:rPr>
                    <w:t>ADOPTÉE</w:t>
                  </w:r>
                </w:p>
                <w:p w14:paraId="18907F66"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p>
                <w:p w14:paraId="7A742D50"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r w:rsidRPr="003B4FDA">
                    <w:rPr>
                      <w:rFonts w:ascii="Gill Sans Light" w:hAnsi="Gill Sans Light" w:cs="Gill Sans Light"/>
                      <w:lang w:val="fr-CA"/>
                    </w:rPr>
                    <w:t>Que la cotisation des étudiants passe de 50 $ à 60 $.</w:t>
                  </w:r>
                </w:p>
                <w:p w14:paraId="55FB5E48"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p>
                <w:p w14:paraId="275CD2B0"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lang w:val="fr-CA"/>
                    </w:rPr>
                  </w:pPr>
                  <w:r w:rsidRPr="00326D83">
                    <w:rPr>
                      <w:rFonts w:ascii="Gill Sans Light" w:hAnsi="Gill Sans Light" w:cs="Gill Sans Light"/>
                      <w:lang w:val="fr-CA"/>
                    </w:rPr>
                    <w:t xml:space="preserve">Proposée par </w:t>
                  </w:r>
                  <w:r w:rsidRPr="00E03004">
                    <w:rPr>
                      <w:rFonts w:ascii="Gill Sans Light" w:hAnsi="Gill Sans Light" w:cs="Gill Sans Light"/>
                      <w:lang w:val="fr-CA"/>
                    </w:rPr>
                    <w:t xml:space="preserve">Martin Papillon, </w:t>
                  </w:r>
                  <w:r>
                    <w:rPr>
                      <w:rFonts w:ascii="Gill Sans Light" w:hAnsi="Gill Sans Light" w:cs="Gill Sans Light"/>
                      <w:lang w:val="fr-CA"/>
                    </w:rPr>
                    <w:t xml:space="preserve">appuyée par </w:t>
                  </w:r>
                  <w:r w:rsidRPr="00E03004">
                    <w:rPr>
                      <w:rFonts w:ascii="Gill Sans Light" w:hAnsi="Gill Sans Light" w:cs="Gill Sans Light"/>
                      <w:lang w:val="fr-CA"/>
                    </w:rPr>
                    <w:t xml:space="preserve">Jörg </w:t>
                  </w:r>
                  <w:proofErr w:type="spellStart"/>
                  <w:r w:rsidRPr="00E03004">
                    <w:rPr>
                      <w:rFonts w:ascii="Gill Sans Light" w:hAnsi="Gill Sans Light" w:cs="Gill Sans Light"/>
                      <w:lang w:val="fr-CA"/>
                    </w:rPr>
                    <w:t>Broschek</w:t>
                  </w:r>
                  <w:proofErr w:type="spellEnd"/>
                  <w:r w:rsidRPr="00E03004">
                    <w:rPr>
                      <w:rFonts w:ascii="Gill Sans Light" w:hAnsi="Gill Sans Light" w:cs="Gill Sans Light"/>
                      <w:lang w:val="fr-CA"/>
                    </w:rPr>
                    <w:t>.</w:t>
                  </w:r>
                </w:p>
                <w:p w14:paraId="2F0B7E4F"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lang w:val="fr-CA"/>
                    </w:rPr>
                  </w:pPr>
                </w:p>
                <w:p w14:paraId="3924B2A5" w14:textId="77777777" w:rsidR="000536B5" w:rsidRDefault="000536B5" w:rsidP="008E5C4B">
                  <w:pPr>
                    <w:widowControl w:val="0"/>
                    <w:tabs>
                      <w:tab w:val="left" w:pos="9072"/>
                    </w:tabs>
                    <w:autoSpaceDE w:val="0"/>
                    <w:autoSpaceDN w:val="0"/>
                    <w:adjustRightInd w:val="0"/>
                    <w:ind w:right="850"/>
                    <w:rPr>
                      <w:rFonts w:ascii="Gill Sans Light" w:hAnsi="Gill Sans Light" w:cs="Gill Sans Light"/>
                      <w:b/>
                      <w:lang w:val="fr-CA"/>
                    </w:rPr>
                  </w:pPr>
                </w:p>
                <w:p w14:paraId="4C5BF02B" w14:textId="77777777" w:rsidR="000536B5" w:rsidRDefault="000536B5" w:rsidP="008E5C4B">
                  <w:pPr>
                    <w:widowControl w:val="0"/>
                    <w:tabs>
                      <w:tab w:val="left" w:pos="9072"/>
                    </w:tabs>
                    <w:autoSpaceDE w:val="0"/>
                    <w:autoSpaceDN w:val="0"/>
                    <w:adjustRightInd w:val="0"/>
                    <w:ind w:right="850"/>
                    <w:rPr>
                      <w:rFonts w:ascii="Gill Sans Light" w:hAnsi="Gill Sans Light" w:cs="Gill Sans Light"/>
                      <w:b/>
                      <w:lang w:val="fr-CA"/>
                    </w:rPr>
                  </w:pPr>
                </w:p>
                <w:p w14:paraId="324ED34A" w14:textId="77777777" w:rsidR="000536B5" w:rsidRDefault="000536B5" w:rsidP="008E5C4B">
                  <w:pPr>
                    <w:widowControl w:val="0"/>
                    <w:tabs>
                      <w:tab w:val="left" w:pos="9072"/>
                    </w:tabs>
                    <w:autoSpaceDE w:val="0"/>
                    <w:autoSpaceDN w:val="0"/>
                    <w:adjustRightInd w:val="0"/>
                    <w:ind w:right="850"/>
                    <w:rPr>
                      <w:rFonts w:ascii="Gill Sans Light" w:hAnsi="Gill Sans Light" w:cs="Gill Sans Light"/>
                      <w:b/>
                      <w:lang w:val="fr-CA"/>
                    </w:rPr>
                  </w:pPr>
                </w:p>
                <w:p w14:paraId="1FC09EE6" w14:textId="77777777" w:rsidR="000536B5" w:rsidRDefault="000536B5" w:rsidP="008E5C4B">
                  <w:pPr>
                    <w:widowControl w:val="0"/>
                    <w:tabs>
                      <w:tab w:val="left" w:pos="9072"/>
                    </w:tabs>
                    <w:autoSpaceDE w:val="0"/>
                    <w:autoSpaceDN w:val="0"/>
                    <w:adjustRightInd w:val="0"/>
                    <w:ind w:right="850"/>
                    <w:rPr>
                      <w:rFonts w:ascii="Gill Sans Light" w:hAnsi="Gill Sans Light" w:cs="Gill Sans Light"/>
                      <w:b/>
                      <w:lang w:val="fr-CA"/>
                    </w:rPr>
                  </w:pPr>
                </w:p>
                <w:p w14:paraId="0188A52B" w14:textId="77777777" w:rsidR="000536B5" w:rsidRDefault="000536B5" w:rsidP="008E5C4B">
                  <w:pPr>
                    <w:widowControl w:val="0"/>
                    <w:tabs>
                      <w:tab w:val="left" w:pos="9072"/>
                    </w:tabs>
                    <w:autoSpaceDE w:val="0"/>
                    <w:autoSpaceDN w:val="0"/>
                    <w:adjustRightInd w:val="0"/>
                    <w:ind w:right="850"/>
                    <w:rPr>
                      <w:rFonts w:ascii="Gill Sans Light" w:hAnsi="Gill Sans Light" w:cs="Gill Sans Light"/>
                      <w:b/>
                      <w:lang w:val="fr-CA"/>
                    </w:rPr>
                  </w:pPr>
                </w:p>
                <w:p w14:paraId="66F96467" w14:textId="3B9C9839"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lang w:val="fr-CA"/>
                    </w:rPr>
                  </w:pPr>
                  <w:r>
                    <w:rPr>
                      <w:rFonts w:ascii="Gill Sans Light" w:hAnsi="Gill Sans Light" w:cs="Gill Sans Light"/>
                      <w:b/>
                      <w:lang w:val="fr-CA"/>
                    </w:rPr>
                    <w:t xml:space="preserve">Amendement convivial proposé par </w:t>
                  </w:r>
                  <w:r w:rsidRPr="00E03004">
                    <w:rPr>
                      <w:rFonts w:ascii="Gill Sans Light" w:hAnsi="Gill Sans Light" w:cs="Gill Sans Light"/>
                      <w:b/>
                      <w:lang w:val="fr-CA"/>
                    </w:rPr>
                    <w:t xml:space="preserve">Barbara </w:t>
                  </w:r>
                  <w:proofErr w:type="spellStart"/>
                  <w:r w:rsidRPr="00E03004">
                    <w:rPr>
                      <w:rFonts w:ascii="Gill Sans Light" w:hAnsi="Gill Sans Light" w:cs="Gill Sans Light"/>
                      <w:b/>
                      <w:lang w:val="fr-CA"/>
                    </w:rPr>
                    <w:t>Arneil</w:t>
                  </w:r>
                  <w:proofErr w:type="spellEnd"/>
                  <w:r w:rsidRPr="00E03004">
                    <w:rPr>
                      <w:rFonts w:ascii="Gill Sans Light" w:hAnsi="Gill Sans Light" w:cs="Gill Sans Light"/>
                      <w:b/>
                      <w:lang w:val="fr-CA"/>
                    </w:rPr>
                    <w:t>. Accept</w:t>
                  </w:r>
                  <w:r>
                    <w:rPr>
                      <w:rFonts w:ascii="Gill Sans Light" w:hAnsi="Gill Sans Light" w:cs="Gill Sans Light"/>
                      <w:b/>
                      <w:lang w:val="fr-CA"/>
                    </w:rPr>
                    <w:t>ée</w:t>
                  </w:r>
                  <w:r w:rsidRPr="00E03004">
                    <w:rPr>
                      <w:rFonts w:ascii="Gill Sans Light" w:hAnsi="Gill Sans Light" w:cs="Gill Sans Light"/>
                      <w:b/>
                      <w:lang w:val="fr-CA"/>
                    </w:rPr>
                    <w:t>.</w:t>
                  </w:r>
                </w:p>
                <w:p w14:paraId="088DBD1B"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lang w:val="fr-CA"/>
                    </w:rPr>
                  </w:pPr>
                </w:p>
                <w:tbl>
                  <w:tblPr>
                    <w:tblStyle w:val="TableGrid"/>
                    <w:tblW w:w="0" w:type="auto"/>
                    <w:tblLayout w:type="fixed"/>
                    <w:tblLook w:val="04A0" w:firstRow="1" w:lastRow="0" w:firstColumn="1" w:lastColumn="0" w:noHBand="0" w:noVBand="1"/>
                  </w:tblPr>
                  <w:tblGrid>
                    <w:gridCol w:w="10406"/>
                  </w:tblGrid>
                  <w:tr w:rsidR="003C7C18" w:rsidRPr="00E03004" w14:paraId="322A0556" w14:textId="77777777" w:rsidTr="00441E0A">
                    <w:tc>
                      <w:tcPr>
                        <w:tcW w:w="10406" w:type="dxa"/>
                        <w:tcBorders>
                          <w:top w:val="nil"/>
                          <w:left w:val="nil"/>
                          <w:bottom w:val="nil"/>
                          <w:right w:val="nil"/>
                        </w:tcBorders>
                      </w:tcPr>
                      <w:p w14:paraId="409C67AF" w14:textId="77777777" w:rsidR="003C7C18" w:rsidRPr="00E03004" w:rsidRDefault="003C7C18" w:rsidP="00EB5A16">
                        <w:pPr>
                          <w:widowControl w:val="0"/>
                          <w:tabs>
                            <w:tab w:val="left" w:pos="9072"/>
                          </w:tabs>
                          <w:autoSpaceDE w:val="0"/>
                          <w:autoSpaceDN w:val="0"/>
                          <w:adjustRightInd w:val="0"/>
                          <w:ind w:right="850"/>
                          <w:rPr>
                            <w:rFonts w:ascii="Gill Sans Light" w:hAnsi="Gill Sans Light" w:cs="Gill Sans Light"/>
                            <w:lang w:val="fr-CA"/>
                          </w:rPr>
                        </w:pPr>
                        <w:r w:rsidRPr="003B4FDA">
                          <w:rPr>
                            <w:rFonts w:ascii="Gill Sans Light" w:hAnsi="Gill Sans Light" w:cs="Gill Sans Light"/>
                            <w:lang w:val="fr-CA"/>
                          </w:rPr>
                          <w:t>Que la cotisation des étudiants passe de 50 $ à 60 $.</w:t>
                        </w:r>
                      </w:p>
                      <w:p w14:paraId="4B428B3A" w14:textId="77777777" w:rsidR="003C7C18" w:rsidRPr="00E03004" w:rsidRDefault="003C7C18" w:rsidP="00D150D5">
                        <w:pPr>
                          <w:widowControl w:val="0"/>
                          <w:autoSpaceDE w:val="0"/>
                          <w:autoSpaceDN w:val="0"/>
                          <w:adjustRightInd w:val="0"/>
                          <w:ind w:right="800"/>
                          <w:rPr>
                            <w:rFonts w:ascii="Gill Sans Light" w:hAnsi="Gill Sans Light" w:cs="Gill Sans Light"/>
                            <w:iCs/>
                            <w:lang w:val="fr-CA" w:bidi="en-US"/>
                          </w:rPr>
                        </w:pPr>
                        <w:r>
                          <w:rPr>
                            <w:rFonts w:ascii="Gill Sans Light" w:hAnsi="Gill Sans Light" w:cs="Gill Sans Light"/>
                            <w:iCs/>
                            <w:lang w:val="fr-CA" w:bidi="en-US"/>
                          </w:rPr>
                          <w:t xml:space="preserve">Que la cotisation pour les personnes dont le revenu* est inférieur à 50 000 $ (1 $ - 49 999 $) soit établie à </w:t>
                        </w:r>
                        <w:r w:rsidRPr="00E03004">
                          <w:rPr>
                            <w:rFonts w:ascii="Gill Sans Light" w:hAnsi="Gill Sans Light" w:cs="Gill Sans Light"/>
                            <w:iCs/>
                            <w:lang w:val="fr-CA" w:bidi="en-US"/>
                          </w:rPr>
                          <w:t>60</w:t>
                        </w:r>
                        <w:r>
                          <w:rPr>
                            <w:rFonts w:ascii="Gill Sans Light" w:hAnsi="Gill Sans Light" w:cs="Gill Sans Light"/>
                            <w:iCs/>
                            <w:lang w:val="fr-CA" w:bidi="en-US"/>
                          </w:rPr>
                          <w:t xml:space="preserve"> $</w:t>
                        </w:r>
                        <w:r w:rsidRPr="00E03004">
                          <w:rPr>
                            <w:rFonts w:ascii="Gill Sans Light" w:hAnsi="Gill Sans Light" w:cs="Gill Sans Light"/>
                            <w:iCs/>
                            <w:lang w:val="fr-CA" w:bidi="en-US"/>
                          </w:rPr>
                          <w:t>.</w:t>
                        </w:r>
                      </w:p>
                      <w:p w14:paraId="52E40410"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iCs/>
                            <w:lang w:val="fr-CA" w:bidi="en-US"/>
                          </w:rPr>
                        </w:pPr>
                      </w:p>
                      <w:p w14:paraId="107CCB68" w14:textId="77777777" w:rsidR="003C7C18" w:rsidRPr="00E03004" w:rsidRDefault="003C7C18" w:rsidP="00C919BE">
                        <w:pPr>
                          <w:widowControl w:val="0"/>
                          <w:tabs>
                            <w:tab w:val="left" w:pos="9072"/>
                          </w:tabs>
                          <w:autoSpaceDE w:val="0"/>
                          <w:autoSpaceDN w:val="0"/>
                          <w:adjustRightInd w:val="0"/>
                          <w:rPr>
                            <w:rFonts w:ascii="Gill Sans Light" w:hAnsi="Gill Sans Light" w:cs="Gill Sans Light"/>
                            <w:b/>
                            <w:lang w:val="fr-CA"/>
                          </w:rPr>
                        </w:pPr>
                        <w:r w:rsidRPr="00E03004">
                          <w:rPr>
                            <w:rFonts w:ascii="Gill Sans Light" w:hAnsi="Gill Sans Light" w:cs="Gill Sans Light"/>
                            <w:iCs/>
                            <w:lang w:val="fr-CA" w:bidi="en-US"/>
                          </w:rPr>
                          <w:t>*</w:t>
                        </w:r>
                        <w:r>
                          <w:rPr>
                            <w:rFonts w:ascii="Gill Sans Light" w:hAnsi="Gill Sans Light" w:cs="Gill Sans Light"/>
                            <w:iCs/>
                            <w:lang w:val="fr-CA" w:bidi="en-US"/>
                          </w:rPr>
                          <w:t xml:space="preserve"> Revenu brut</w:t>
                        </w:r>
                        <w:r w:rsidRPr="00E03004">
                          <w:rPr>
                            <w:rFonts w:ascii="Gill Sans Light" w:hAnsi="Gill Sans Light" w:cs="Gill Sans Light"/>
                            <w:iCs/>
                            <w:lang w:val="fr-CA" w:bidi="en-US"/>
                          </w:rPr>
                          <w:t>.</w:t>
                        </w:r>
                      </w:p>
                      <w:p w14:paraId="1E941659" w14:textId="77777777" w:rsidR="003C7C18" w:rsidRPr="00E03004" w:rsidRDefault="003C7C18" w:rsidP="008E5C4B">
                        <w:pPr>
                          <w:widowControl w:val="0"/>
                          <w:tabs>
                            <w:tab w:val="left" w:pos="9072"/>
                          </w:tabs>
                          <w:autoSpaceDE w:val="0"/>
                          <w:autoSpaceDN w:val="0"/>
                          <w:adjustRightInd w:val="0"/>
                          <w:ind w:right="850"/>
                          <w:rPr>
                            <w:rFonts w:ascii="Gill Sans Light" w:hAnsi="Gill Sans Light" w:cs="Gill Sans Light"/>
                            <w:b/>
                            <w:lang w:val="fr-CA"/>
                          </w:rPr>
                        </w:pPr>
                      </w:p>
                    </w:tc>
                  </w:tr>
                </w:tbl>
                <w:p w14:paraId="67F5DB0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r>
                    <w:rPr>
                      <w:rFonts w:ascii="Gill Sans Light" w:hAnsi="Gill Sans Light" w:cs="Gill Sans Light"/>
                      <w:lang w:val="fr-CA"/>
                    </w:rPr>
                    <w:t xml:space="preserve">Proposée par </w:t>
                  </w:r>
                  <w:r w:rsidRPr="00E03004">
                    <w:rPr>
                      <w:rFonts w:ascii="Gill Sans Light" w:hAnsi="Gill Sans Light" w:cs="Gill Sans Light"/>
                      <w:lang w:val="fr-CA"/>
                    </w:rPr>
                    <w:t xml:space="preserve">Martin Papillon, </w:t>
                  </w:r>
                  <w:r>
                    <w:rPr>
                      <w:rFonts w:ascii="Gill Sans Light" w:hAnsi="Gill Sans Light" w:cs="Gill Sans Light"/>
                      <w:lang w:val="fr-CA"/>
                    </w:rPr>
                    <w:t xml:space="preserve">appuyée par </w:t>
                  </w:r>
                  <w:r w:rsidRPr="00E03004">
                    <w:rPr>
                      <w:rFonts w:ascii="Gill Sans Light" w:hAnsi="Gill Sans Light" w:cs="Gill Sans Light"/>
                      <w:lang w:val="fr-CA"/>
                    </w:rPr>
                    <w:t xml:space="preserve">Jörg </w:t>
                  </w:r>
                  <w:proofErr w:type="spellStart"/>
                  <w:r w:rsidRPr="00E03004">
                    <w:rPr>
                      <w:rFonts w:ascii="Gill Sans Light" w:hAnsi="Gill Sans Light" w:cs="Gill Sans Light"/>
                      <w:lang w:val="fr-CA"/>
                    </w:rPr>
                    <w:t>Broschek</w:t>
                  </w:r>
                  <w:proofErr w:type="spellEnd"/>
                  <w:r w:rsidRPr="00E03004">
                    <w:rPr>
                      <w:rFonts w:ascii="Gill Sans Light" w:hAnsi="Gill Sans Light" w:cs="Gill Sans Light"/>
                      <w:lang w:val="fr-CA"/>
                    </w:rPr>
                    <w:t xml:space="preserve">. </w:t>
                  </w:r>
                </w:p>
                <w:p w14:paraId="5DDFC3F3" w14:textId="77777777" w:rsidR="003C7C18" w:rsidRPr="00E03004" w:rsidRDefault="003C7C18" w:rsidP="00C919BE">
                  <w:pPr>
                    <w:widowControl w:val="0"/>
                    <w:tabs>
                      <w:tab w:val="left" w:pos="9072"/>
                    </w:tabs>
                    <w:autoSpaceDE w:val="0"/>
                    <w:autoSpaceDN w:val="0"/>
                    <w:adjustRightInd w:val="0"/>
                    <w:rPr>
                      <w:rFonts w:ascii="Gill Sans Light" w:hAnsi="Gill Sans Light" w:cs="Gill Sans Light"/>
                      <w:lang w:val="fr-CA"/>
                    </w:rPr>
                  </w:pPr>
                  <w:r w:rsidRPr="00E03004">
                    <w:rPr>
                      <w:rFonts w:ascii="Gill Sans Light" w:hAnsi="Gill Sans Light" w:cs="Gill Sans Light"/>
                      <w:lang w:val="fr-CA"/>
                    </w:rPr>
                    <w:t>T</w:t>
                  </w:r>
                  <w:r>
                    <w:rPr>
                      <w:rFonts w:ascii="Gill Sans Light" w:hAnsi="Gill Sans Light" w:cs="Gill Sans Light"/>
                      <w:lang w:val="fr-CA"/>
                    </w:rPr>
                    <w:t>rente-cinq en faveur</w:t>
                  </w:r>
                  <w:r w:rsidRPr="00E03004">
                    <w:rPr>
                      <w:rFonts w:ascii="Gill Sans Light" w:hAnsi="Gill Sans Light" w:cs="Gill Sans Light"/>
                      <w:lang w:val="fr-CA"/>
                    </w:rPr>
                    <w:t xml:space="preserve">; </w:t>
                  </w:r>
                  <w:r>
                    <w:rPr>
                      <w:rFonts w:ascii="Gill Sans Light" w:hAnsi="Gill Sans Light" w:cs="Gill Sans Light"/>
                      <w:lang w:val="fr-CA"/>
                    </w:rPr>
                    <w:t>dix-neuf contre</w:t>
                  </w:r>
                  <w:r w:rsidRPr="00E03004">
                    <w:rPr>
                      <w:rFonts w:ascii="Gill Sans Light" w:hAnsi="Gill Sans Light" w:cs="Gill Sans Light"/>
                      <w:lang w:val="fr-CA"/>
                    </w:rPr>
                    <w:t xml:space="preserve">; </w:t>
                  </w:r>
                  <w:r>
                    <w:rPr>
                      <w:rFonts w:ascii="Gill Sans Light" w:hAnsi="Gill Sans Light" w:cs="Gill Sans Light"/>
                      <w:lang w:val="fr-CA"/>
                    </w:rPr>
                    <w:t>cinq</w:t>
                  </w:r>
                  <w:r w:rsidRPr="00E03004">
                    <w:rPr>
                      <w:rFonts w:ascii="Gill Sans Light" w:hAnsi="Gill Sans Light" w:cs="Gill Sans Light"/>
                      <w:lang w:val="fr-CA"/>
                    </w:rPr>
                    <w:t xml:space="preserve"> abstentions. </w:t>
                  </w:r>
                </w:p>
              </w:tc>
              <w:tc>
                <w:tcPr>
                  <w:tcW w:w="11057" w:type="dxa"/>
                  <w:tcBorders>
                    <w:top w:val="nil"/>
                    <w:left w:val="nil"/>
                    <w:bottom w:val="nil"/>
                    <w:right w:val="nil"/>
                  </w:tcBorders>
                </w:tcPr>
                <w:p w14:paraId="6C6D348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c>
            </w:tr>
          </w:tbl>
          <w:p w14:paraId="5D24367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p w14:paraId="514947CB"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bl>
            <w:tblPr>
              <w:tblW w:w="10000" w:type="dxa"/>
              <w:tblBorders>
                <w:top w:val="nil"/>
                <w:left w:val="nil"/>
                <w:right w:val="nil"/>
              </w:tblBorders>
              <w:tblLayout w:type="fixed"/>
              <w:tblLook w:val="0000" w:firstRow="0" w:lastRow="0" w:firstColumn="0" w:lastColumn="0" w:noHBand="0" w:noVBand="0"/>
            </w:tblPr>
            <w:tblGrid>
              <w:gridCol w:w="10000"/>
            </w:tblGrid>
            <w:tr w:rsidR="003C7C18" w:rsidRPr="00E03004" w14:paraId="4D630144" w14:textId="77777777" w:rsidTr="007D3FBE">
              <w:trPr>
                <w:trHeight w:val="238"/>
              </w:trPr>
              <w:tc>
                <w:tcPr>
                  <w:tcW w:w="10000" w:type="dxa"/>
                  <w:tcBorders>
                    <w:top w:val="nil"/>
                    <w:left w:val="nil"/>
                    <w:bottom w:val="nil"/>
                    <w:right w:val="nil"/>
                  </w:tcBorders>
                  <w:shd w:val="clear" w:color="auto" w:fill="E2D1F2"/>
                  <w:tcMar>
                    <w:top w:w="160" w:type="nil"/>
                    <w:left w:w="160" w:type="nil"/>
                    <w:bottom w:w="160" w:type="nil"/>
                    <w:right w:w="160" w:type="nil"/>
                  </w:tcMar>
                </w:tcPr>
                <w:p w14:paraId="0354202D" w14:textId="77777777" w:rsidR="003C7C18" w:rsidRPr="00E03004" w:rsidRDefault="003C7C18" w:rsidP="008E5C4B">
                  <w:pPr>
                    <w:widowControl w:val="0"/>
                    <w:tabs>
                      <w:tab w:val="left" w:pos="9072"/>
                    </w:tabs>
                    <w:autoSpaceDE w:val="0"/>
                    <w:autoSpaceDN w:val="0"/>
                    <w:adjustRightInd w:val="0"/>
                    <w:rPr>
                      <w:rFonts w:ascii="Gill Sans MT" w:hAnsi="Gill Sans MT" w:cs="Gill Sans Light"/>
                      <w:color w:val="000000" w:themeColor="text1"/>
                      <w:sz w:val="22"/>
                      <w:szCs w:val="22"/>
                      <w:lang w:val="fr-CA"/>
                    </w:rPr>
                  </w:pPr>
                  <w:r w:rsidRPr="00E03004">
                    <w:rPr>
                      <w:rFonts w:ascii="Gill Sans MT" w:hAnsi="Gill Sans MT" w:cs="Gill Sans Light"/>
                      <w:color w:val="000000" w:themeColor="text1"/>
                      <w:sz w:val="22"/>
                      <w:szCs w:val="22"/>
                      <w:lang w:val="fr-CA"/>
                    </w:rPr>
                    <w:t xml:space="preserve">                                                              7. </w:t>
                  </w:r>
                  <w:r w:rsidRPr="00E03004">
                    <w:rPr>
                      <w:rFonts w:ascii="Gill Sans MT" w:hAnsi="Gill Sans MT" w:cs="Gill Sans Light"/>
                      <w:i/>
                      <w:color w:val="000000" w:themeColor="text1"/>
                      <w:sz w:val="22"/>
                      <w:szCs w:val="22"/>
                      <w:lang w:val="fr-CA"/>
                    </w:rPr>
                    <w:t>CJPS</w:t>
                  </w:r>
                  <w:r>
                    <w:rPr>
                      <w:rFonts w:ascii="Gill Sans MT" w:hAnsi="Gill Sans MT" w:cs="Gill Sans Light"/>
                      <w:i/>
                      <w:color w:val="000000" w:themeColor="text1"/>
                      <w:sz w:val="22"/>
                      <w:szCs w:val="22"/>
                      <w:lang w:val="fr-CA"/>
                    </w:rPr>
                    <w:t xml:space="preserve"> / RCSP</w:t>
                  </w:r>
                </w:p>
              </w:tc>
            </w:tr>
            <w:tr w:rsidR="003C7C18" w:rsidRPr="00E03004" w14:paraId="2E224DA7" w14:textId="77777777" w:rsidTr="007D3FBE">
              <w:trPr>
                <w:trHeight w:val="238"/>
              </w:trPr>
              <w:tc>
                <w:tcPr>
                  <w:tcW w:w="10000" w:type="dxa"/>
                  <w:tcBorders>
                    <w:top w:val="nil"/>
                    <w:left w:val="nil"/>
                    <w:bottom w:val="nil"/>
                    <w:right w:val="nil"/>
                  </w:tcBorders>
                  <w:shd w:val="clear" w:color="auto" w:fill="auto"/>
                  <w:tcMar>
                    <w:top w:w="160" w:type="nil"/>
                    <w:left w:w="160" w:type="nil"/>
                    <w:bottom w:w="160" w:type="nil"/>
                    <w:right w:w="160" w:type="nil"/>
                  </w:tcMar>
                </w:tcPr>
                <w:p w14:paraId="6A3459E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 </w:t>
                  </w:r>
                </w:p>
                <w:p w14:paraId="7569FFB5"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                 7.1 R</w:t>
                  </w:r>
                  <w:r>
                    <w:rPr>
                      <w:rFonts w:ascii="Gill Sans Light" w:hAnsi="Gill Sans Light" w:cs="Gill Sans Light"/>
                      <w:sz w:val="22"/>
                      <w:szCs w:val="22"/>
                      <w:lang w:val="fr-CA"/>
                    </w:rPr>
                    <w:t xml:space="preserve">apport du corédacteur anglophone </w:t>
                  </w:r>
                  <w:r w:rsidRPr="00E03004">
                    <w:rPr>
                      <w:rFonts w:ascii="Gill Sans Light" w:hAnsi="Gill Sans Light" w:cs="Gill Sans Light"/>
                      <w:sz w:val="22"/>
                      <w:szCs w:val="22"/>
                      <w:lang w:val="fr-CA"/>
                    </w:rPr>
                    <w:t>(</w:t>
                  </w:r>
                  <w:r w:rsidRPr="00E03004">
                    <w:rPr>
                      <w:rFonts w:ascii="Gill Sans Light" w:hAnsi="Gill Sans Light" w:cs="Gill Sans Light"/>
                      <w:b/>
                      <w:sz w:val="22"/>
                      <w:szCs w:val="22"/>
                      <w:lang w:val="fr-CA"/>
                    </w:rPr>
                    <w:t>Cameron Anderson</w:t>
                  </w:r>
                  <w:r w:rsidRPr="00E03004">
                    <w:rPr>
                      <w:rFonts w:ascii="Gill Sans Light" w:hAnsi="Gill Sans Light" w:cs="Gill Sans Light"/>
                      <w:bCs/>
                      <w:sz w:val="22"/>
                      <w:szCs w:val="22"/>
                      <w:lang w:val="fr-CA"/>
                    </w:rPr>
                    <w:t>)</w:t>
                  </w:r>
                  <w:r w:rsidRPr="00E03004">
                    <w:rPr>
                      <w:rFonts w:ascii="Gill Sans Light" w:hAnsi="Gill Sans Light" w:cs="Gill Sans Light"/>
                      <w:sz w:val="22"/>
                      <w:szCs w:val="22"/>
                      <w:lang w:val="fr-CA"/>
                    </w:rPr>
                    <w:t xml:space="preserve">                         </w:t>
                  </w:r>
                </w:p>
                <w:p w14:paraId="7E83A83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1BD8D0F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b/>
                      <w:sz w:val="22"/>
                      <w:szCs w:val="22"/>
                      <w:lang w:val="fr-CA"/>
                    </w:rPr>
                    <w:t xml:space="preserve">Cameron Anderson </w:t>
                  </w:r>
                  <w:r w:rsidRPr="003560E5">
                    <w:rPr>
                      <w:rFonts w:ascii="Gill Sans Light" w:hAnsi="Gill Sans Light" w:cs="Gill Sans Light"/>
                      <w:sz w:val="22"/>
                      <w:szCs w:val="22"/>
                      <w:lang w:val="fr-CA"/>
                    </w:rPr>
                    <w:t xml:space="preserve">présente les principales sections du rapport annuel de l’équipe de rédaction anglophone basée à </w:t>
                  </w:r>
                  <w:r>
                    <w:rPr>
                      <w:rFonts w:ascii="Gill Sans Light" w:hAnsi="Gill Sans Light" w:cs="Gill Sans Light"/>
                      <w:sz w:val="22"/>
                      <w:szCs w:val="22"/>
                      <w:lang w:val="fr-CA"/>
                    </w:rPr>
                    <w:t>Western</w:t>
                  </w:r>
                  <w:r w:rsidRPr="00E03004">
                    <w:rPr>
                      <w:rFonts w:ascii="Gill Sans Light" w:hAnsi="Gill Sans Light" w:cs="Gill Sans Light"/>
                      <w:sz w:val="22"/>
                      <w:szCs w:val="22"/>
                      <w:lang w:val="fr-CA"/>
                    </w:rPr>
                    <w:t>.</w:t>
                  </w:r>
                </w:p>
                <w:p w14:paraId="67D69516"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c>
            </w:tr>
            <w:tr w:rsidR="003C7C18" w:rsidRPr="00E03004" w14:paraId="4FC2511A" w14:textId="77777777" w:rsidTr="007D3FBE">
              <w:trPr>
                <w:trHeight w:val="237"/>
              </w:trPr>
              <w:tc>
                <w:tcPr>
                  <w:tcW w:w="10000" w:type="dxa"/>
                  <w:tcBorders>
                    <w:top w:val="nil"/>
                    <w:left w:val="nil"/>
                    <w:right w:val="nil"/>
                  </w:tcBorders>
                  <w:shd w:val="clear" w:color="auto" w:fill="auto"/>
                  <w:tcMar>
                    <w:top w:w="160" w:type="nil"/>
                    <w:left w:w="160" w:type="nil"/>
                    <w:bottom w:w="160" w:type="nil"/>
                    <w:right w:w="160" w:type="nil"/>
                  </w:tcMar>
                </w:tcPr>
                <w:p w14:paraId="7509BF47"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                 7.2 R</w:t>
                  </w:r>
                  <w:r>
                    <w:rPr>
                      <w:rFonts w:ascii="Gill Sans Light" w:hAnsi="Gill Sans Light" w:cs="Gill Sans Light"/>
                      <w:sz w:val="22"/>
                      <w:szCs w:val="22"/>
                      <w:lang w:val="fr-CA"/>
                    </w:rPr>
                    <w:t>apport de la corédactrice francophone</w:t>
                  </w:r>
                  <w:r w:rsidRPr="00E03004">
                    <w:rPr>
                      <w:rFonts w:ascii="Gill Sans Light" w:hAnsi="Gill Sans Light" w:cs="Gill Sans Light"/>
                      <w:sz w:val="22"/>
                      <w:szCs w:val="22"/>
                      <w:lang w:val="fr-CA"/>
                    </w:rPr>
                    <w:t xml:space="preserve"> (</w:t>
                  </w:r>
                  <w:r w:rsidRPr="00E03004">
                    <w:rPr>
                      <w:rFonts w:ascii="Gill Sans Light" w:hAnsi="Gill Sans Light" w:cs="Gill Sans Light"/>
                      <w:b/>
                      <w:sz w:val="22"/>
                      <w:szCs w:val="22"/>
                      <w:lang w:val="fr-CA"/>
                    </w:rPr>
                    <w:t>Mélanie Bourque</w:t>
                  </w:r>
                  <w:r w:rsidRPr="00E03004">
                    <w:rPr>
                      <w:rFonts w:ascii="Gill Sans Light" w:hAnsi="Gill Sans Light" w:cs="Gill Sans Light"/>
                      <w:sz w:val="22"/>
                      <w:szCs w:val="22"/>
                      <w:lang w:val="fr-CA"/>
                    </w:rPr>
                    <w:t xml:space="preserve">)    </w:t>
                  </w:r>
                </w:p>
                <w:p w14:paraId="11FC0F2A"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0DDE8837" w14:textId="77777777" w:rsidR="003C7C18" w:rsidRPr="00E03004" w:rsidRDefault="003C7C18" w:rsidP="00D150D5">
                  <w:pPr>
                    <w:widowControl w:val="0"/>
                    <w:autoSpaceDE w:val="0"/>
                    <w:autoSpaceDN w:val="0"/>
                    <w:adjustRightInd w:val="0"/>
                    <w:ind w:right="428"/>
                    <w:rPr>
                      <w:rFonts w:ascii="Gill Sans Light" w:hAnsi="Gill Sans Light" w:cs="Gill Sans Light"/>
                      <w:sz w:val="22"/>
                      <w:szCs w:val="22"/>
                      <w:lang w:val="fr-CA"/>
                    </w:rPr>
                  </w:pPr>
                  <w:proofErr w:type="spellStart"/>
                  <w:r w:rsidRPr="00E03004">
                    <w:rPr>
                      <w:rFonts w:ascii="Gill Sans Light" w:hAnsi="Gill Sans Light" w:cs="Gill Sans Light"/>
                      <w:b/>
                      <w:sz w:val="22"/>
                      <w:szCs w:val="22"/>
                      <w:lang w:val="fr-CA"/>
                    </w:rPr>
                    <w:t>Everitt</w:t>
                  </w:r>
                  <w:proofErr w:type="spellEnd"/>
                  <w:r w:rsidRPr="00E03004">
                    <w:rPr>
                      <w:rFonts w:ascii="Gill Sans Light" w:hAnsi="Gill Sans Light" w:cs="Gill Sans Light"/>
                      <w:sz w:val="22"/>
                      <w:szCs w:val="22"/>
                      <w:lang w:val="fr-CA"/>
                    </w:rPr>
                    <w:t xml:space="preserve"> </w:t>
                  </w:r>
                  <w:r w:rsidRPr="00DA74EA">
                    <w:rPr>
                      <w:rFonts w:ascii="Gill Sans Light" w:hAnsi="Gill Sans Light" w:cs="Gill Sans Light"/>
                      <w:sz w:val="22"/>
                      <w:szCs w:val="22"/>
                      <w:lang w:val="fr-CA"/>
                    </w:rPr>
                    <w:t>invite les membres à consulter le rapport de Mélanie Bourque affiché dans la section AGA du site Web du congrès</w:t>
                  </w:r>
                  <w:r>
                    <w:rPr>
                      <w:rFonts w:ascii="Gill Sans Light" w:hAnsi="Gill Sans Light" w:cs="Gill Sans Light"/>
                      <w:sz w:val="22"/>
                      <w:szCs w:val="22"/>
                      <w:lang w:val="fr-CA"/>
                    </w:rPr>
                    <w:t>.</w:t>
                  </w:r>
                  <w:r w:rsidRPr="00E03004">
                    <w:rPr>
                      <w:rFonts w:ascii="Gill Sans Light" w:hAnsi="Gill Sans Light" w:cs="Gill Sans Light"/>
                      <w:sz w:val="22"/>
                      <w:szCs w:val="22"/>
                      <w:lang w:val="fr-CA"/>
                    </w:rPr>
                    <w:t xml:space="preserve"> </w:t>
                  </w:r>
                </w:p>
                <w:p w14:paraId="2D1C642C" w14:textId="77777777" w:rsidR="003C7C18"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353BBCA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tc>
            </w:tr>
          </w:tbl>
          <w:p w14:paraId="6CAE2FE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lang w:val="fr-CA"/>
              </w:rPr>
            </w:pPr>
          </w:p>
        </w:tc>
      </w:tr>
      <w:tr w:rsidR="003C7C18" w:rsidRPr="00E03004" w14:paraId="12ACEA94" w14:textId="77777777" w:rsidTr="00456C00">
        <w:trPr>
          <w:gridAfter w:val="1"/>
          <w:wAfter w:w="34" w:type="dxa"/>
          <w:trHeight w:val="279"/>
        </w:trPr>
        <w:tc>
          <w:tcPr>
            <w:tcW w:w="10773" w:type="dxa"/>
            <w:gridSpan w:val="3"/>
            <w:tcBorders>
              <w:top w:val="nil"/>
              <w:left w:val="nil"/>
              <w:bottom w:val="nil"/>
              <w:right w:val="nil"/>
            </w:tcBorders>
            <w:shd w:val="clear" w:color="auto" w:fill="E2D1F2"/>
            <w:tcMar>
              <w:top w:w="160" w:type="nil"/>
              <w:left w:w="160" w:type="nil"/>
              <w:bottom w:w="160" w:type="nil"/>
              <w:right w:w="160" w:type="nil"/>
            </w:tcMar>
          </w:tcPr>
          <w:p w14:paraId="65F21217" w14:textId="77777777" w:rsidR="003C7C18" w:rsidRPr="00E03004" w:rsidRDefault="003C7C18" w:rsidP="003560E5">
            <w:pPr>
              <w:widowControl w:val="0"/>
              <w:tabs>
                <w:tab w:val="left" w:pos="9072"/>
              </w:tabs>
              <w:autoSpaceDE w:val="0"/>
              <w:autoSpaceDN w:val="0"/>
              <w:adjustRightInd w:val="0"/>
              <w:jc w:val="center"/>
              <w:rPr>
                <w:rFonts w:ascii="Gill Sans MT" w:hAnsi="Gill Sans MT" w:cs="Gill Sans Light"/>
                <w:color w:val="000000" w:themeColor="text1"/>
                <w:lang w:val="fr-CA"/>
              </w:rPr>
            </w:pPr>
            <w:r w:rsidRPr="00E03004">
              <w:rPr>
                <w:rFonts w:ascii="Gill Sans MT" w:hAnsi="Gill Sans MT" w:cs="Gill Sans Light"/>
                <w:color w:val="000000" w:themeColor="text1"/>
                <w:lang w:val="fr-CA"/>
              </w:rPr>
              <w:lastRenderedPageBreak/>
              <w:t>8. R</w:t>
            </w:r>
            <w:r>
              <w:rPr>
                <w:rFonts w:ascii="Gill Sans MT" w:hAnsi="Gill Sans MT" w:cs="Gill Sans Light"/>
                <w:color w:val="000000" w:themeColor="text1"/>
                <w:lang w:val="fr-CA"/>
              </w:rPr>
              <w:t>ap</w:t>
            </w:r>
            <w:r w:rsidRPr="00E03004">
              <w:rPr>
                <w:rFonts w:ascii="Gill Sans MT" w:hAnsi="Gill Sans MT" w:cs="Gill Sans Light"/>
                <w:color w:val="000000" w:themeColor="text1"/>
                <w:lang w:val="fr-CA"/>
              </w:rPr>
              <w:t>port</w:t>
            </w:r>
            <w:r>
              <w:rPr>
                <w:rFonts w:ascii="Gill Sans MT" w:hAnsi="Gill Sans MT" w:cs="Gill Sans Light"/>
                <w:color w:val="000000" w:themeColor="text1"/>
                <w:lang w:val="fr-CA"/>
              </w:rPr>
              <w:t xml:space="preserve"> </w:t>
            </w:r>
            <w:r w:rsidRPr="00E03004">
              <w:rPr>
                <w:rFonts w:ascii="Gill Sans MT" w:hAnsi="Gill Sans MT" w:cs="Gill Sans Light"/>
                <w:color w:val="000000" w:themeColor="text1"/>
                <w:lang w:val="fr-CA"/>
              </w:rPr>
              <w:t>: Con</w:t>
            </w:r>
            <w:r>
              <w:rPr>
                <w:rFonts w:ascii="Gill Sans MT" w:hAnsi="Gill Sans MT" w:cs="Gill Sans Light"/>
                <w:color w:val="000000" w:themeColor="text1"/>
                <w:lang w:val="fr-CA"/>
              </w:rPr>
              <w:t>grès de 2021</w:t>
            </w:r>
          </w:p>
        </w:tc>
      </w:tr>
      <w:tr w:rsidR="003C7C18" w:rsidRPr="00E03004" w14:paraId="03C21FE4" w14:textId="77777777" w:rsidTr="007551B6">
        <w:trPr>
          <w:gridAfter w:val="1"/>
          <w:wAfter w:w="34" w:type="dxa"/>
          <w:trHeight w:val="279"/>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0EAFEAAA" w14:textId="77777777" w:rsidR="003C7C18" w:rsidRPr="00E03004" w:rsidRDefault="003C7C18" w:rsidP="008E5C4B">
            <w:pPr>
              <w:tabs>
                <w:tab w:val="left" w:pos="9072"/>
              </w:tabs>
              <w:rPr>
                <w:rFonts w:ascii="Gill Sans Light" w:hAnsi="Gill Sans Light" w:cs="Gill Sans Light"/>
                <w:iCs/>
                <w:sz w:val="22"/>
                <w:szCs w:val="22"/>
                <w:lang w:val="fr-CA"/>
              </w:rPr>
            </w:pPr>
          </w:p>
          <w:p w14:paraId="0DCA2665" w14:textId="77777777" w:rsidR="003C7C18" w:rsidRPr="00E03004" w:rsidRDefault="003C7C18" w:rsidP="00D150D5">
            <w:pPr>
              <w:ind w:right="1201"/>
              <w:rPr>
                <w:rFonts w:ascii="Gill Sans Light" w:hAnsi="Gill Sans Light" w:cs="Gill Sans Light"/>
                <w:iCs/>
                <w:sz w:val="22"/>
                <w:szCs w:val="22"/>
                <w:lang w:val="fr-CA"/>
              </w:rPr>
            </w:pPr>
            <w:r w:rsidRPr="000357BF">
              <w:rPr>
                <w:rFonts w:ascii="Gill Sans Light" w:hAnsi="Gill Sans Light" w:cs="Gill Sans Light"/>
                <w:iCs/>
                <w:sz w:val="22"/>
                <w:szCs w:val="22"/>
                <w:lang w:val="fr-CA"/>
              </w:rPr>
              <w:t>Le président du comité du programme 2021</w:t>
            </w:r>
            <w:r w:rsidRPr="00E03004">
              <w:rPr>
                <w:rFonts w:ascii="Gill Sans Light" w:hAnsi="Gill Sans Light" w:cs="Gill Sans Light"/>
                <w:iCs/>
                <w:sz w:val="22"/>
                <w:szCs w:val="22"/>
                <w:lang w:val="fr-CA"/>
              </w:rPr>
              <w:t xml:space="preserve">, </w:t>
            </w:r>
            <w:r w:rsidRPr="00E03004">
              <w:rPr>
                <w:rFonts w:ascii="Gill Sans Light" w:hAnsi="Gill Sans Light" w:cs="Gill Sans Light"/>
                <w:b/>
                <w:iCs/>
                <w:sz w:val="22"/>
                <w:szCs w:val="22"/>
                <w:lang w:val="fr-CA"/>
              </w:rPr>
              <w:t xml:space="preserve">Jonathan </w:t>
            </w:r>
            <w:proofErr w:type="spellStart"/>
            <w:r w:rsidRPr="00E03004">
              <w:rPr>
                <w:rFonts w:ascii="Gill Sans Light" w:hAnsi="Gill Sans Light" w:cs="Gill Sans Light"/>
                <w:b/>
                <w:iCs/>
                <w:sz w:val="22"/>
                <w:szCs w:val="22"/>
                <w:lang w:val="fr-CA"/>
              </w:rPr>
              <w:t>Malloy</w:t>
            </w:r>
            <w:proofErr w:type="spellEnd"/>
            <w:r w:rsidRPr="00E03004">
              <w:rPr>
                <w:rFonts w:ascii="Gill Sans Light" w:hAnsi="Gill Sans Light" w:cs="Gill Sans Light"/>
                <w:b/>
                <w:iCs/>
                <w:sz w:val="22"/>
                <w:szCs w:val="22"/>
                <w:lang w:val="fr-CA"/>
              </w:rPr>
              <w:t>,</w:t>
            </w:r>
            <w:r w:rsidRPr="00E03004">
              <w:rPr>
                <w:rFonts w:ascii="Gill Sans Light" w:hAnsi="Gill Sans Light" w:cs="Gill Sans Light"/>
                <w:iCs/>
                <w:sz w:val="22"/>
                <w:szCs w:val="22"/>
                <w:lang w:val="fr-CA"/>
              </w:rPr>
              <w:t xml:space="preserve"> </w:t>
            </w:r>
            <w:r>
              <w:rPr>
                <w:rFonts w:ascii="Gill Sans Light" w:hAnsi="Gill Sans Light" w:cs="Gill Sans Light"/>
                <w:iCs/>
                <w:sz w:val="22"/>
                <w:szCs w:val="22"/>
                <w:lang w:val="fr-CA"/>
              </w:rPr>
              <w:t xml:space="preserve">remercie les </w:t>
            </w:r>
            <w:r w:rsidRPr="00E03004">
              <w:rPr>
                <w:rFonts w:ascii="Gill Sans Light" w:hAnsi="Gill Sans Light" w:cs="Gill Sans Light"/>
                <w:iCs/>
                <w:sz w:val="22"/>
                <w:szCs w:val="22"/>
                <w:lang w:val="fr-CA"/>
              </w:rPr>
              <w:t>memb</w:t>
            </w:r>
            <w:r>
              <w:rPr>
                <w:rFonts w:ascii="Gill Sans Light" w:hAnsi="Gill Sans Light" w:cs="Gill Sans Light"/>
                <w:iCs/>
                <w:sz w:val="22"/>
                <w:szCs w:val="22"/>
                <w:lang w:val="fr-CA"/>
              </w:rPr>
              <w:t xml:space="preserve">res pour leur </w:t>
            </w:r>
            <w:r w:rsidRPr="00E03004">
              <w:rPr>
                <w:rFonts w:ascii="Gill Sans Light" w:hAnsi="Gill Sans Light" w:cs="Gill Sans Light"/>
                <w:iCs/>
                <w:sz w:val="22"/>
                <w:szCs w:val="22"/>
                <w:lang w:val="fr-CA"/>
              </w:rPr>
              <w:t xml:space="preserve">participation </w:t>
            </w:r>
            <w:r>
              <w:rPr>
                <w:rFonts w:ascii="Gill Sans Light" w:hAnsi="Gill Sans Light" w:cs="Gill Sans Light"/>
                <w:iCs/>
                <w:sz w:val="22"/>
                <w:szCs w:val="22"/>
                <w:lang w:val="fr-CA"/>
              </w:rPr>
              <w:t>au premier congrès en ligne de l’</w:t>
            </w:r>
            <w:r w:rsidRPr="00E03004">
              <w:rPr>
                <w:rFonts w:ascii="Gill Sans Light" w:hAnsi="Gill Sans Light" w:cs="Gill Sans Light"/>
                <w:iCs/>
                <w:sz w:val="22"/>
                <w:szCs w:val="22"/>
                <w:lang w:val="fr-CA"/>
              </w:rPr>
              <w:t xml:space="preserve">Association, </w:t>
            </w:r>
            <w:r>
              <w:rPr>
                <w:rFonts w:ascii="Gill Sans Light" w:hAnsi="Gill Sans Light" w:cs="Gill Sans Light"/>
                <w:iCs/>
                <w:sz w:val="22"/>
                <w:szCs w:val="22"/>
                <w:lang w:val="fr-CA"/>
              </w:rPr>
              <w:t>dont le thème était « </w:t>
            </w:r>
            <w:r w:rsidRPr="000357BF">
              <w:rPr>
                <w:rFonts w:ascii="Gill Sans Light" w:hAnsi="Gill Sans Light" w:cs="Gill Sans Light"/>
                <w:b/>
                <w:iCs/>
                <w:sz w:val="22"/>
                <w:szCs w:val="22"/>
                <w:lang w:val="fr-CA"/>
              </w:rPr>
              <w:t>La diversité et la discipline de la science politique </w:t>
            </w:r>
            <w:r>
              <w:rPr>
                <w:rFonts w:ascii="Gill Sans Light" w:hAnsi="Gill Sans Light" w:cs="Gill Sans Light"/>
                <w:iCs/>
                <w:sz w:val="22"/>
                <w:szCs w:val="22"/>
                <w:lang w:val="fr-CA"/>
              </w:rPr>
              <w:t>».</w:t>
            </w:r>
            <w:r w:rsidRPr="00E03004">
              <w:rPr>
                <w:rFonts w:ascii="Gill Sans Light" w:hAnsi="Gill Sans Light" w:cs="Gill Sans Light"/>
                <w:iCs/>
                <w:sz w:val="22"/>
                <w:szCs w:val="22"/>
                <w:lang w:val="fr-CA"/>
              </w:rPr>
              <w:t xml:space="preserve"> </w:t>
            </w:r>
          </w:p>
          <w:p w14:paraId="1F2FB1BB" w14:textId="77777777" w:rsidR="003C7C18" w:rsidRPr="00E03004" w:rsidRDefault="003C7C18" w:rsidP="008E5C4B">
            <w:pPr>
              <w:widowControl w:val="0"/>
              <w:tabs>
                <w:tab w:val="left" w:pos="9072"/>
              </w:tabs>
              <w:autoSpaceDE w:val="0"/>
              <w:autoSpaceDN w:val="0"/>
              <w:adjustRightInd w:val="0"/>
              <w:jc w:val="center"/>
              <w:rPr>
                <w:rFonts w:ascii="Gill Sans MT" w:hAnsi="Gill Sans MT" w:cs="Gill Sans Light"/>
                <w:color w:val="000000" w:themeColor="text1"/>
                <w:lang w:val="fr-CA"/>
              </w:rPr>
            </w:pPr>
          </w:p>
        </w:tc>
      </w:tr>
      <w:tr w:rsidR="003C7C18" w:rsidRPr="00E03004" w14:paraId="52C2BD24" w14:textId="77777777" w:rsidTr="00145141">
        <w:trPr>
          <w:gridAfter w:val="1"/>
          <w:wAfter w:w="34" w:type="dxa"/>
          <w:trHeight w:val="279"/>
        </w:trPr>
        <w:tc>
          <w:tcPr>
            <w:tcW w:w="10773" w:type="dxa"/>
            <w:gridSpan w:val="3"/>
            <w:tcBorders>
              <w:top w:val="nil"/>
              <w:left w:val="nil"/>
              <w:bottom w:val="nil"/>
              <w:right w:val="nil"/>
            </w:tcBorders>
            <w:shd w:val="clear" w:color="auto" w:fill="E2D1F2"/>
            <w:tcMar>
              <w:top w:w="160" w:type="nil"/>
              <w:left w:w="160" w:type="nil"/>
              <w:bottom w:w="160" w:type="nil"/>
              <w:right w:w="160" w:type="nil"/>
            </w:tcMar>
          </w:tcPr>
          <w:p w14:paraId="494E0FD8" w14:textId="77777777" w:rsidR="003C7C18" w:rsidRPr="00E03004" w:rsidRDefault="003C7C18" w:rsidP="000357BF">
            <w:pPr>
              <w:widowControl w:val="0"/>
              <w:tabs>
                <w:tab w:val="left" w:pos="9072"/>
              </w:tabs>
              <w:autoSpaceDE w:val="0"/>
              <w:autoSpaceDN w:val="0"/>
              <w:adjustRightInd w:val="0"/>
              <w:jc w:val="center"/>
              <w:rPr>
                <w:rFonts w:ascii="Gill Sans MT" w:hAnsi="Gill Sans MT" w:cs="Gill Sans Light"/>
                <w:color w:val="000000" w:themeColor="text1"/>
                <w:lang w:val="fr-CA"/>
              </w:rPr>
            </w:pPr>
            <w:r w:rsidRPr="00E03004">
              <w:rPr>
                <w:rFonts w:ascii="Gill Sans MT" w:hAnsi="Gill Sans MT" w:cs="Gill Sans Light"/>
                <w:color w:val="000000" w:themeColor="text1"/>
                <w:lang w:val="fr-CA"/>
              </w:rPr>
              <w:t>9. R</w:t>
            </w:r>
            <w:r>
              <w:rPr>
                <w:rFonts w:ascii="Gill Sans MT" w:hAnsi="Gill Sans MT" w:cs="Gill Sans Light"/>
                <w:color w:val="000000" w:themeColor="text1"/>
                <w:lang w:val="fr-CA"/>
              </w:rPr>
              <w:t>ap</w:t>
            </w:r>
            <w:r w:rsidRPr="00E03004">
              <w:rPr>
                <w:rFonts w:ascii="Gill Sans MT" w:hAnsi="Gill Sans MT" w:cs="Gill Sans Light"/>
                <w:color w:val="000000" w:themeColor="text1"/>
                <w:lang w:val="fr-CA"/>
              </w:rPr>
              <w:t>port</w:t>
            </w:r>
            <w:r>
              <w:rPr>
                <w:rFonts w:ascii="Gill Sans MT" w:hAnsi="Gill Sans MT" w:cs="Gill Sans Light"/>
                <w:color w:val="000000" w:themeColor="text1"/>
                <w:lang w:val="fr-CA"/>
              </w:rPr>
              <w:t xml:space="preserve"> </w:t>
            </w:r>
            <w:r w:rsidRPr="00E03004">
              <w:rPr>
                <w:rFonts w:ascii="Gill Sans MT" w:hAnsi="Gill Sans MT" w:cs="Gill Sans Light"/>
                <w:color w:val="000000" w:themeColor="text1"/>
                <w:lang w:val="fr-CA"/>
              </w:rPr>
              <w:t xml:space="preserve">: </w:t>
            </w:r>
            <w:r>
              <w:rPr>
                <w:rFonts w:ascii="Gill Sans MT" w:hAnsi="Gill Sans MT" w:cs="Gill Sans Light"/>
                <w:color w:val="000000" w:themeColor="text1"/>
                <w:lang w:val="fr-CA"/>
              </w:rPr>
              <w:t>Congrès de 2022</w:t>
            </w:r>
            <w:r w:rsidRPr="00E03004">
              <w:rPr>
                <w:rFonts w:ascii="Gill Sans MT" w:hAnsi="Gill Sans MT" w:cs="Gill Sans Light"/>
                <w:color w:val="000000" w:themeColor="text1"/>
                <w:lang w:val="fr-CA"/>
              </w:rPr>
              <w:t xml:space="preserve"> </w:t>
            </w:r>
          </w:p>
        </w:tc>
      </w:tr>
      <w:tr w:rsidR="003C7C18" w:rsidRPr="00E03004" w14:paraId="3F26C4E0" w14:textId="77777777" w:rsidTr="00456C00">
        <w:trPr>
          <w:gridAfter w:val="1"/>
          <w:wAfter w:w="34" w:type="dxa"/>
          <w:trHeight w:val="403"/>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13DEE898" w14:textId="77777777" w:rsidR="003C7C18" w:rsidRPr="00E03004" w:rsidRDefault="003C7C18" w:rsidP="008E5C4B">
            <w:pPr>
              <w:tabs>
                <w:tab w:val="left" w:pos="9072"/>
              </w:tabs>
              <w:rPr>
                <w:rFonts w:ascii="Gill Sans Light" w:hAnsi="Gill Sans Light" w:cs="Gill Sans Light"/>
                <w:iCs/>
                <w:sz w:val="22"/>
                <w:szCs w:val="22"/>
                <w:lang w:val="fr-CA"/>
              </w:rPr>
            </w:pPr>
          </w:p>
          <w:p w14:paraId="7344767A" w14:textId="6A554CE8" w:rsidR="000536B5" w:rsidRPr="00AF2C15" w:rsidRDefault="003C7C18" w:rsidP="00AF2C15">
            <w:pPr>
              <w:ind w:right="1201"/>
              <w:rPr>
                <w:rFonts w:ascii="Gill Sans Light" w:hAnsi="Gill Sans Light" w:cs="Gill Sans Light"/>
                <w:iCs/>
                <w:sz w:val="22"/>
                <w:szCs w:val="22"/>
                <w:lang w:val="fr-CA"/>
              </w:rPr>
            </w:pPr>
            <w:r w:rsidRPr="000357BF">
              <w:rPr>
                <w:rFonts w:ascii="Gill Sans Light" w:hAnsi="Gill Sans Light" w:cs="Gill Sans Light"/>
                <w:iCs/>
                <w:sz w:val="22"/>
                <w:szCs w:val="22"/>
                <w:lang w:val="fr-CA"/>
              </w:rPr>
              <w:t xml:space="preserve">Le président du comité du programme </w:t>
            </w:r>
            <w:r w:rsidRPr="00E03004">
              <w:rPr>
                <w:rFonts w:ascii="Gill Sans Light" w:hAnsi="Gill Sans Light" w:cs="Gill Sans Light"/>
                <w:iCs/>
                <w:sz w:val="22"/>
                <w:szCs w:val="22"/>
                <w:lang w:val="fr-CA"/>
              </w:rPr>
              <w:t>2022</w:t>
            </w:r>
            <w:r>
              <w:rPr>
                <w:rFonts w:ascii="Gill Sans Light" w:hAnsi="Gill Sans Light" w:cs="Gill Sans Light"/>
                <w:iCs/>
                <w:sz w:val="22"/>
                <w:szCs w:val="22"/>
                <w:lang w:val="fr-CA"/>
              </w:rPr>
              <w:t xml:space="preserve">, </w:t>
            </w:r>
            <w:r w:rsidRPr="00E03004">
              <w:rPr>
                <w:rFonts w:ascii="Gill Sans Light" w:hAnsi="Gill Sans Light" w:cs="Gill Sans Light"/>
                <w:b/>
                <w:iCs/>
                <w:sz w:val="22"/>
                <w:szCs w:val="22"/>
                <w:lang w:val="fr-CA"/>
              </w:rPr>
              <w:t>Frédérick Bastien,</w:t>
            </w:r>
            <w:r w:rsidRPr="00E03004">
              <w:rPr>
                <w:rFonts w:ascii="Gill Sans Light" w:hAnsi="Gill Sans Light" w:cs="Gill Sans Light"/>
                <w:iCs/>
                <w:sz w:val="22"/>
                <w:szCs w:val="22"/>
                <w:lang w:val="fr-CA"/>
              </w:rPr>
              <w:t xml:space="preserve"> invite</w:t>
            </w:r>
            <w:r>
              <w:rPr>
                <w:rFonts w:ascii="Gill Sans Light" w:hAnsi="Gill Sans Light" w:cs="Gill Sans Light"/>
                <w:iCs/>
                <w:sz w:val="22"/>
                <w:szCs w:val="22"/>
                <w:lang w:val="fr-CA"/>
              </w:rPr>
              <w:t xml:space="preserve"> les membres au congrès de l’ACSP de 2022. Il indique le que le thème serait « </w:t>
            </w:r>
            <w:r w:rsidRPr="000357BF">
              <w:rPr>
                <w:rFonts w:ascii="Gill Sans Light" w:hAnsi="Gill Sans Light" w:cs="Gill Sans Light"/>
                <w:b/>
                <w:iCs/>
                <w:sz w:val="22"/>
                <w:szCs w:val="22"/>
                <w:lang w:val="fr-CA"/>
              </w:rPr>
              <w:t xml:space="preserve">La science politique et la politique </w:t>
            </w:r>
            <w:r>
              <w:rPr>
                <w:rFonts w:ascii="Gill Sans Light" w:hAnsi="Gill Sans Light" w:cs="Gill Sans Light"/>
                <w:b/>
                <w:iCs/>
                <w:sz w:val="22"/>
                <w:szCs w:val="22"/>
                <w:lang w:val="fr-CA"/>
              </w:rPr>
              <w:t xml:space="preserve">à l’ère de la </w:t>
            </w:r>
            <w:r w:rsidRPr="000357BF">
              <w:rPr>
                <w:rFonts w:ascii="Gill Sans Light" w:hAnsi="Gill Sans Light" w:cs="Gill Sans Light"/>
                <w:b/>
                <w:iCs/>
                <w:sz w:val="22"/>
                <w:szCs w:val="22"/>
                <w:lang w:val="fr-CA"/>
              </w:rPr>
              <w:t>pa</w:t>
            </w:r>
            <w:r>
              <w:rPr>
                <w:rFonts w:ascii="Gill Sans Light" w:hAnsi="Gill Sans Light" w:cs="Gill Sans Light"/>
                <w:b/>
                <w:iCs/>
                <w:sz w:val="22"/>
                <w:szCs w:val="22"/>
                <w:lang w:val="fr-CA"/>
              </w:rPr>
              <w:t>n</w:t>
            </w:r>
            <w:r w:rsidRPr="000357BF">
              <w:rPr>
                <w:rFonts w:ascii="Gill Sans Light" w:hAnsi="Gill Sans Light" w:cs="Gill Sans Light"/>
                <w:b/>
                <w:iCs/>
                <w:sz w:val="22"/>
                <w:szCs w:val="22"/>
                <w:lang w:val="fr-CA"/>
              </w:rPr>
              <w:t>démi</w:t>
            </w:r>
            <w:r>
              <w:rPr>
                <w:rFonts w:ascii="Gill Sans Light" w:hAnsi="Gill Sans Light" w:cs="Gill Sans Light"/>
                <w:b/>
                <w:iCs/>
                <w:sz w:val="22"/>
                <w:szCs w:val="22"/>
                <w:lang w:val="fr-CA"/>
              </w:rPr>
              <w:t>e</w:t>
            </w:r>
            <w:r>
              <w:rPr>
                <w:rFonts w:ascii="Gill Sans Light" w:hAnsi="Gill Sans Light" w:cs="Gill Sans Light"/>
                <w:iCs/>
                <w:sz w:val="22"/>
                <w:szCs w:val="22"/>
                <w:lang w:val="fr-CA"/>
              </w:rPr>
              <w:t> ».</w:t>
            </w:r>
          </w:p>
          <w:p w14:paraId="27172D04" w14:textId="465B514E" w:rsidR="000536B5" w:rsidRPr="00E03004" w:rsidRDefault="000536B5" w:rsidP="008E5C4B">
            <w:pPr>
              <w:widowControl w:val="0"/>
              <w:tabs>
                <w:tab w:val="left" w:pos="9072"/>
              </w:tabs>
              <w:autoSpaceDE w:val="0"/>
              <w:autoSpaceDN w:val="0"/>
              <w:adjustRightInd w:val="0"/>
              <w:rPr>
                <w:rFonts w:ascii="Arial" w:hAnsi="Arial" w:cs="Arial"/>
                <w:b/>
                <w:bCs/>
                <w:iCs/>
                <w:color w:val="FFFFFF" w:themeColor="background1"/>
                <w:sz w:val="32"/>
                <w:szCs w:val="32"/>
                <w:lang w:val="fr-CA"/>
              </w:rPr>
            </w:pPr>
          </w:p>
        </w:tc>
      </w:tr>
      <w:tr w:rsidR="003C7C18" w:rsidRPr="00E03004" w14:paraId="4F919BC5" w14:textId="77777777" w:rsidTr="00456C00">
        <w:trPr>
          <w:gridAfter w:val="1"/>
          <w:wAfter w:w="34" w:type="dxa"/>
          <w:trHeight w:val="279"/>
        </w:trPr>
        <w:tc>
          <w:tcPr>
            <w:tcW w:w="10773" w:type="dxa"/>
            <w:gridSpan w:val="3"/>
            <w:tcBorders>
              <w:top w:val="nil"/>
              <w:left w:val="nil"/>
              <w:right w:val="nil"/>
            </w:tcBorders>
            <w:shd w:val="clear" w:color="auto" w:fill="E2D1F2"/>
            <w:tcMar>
              <w:top w:w="160" w:type="nil"/>
              <w:left w:w="160" w:type="nil"/>
              <w:bottom w:w="160" w:type="nil"/>
              <w:right w:w="160" w:type="nil"/>
            </w:tcMar>
          </w:tcPr>
          <w:p w14:paraId="4D5BA339" w14:textId="77777777" w:rsidR="003C7C18" w:rsidRPr="00E03004" w:rsidRDefault="003C7C18" w:rsidP="008E5C4B">
            <w:pPr>
              <w:widowControl w:val="0"/>
              <w:tabs>
                <w:tab w:val="left" w:pos="9072"/>
              </w:tabs>
              <w:autoSpaceDE w:val="0"/>
              <w:autoSpaceDN w:val="0"/>
              <w:adjustRightInd w:val="0"/>
              <w:jc w:val="center"/>
              <w:rPr>
                <w:rFonts w:ascii="Gill Sans MT" w:hAnsi="Gill Sans MT" w:cs="Gill Sans Light"/>
                <w:color w:val="000000" w:themeColor="text1"/>
                <w:lang w:val="fr-CA"/>
              </w:rPr>
            </w:pPr>
            <w:r w:rsidRPr="00E03004">
              <w:rPr>
                <w:rFonts w:ascii="Gill Sans MT" w:hAnsi="Gill Sans MT" w:cs="Gill Sans Light"/>
                <w:color w:val="000000" w:themeColor="text1"/>
                <w:lang w:val="fr-CA"/>
              </w:rPr>
              <w:t xml:space="preserve">10. </w:t>
            </w:r>
            <w:r w:rsidRPr="00822CA0">
              <w:rPr>
                <w:rFonts w:ascii="Gill Sans MT" w:hAnsi="Gill Sans MT" w:cs="Gill Sans Light"/>
                <w:color w:val="000000" w:themeColor="text1"/>
                <w:lang w:val="fr-CA"/>
              </w:rPr>
              <w:t>Anno</w:t>
            </w:r>
            <w:r>
              <w:rPr>
                <w:rFonts w:ascii="Gill Sans MT" w:hAnsi="Gill Sans MT" w:cs="Gill Sans Light"/>
                <w:color w:val="000000" w:themeColor="text1"/>
                <w:lang w:val="fr-CA"/>
              </w:rPr>
              <w:t>nce des résultats du vote</w:t>
            </w:r>
          </w:p>
        </w:tc>
      </w:tr>
      <w:tr w:rsidR="003C7C18" w:rsidRPr="00E03004" w14:paraId="4CABD9E8" w14:textId="77777777" w:rsidTr="00456C00">
        <w:trPr>
          <w:gridAfter w:val="1"/>
          <w:wAfter w:w="34" w:type="dxa"/>
          <w:trHeight w:val="279"/>
        </w:trPr>
        <w:tc>
          <w:tcPr>
            <w:tcW w:w="10773" w:type="dxa"/>
            <w:gridSpan w:val="3"/>
            <w:tcBorders>
              <w:top w:val="nil"/>
              <w:left w:val="nil"/>
              <w:bottom w:val="nil"/>
              <w:right w:val="nil"/>
            </w:tcBorders>
            <w:shd w:val="clear" w:color="auto" w:fill="auto"/>
            <w:tcMar>
              <w:top w:w="160" w:type="nil"/>
              <w:left w:w="160" w:type="nil"/>
              <w:bottom w:w="160" w:type="nil"/>
              <w:right w:w="160" w:type="nil"/>
            </w:tcMar>
          </w:tcPr>
          <w:p w14:paraId="2011BB25"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sz w:val="22"/>
                <w:szCs w:val="22"/>
                <w:lang w:val="fr-CA"/>
              </w:rPr>
            </w:pPr>
          </w:p>
          <w:p w14:paraId="63454777" w14:textId="77777777" w:rsidR="003C7C18" w:rsidRPr="00E03004" w:rsidRDefault="003C7C18" w:rsidP="00C950A5">
            <w:pPr>
              <w:widowControl w:val="0"/>
              <w:autoSpaceDE w:val="0"/>
              <w:autoSpaceDN w:val="0"/>
              <w:adjustRightInd w:val="0"/>
              <w:ind w:right="1201"/>
              <w:rPr>
                <w:rFonts w:ascii="Gill Sans Light" w:hAnsi="Gill Sans Light" w:cs="Gill Sans Light"/>
                <w:iCs/>
                <w:sz w:val="22"/>
                <w:szCs w:val="22"/>
                <w:lang w:val="fr-CA"/>
              </w:rPr>
            </w:pPr>
            <w:r w:rsidRPr="00E03004">
              <w:rPr>
                <w:rFonts w:ascii="Gill Sans Light" w:hAnsi="Gill Sans Light" w:cs="Gill Sans Light"/>
                <w:b/>
                <w:sz w:val="22"/>
                <w:szCs w:val="22"/>
                <w:lang w:val="fr-CA"/>
              </w:rPr>
              <w:t xml:space="preserve">Tamara Small </w:t>
            </w:r>
            <w:r w:rsidRPr="000357BF">
              <w:rPr>
                <w:rFonts w:ascii="Gill Sans Light" w:hAnsi="Gill Sans Light" w:cs="Gill Sans Light"/>
                <w:sz w:val="22"/>
                <w:szCs w:val="22"/>
                <w:lang w:val="fr-CA"/>
              </w:rPr>
              <w:t xml:space="preserve">et </w:t>
            </w:r>
            <w:r>
              <w:rPr>
                <w:rFonts w:ascii="Gill Sans Light" w:hAnsi="Gill Sans Light" w:cs="Gill Sans Light"/>
                <w:b/>
                <w:sz w:val="22"/>
                <w:szCs w:val="22"/>
                <w:lang w:val="fr-CA"/>
              </w:rPr>
              <w:t xml:space="preserve">Vincent </w:t>
            </w:r>
            <w:proofErr w:type="spellStart"/>
            <w:r>
              <w:rPr>
                <w:rFonts w:ascii="Gill Sans Light" w:hAnsi="Gill Sans Light" w:cs="Gill Sans Light"/>
                <w:b/>
                <w:sz w:val="22"/>
                <w:szCs w:val="22"/>
                <w:lang w:val="fr-CA"/>
              </w:rPr>
              <w:t>Raynauld</w:t>
            </w:r>
            <w:proofErr w:type="spellEnd"/>
            <w:r>
              <w:rPr>
                <w:rFonts w:ascii="Gill Sans Light" w:hAnsi="Gill Sans Light" w:cs="Gill Sans Light"/>
                <w:b/>
                <w:sz w:val="22"/>
                <w:szCs w:val="22"/>
                <w:lang w:val="fr-CA"/>
              </w:rPr>
              <w:t xml:space="preserve"> </w:t>
            </w:r>
            <w:r w:rsidRPr="00E03004">
              <w:rPr>
                <w:rFonts w:ascii="Gill Sans Light" w:hAnsi="Gill Sans Light" w:cs="Gill Sans Light"/>
                <w:iCs/>
                <w:sz w:val="22"/>
                <w:szCs w:val="22"/>
                <w:lang w:val="fr-CA"/>
              </w:rPr>
              <w:t>a</w:t>
            </w:r>
            <w:r>
              <w:rPr>
                <w:rFonts w:ascii="Gill Sans Light" w:hAnsi="Gill Sans Light" w:cs="Gill Sans Light"/>
                <w:iCs/>
                <w:sz w:val="22"/>
                <w:szCs w:val="22"/>
                <w:lang w:val="fr-CA"/>
              </w:rPr>
              <w:t xml:space="preserve">nnoncent </w:t>
            </w:r>
            <w:r w:rsidRPr="0004602F">
              <w:rPr>
                <w:rFonts w:ascii="Gill Sans Light" w:hAnsi="Gill Sans Light" w:cs="Gill Sans Light"/>
                <w:iCs/>
                <w:sz w:val="22"/>
                <w:szCs w:val="22"/>
                <w:lang w:val="fr-CA"/>
              </w:rPr>
              <w:t>les noms des conseill</w:t>
            </w:r>
            <w:r>
              <w:rPr>
                <w:rFonts w:ascii="Gill Sans Light" w:hAnsi="Gill Sans Light" w:cs="Gill Sans Light"/>
                <w:iCs/>
                <w:sz w:val="22"/>
                <w:szCs w:val="22"/>
                <w:lang w:val="fr-CA"/>
              </w:rPr>
              <w:t xml:space="preserve">ères et du conseiller </w:t>
            </w:r>
            <w:r w:rsidRPr="0004602F">
              <w:rPr>
                <w:rFonts w:ascii="Gill Sans Light" w:hAnsi="Gill Sans Light" w:cs="Gill Sans Light"/>
                <w:iCs/>
                <w:sz w:val="22"/>
                <w:szCs w:val="22"/>
                <w:lang w:val="fr-CA"/>
              </w:rPr>
              <w:t>que les membres ont élus pour un mandat de trois ans (202</w:t>
            </w:r>
            <w:r>
              <w:rPr>
                <w:rFonts w:ascii="Gill Sans Light" w:hAnsi="Gill Sans Light" w:cs="Gill Sans Light"/>
                <w:iCs/>
                <w:sz w:val="22"/>
                <w:szCs w:val="22"/>
                <w:lang w:val="fr-CA"/>
              </w:rPr>
              <w:t>1</w:t>
            </w:r>
            <w:r w:rsidRPr="0004602F">
              <w:rPr>
                <w:rFonts w:ascii="Gill Sans Light" w:hAnsi="Gill Sans Light" w:cs="Gill Sans Light"/>
                <w:iCs/>
                <w:sz w:val="22"/>
                <w:szCs w:val="22"/>
                <w:lang w:val="fr-CA"/>
              </w:rPr>
              <w:t>-202</w:t>
            </w:r>
            <w:r>
              <w:rPr>
                <w:rFonts w:ascii="Gill Sans Light" w:hAnsi="Gill Sans Light" w:cs="Gill Sans Light"/>
                <w:iCs/>
                <w:sz w:val="22"/>
                <w:szCs w:val="22"/>
                <w:lang w:val="fr-CA"/>
              </w:rPr>
              <w:t>4</w:t>
            </w:r>
            <w:r w:rsidRPr="0004602F">
              <w:rPr>
                <w:rFonts w:ascii="Gill Sans Light" w:hAnsi="Gill Sans Light" w:cs="Gill Sans Light"/>
                <w:iCs/>
                <w:sz w:val="22"/>
                <w:szCs w:val="22"/>
                <w:lang w:val="fr-CA"/>
              </w:rPr>
              <w:t>) :</w:t>
            </w:r>
          </w:p>
          <w:p w14:paraId="73D395F1" w14:textId="77777777" w:rsidR="003C7C18" w:rsidRPr="00E03004" w:rsidRDefault="003C7C18" w:rsidP="008E5C4B">
            <w:pPr>
              <w:widowControl w:val="0"/>
              <w:tabs>
                <w:tab w:val="left" w:pos="9072"/>
              </w:tabs>
              <w:autoSpaceDE w:val="0"/>
              <w:autoSpaceDN w:val="0"/>
              <w:adjustRightInd w:val="0"/>
              <w:rPr>
                <w:rFonts w:ascii="Arial" w:hAnsi="Arial" w:cs="Arial"/>
                <w:b/>
                <w:bCs/>
                <w:iCs/>
                <w:color w:val="000000" w:themeColor="text1"/>
                <w:sz w:val="32"/>
                <w:szCs w:val="32"/>
                <w:lang w:val="fr-CA"/>
              </w:rPr>
            </w:pPr>
          </w:p>
          <w:p w14:paraId="172C261B"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Nicole De Silva           (</w:t>
            </w:r>
            <w:r>
              <w:rPr>
                <w:rFonts w:ascii="Gill Sans Light" w:hAnsi="Gill Sans Light" w:cs="Gill Sans Light"/>
                <w:iCs/>
                <w:sz w:val="22"/>
                <w:szCs w:val="22"/>
                <w:lang w:val="fr-CA"/>
              </w:rPr>
              <w:t>Université Co</w:t>
            </w:r>
            <w:r w:rsidRPr="00E03004">
              <w:rPr>
                <w:rFonts w:ascii="Gill Sans Light" w:hAnsi="Gill Sans Light" w:cs="Gill Sans Light"/>
                <w:iCs/>
                <w:sz w:val="22"/>
                <w:szCs w:val="22"/>
                <w:lang w:val="fr-CA"/>
              </w:rPr>
              <w:t>ncordia)</w:t>
            </w:r>
          </w:p>
          <w:p w14:paraId="13BE8E7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André Lecours            (Universit</w:t>
            </w:r>
            <w:r>
              <w:rPr>
                <w:rFonts w:ascii="Gill Sans Light" w:hAnsi="Gill Sans Light" w:cs="Gill Sans Light"/>
                <w:iCs/>
                <w:sz w:val="22"/>
                <w:szCs w:val="22"/>
                <w:lang w:val="fr-CA"/>
              </w:rPr>
              <w:t>é</w:t>
            </w:r>
            <w:r w:rsidRPr="00E03004">
              <w:rPr>
                <w:rFonts w:ascii="Gill Sans Light" w:hAnsi="Gill Sans Light" w:cs="Gill Sans Light"/>
                <w:iCs/>
                <w:sz w:val="22"/>
                <w:szCs w:val="22"/>
                <w:lang w:val="fr-CA"/>
              </w:rPr>
              <w:t xml:space="preserve"> </w:t>
            </w:r>
            <w:r>
              <w:rPr>
                <w:rFonts w:ascii="Gill Sans Light" w:hAnsi="Gill Sans Light" w:cs="Gill Sans Light"/>
                <w:iCs/>
                <w:sz w:val="22"/>
                <w:szCs w:val="22"/>
                <w:lang w:val="fr-CA"/>
              </w:rPr>
              <w:t>d’</w:t>
            </w:r>
            <w:r w:rsidRPr="00E03004">
              <w:rPr>
                <w:rFonts w:ascii="Gill Sans Light" w:hAnsi="Gill Sans Light" w:cs="Gill Sans Light"/>
                <w:iCs/>
                <w:sz w:val="22"/>
                <w:szCs w:val="22"/>
                <w:lang w:val="fr-CA"/>
              </w:rPr>
              <w:t>Ottawa)</w:t>
            </w:r>
          </w:p>
          <w:p w14:paraId="106CF92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Rebecca Major            (</w:t>
            </w:r>
            <w:proofErr w:type="spellStart"/>
            <w:r w:rsidRPr="00E03004">
              <w:rPr>
                <w:rFonts w:ascii="Gill Sans Light" w:hAnsi="Gill Sans Light" w:cs="Gill Sans Light"/>
                <w:iCs/>
                <w:sz w:val="22"/>
                <w:szCs w:val="22"/>
                <w:lang w:val="fr-CA"/>
              </w:rPr>
              <w:t>University</w:t>
            </w:r>
            <w:proofErr w:type="spellEnd"/>
            <w:r w:rsidRPr="00E03004">
              <w:rPr>
                <w:rFonts w:ascii="Gill Sans Light" w:hAnsi="Gill Sans Light" w:cs="Gill Sans Light"/>
                <w:iCs/>
                <w:sz w:val="22"/>
                <w:szCs w:val="22"/>
                <w:lang w:val="fr-CA"/>
              </w:rPr>
              <w:t xml:space="preserve"> of Windsor)</w:t>
            </w:r>
          </w:p>
          <w:p w14:paraId="3F9DFE7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 xml:space="preserve">Heather </w:t>
            </w:r>
            <w:proofErr w:type="spellStart"/>
            <w:r w:rsidRPr="00E03004">
              <w:rPr>
                <w:rFonts w:ascii="Gill Sans Light" w:hAnsi="Gill Sans Light" w:cs="Gill Sans Light"/>
                <w:iCs/>
                <w:sz w:val="22"/>
                <w:szCs w:val="22"/>
                <w:lang w:val="fr-CA"/>
              </w:rPr>
              <w:t>Millar</w:t>
            </w:r>
            <w:proofErr w:type="spellEnd"/>
            <w:r w:rsidRPr="00E03004">
              <w:rPr>
                <w:rFonts w:ascii="Gill Sans Light" w:hAnsi="Gill Sans Light" w:cs="Gill Sans Light"/>
                <w:iCs/>
                <w:sz w:val="22"/>
                <w:szCs w:val="22"/>
                <w:lang w:val="fr-CA"/>
              </w:rPr>
              <w:t xml:space="preserve">             (</w:t>
            </w:r>
            <w:proofErr w:type="spellStart"/>
            <w:r w:rsidRPr="00E03004">
              <w:rPr>
                <w:rFonts w:ascii="Gill Sans Light" w:hAnsi="Gill Sans Light" w:cs="Gill Sans Light"/>
                <w:iCs/>
                <w:sz w:val="22"/>
                <w:szCs w:val="22"/>
                <w:lang w:val="fr-CA"/>
              </w:rPr>
              <w:t>University</w:t>
            </w:r>
            <w:proofErr w:type="spellEnd"/>
            <w:r w:rsidRPr="00E03004">
              <w:rPr>
                <w:rFonts w:ascii="Gill Sans Light" w:hAnsi="Gill Sans Light" w:cs="Gill Sans Light"/>
                <w:iCs/>
                <w:sz w:val="22"/>
                <w:szCs w:val="22"/>
                <w:lang w:val="fr-CA"/>
              </w:rPr>
              <w:t xml:space="preserve"> of New Brunswick - Fredericton)</w:t>
            </w:r>
          </w:p>
          <w:p w14:paraId="2B370946"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 xml:space="preserve">Tracey </w:t>
            </w:r>
            <w:proofErr w:type="spellStart"/>
            <w:r w:rsidRPr="00E03004">
              <w:rPr>
                <w:rFonts w:ascii="Gill Sans Light" w:hAnsi="Gill Sans Light" w:cs="Gill Sans Light"/>
                <w:iCs/>
                <w:sz w:val="22"/>
                <w:szCs w:val="22"/>
                <w:lang w:val="fr-CA"/>
              </w:rPr>
              <w:t>Raney</w:t>
            </w:r>
            <w:proofErr w:type="spellEnd"/>
            <w:r w:rsidRPr="00E03004">
              <w:rPr>
                <w:rFonts w:ascii="Gill Sans Light" w:hAnsi="Gill Sans Light" w:cs="Gill Sans Light"/>
                <w:iCs/>
                <w:sz w:val="22"/>
                <w:szCs w:val="22"/>
                <w:lang w:val="fr-CA"/>
              </w:rPr>
              <w:t>              (</w:t>
            </w:r>
            <w:proofErr w:type="spellStart"/>
            <w:r w:rsidRPr="00E03004">
              <w:rPr>
                <w:rFonts w:ascii="Gill Sans Light" w:hAnsi="Gill Sans Light" w:cs="Gill Sans Light"/>
                <w:iCs/>
                <w:sz w:val="22"/>
                <w:szCs w:val="22"/>
                <w:lang w:val="fr-CA"/>
              </w:rPr>
              <w:t>Ryerson</w:t>
            </w:r>
            <w:proofErr w:type="spellEnd"/>
            <w:r w:rsidRPr="00E03004">
              <w:rPr>
                <w:rFonts w:ascii="Gill Sans Light" w:hAnsi="Gill Sans Light" w:cs="Gill Sans Light"/>
                <w:iCs/>
                <w:sz w:val="22"/>
                <w:szCs w:val="22"/>
                <w:lang w:val="fr-CA"/>
              </w:rPr>
              <w:t xml:space="preserve"> </w:t>
            </w:r>
            <w:proofErr w:type="spellStart"/>
            <w:r w:rsidRPr="00E03004">
              <w:rPr>
                <w:rFonts w:ascii="Gill Sans Light" w:hAnsi="Gill Sans Light" w:cs="Gill Sans Light"/>
                <w:iCs/>
                <w:sz w:val="22"/>
                <w:szCs w:val="22"/>
                <w:lang w:val="fr-CA"/>
              </w:rPr>
              <w:t>University</w:t>
            </w:r>
            <w:proofErr w:type="spellEnd"/>
            <w:r w:rsidRPr="00E03004">
              <w:rPr>
                <w:rFonts w:ascii="Gill Sans Light" w:hAnsi="Gill Sans Light" w:cs="Gill Sans Light"/>
                <w:iCs/>
                <w:sz w:val="22"/>
                <w:szCs w:val="22"/>
                <w:lang w:val="fr-CA"/>
              </w:rPr>
              <w:t>)</w:t>
            </w:r>
          </w:p>
          <w:p w14:paraId="796B7C3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 </w:t>
            </w:r>
          </w:p>
          <w:p w14:paraId="307326FF" w14:textId="51737D55" w:rsidR="000536B5" w:rsidRPr="00AF2C15" w:rsidRDefault="003C7C18" w:rsidP="008E5C4B">
            <w:pPr>
              <w:widowControl w:val="0"/>
              <w:tabs>
                <w:tab w:val="left" w:pos="9072"/>
              </w:tabs>
              <w:autoSpaceDE w:val="0"/>
              <w:autoSpaceDN w:val="0"/>
              <w:adjustRightInd w:val="0"/>
              <w:rPr>
                <w:rFonts w:ascii="Gill Sans Light" w:hAnsi="Gill Sans Light" w:cs="Gill Sans Light"/>
                <w:iCs/>
                <w:sz w:val="22"/>
                <w:szCs w:val="22"/>
                <w:lang w:val="fr-CA"/>
              </w:rPr>
            </w:pPr>
            <w:r w:rsidRPr="00E03004">
              <w:rPr>
                <w:rFonts w:ascii="Gill Sans Light" w:hAnsi="Gill Sans Light" w:cs="Gill Sans Light"/>
                <w:iCs/>
                <w:sz w:val="22"/>
                <w:szCs w:val="22"/>
                <w:lang w:val="fr-CA"/>
              </w:rPr>
              <w:t xml:space="preserve">Jörg </w:t>
            </w:r>
            <w:proofErr w:type="spellStart"/>
            <w:r w:rsidRPr="00E03004">
              <w:rPr>
                <w:rFonts w:ascii="Gill Sans Light" w:hAnsi="Gill Sans Light" w:cs="Gill Sans Light"/>
                <w:iCs/>
                <w:sz w:val="22"/>
                <w:szCs w:val="22"/>
                <w:lang w:val="fr-CA"/>
              </w:rPr>
              <w:t>Broschek</w:t>
            </w:r>
            <w:proofErr w:type="spellEnd"/>
            <w:r w:rsidRPr="00E03004">
              <w:rPr>
                <w:rFonts w:ascii="Gill Sans Light" w:hAnsi="Gill Sans Light" w:cs="Gill Sans Light"/>
                <w:iCs/>
                <w:sz w:val="22"/>
                <w:szCs w:val="22"/>
                <w:lang w:val="fr-CA"/>
              </w:rPr>
              <w:t xml:space="preserve">               (Wilfrid Laurier </w:t>
            </w:r>
            <w:proofErr w:type="spellStart"/>
            <w:r w:rsidRPr="00E03004">
              <w:rPr>
                <w:rFonts w:ascii="Gill Sans Light" w:hAnsi="Gill Sans Light" w:cs="Gill Sans Light"/>
                <w:iCs/>
                <w:sz w:val="22"/>
                <w:szCs w:val="22"/>
                <w:lang w:val="fr-CA"/>
              </w:rPr>
              <w:t>University</w:t>
            </w:r>
            <w:proofErr w:type="spellEnd"/>
            <w:r w:rsidRPr="00E03004">
              <w:rPr>
                <w:rFonts w:ascii="Gill Sans Light" w:hAnsi="Gill Sans Light" w:cs="Gill Sans Light"/>
                <w:iCs/>
                <w:sz w:val="22"/>
                <w:szCs w:val="22"/>
                <w:lang w:val="fr-CA"/>
              </w:rPr>
              <w:t>) Secr</w:t>
            </w:r>
            <w:r>
              <w:rPr>
                <w:rFonts w:ascii="Gill Sans Light" w:hAnsi="Gill Sans Light" w:cs="Gill Sans Light"/>
                <w:iCs/>
                <w:sz w:val="22"/>
                <w:szCs w:val="22"/>
                <w:lang w:val="fr-CA"/>
              </w:rPr>
              <w:t>é</w:t>
            </w:r>
            <w:r w:rsidRPr="00E03004">
              <w:rPr>
                <w:rFonts w:ascii="Gill Sans Light" w:hAnsi="Gill Sans Light" w:cs="Gill Sans Light"/>
                <w:iCs/>
                <w:sz w:val="22"/>
                <w:szCs w:val="22"/>
                <w:lang w:val="fr-CA"/>
              </w:rPr>
              <w:t>ta</w:t>
            </w:r>
            <w:r>
              <w:rPr>
                <w:rFonts w:ascii="Gill Sans Light" w:hAnsi="Gill Sans Light" w:cs="Gill Sans Light"/>
                <w:iCs/>
                <w:sz w:val="22"/>
                <w:szCs w:val="22"/>
                <w:lang w:val="fr-CA"/>
              </w:rPr>
              <w:t xml:space="preserve">ire-trésorier </w:t>
            </w:r>
            <w:r w:rsidRPr="00E03004">
              <w:rPr>
                <w:rFonts w:ascii="Gill Sans Light" w:hAnsi="Gill Sans Light" w:cs="Gill Sans Light"/>
                <w:iCs/>
                <w:sz w:val="22"/>
                <w:szCs w:val="22"/>
                <w:lang w:val="fr-CA"/>
              </w:rPr>
              <w:t xml:space="preserve">– </w:t>
            </w:r>
            <w:r>
              <w:rPr>
                <w:rFonts w:ascii="Gill Sans Light" w:hAnsi="Gill Sans Light" w:cs="Gill Sans Light"/>
                <w:iCs/>
                <w:sz w:val="22"/>
                <w:szCs w:val="22"/>
                <w:lang w:val="fr-CA"/>
              </w:rPr>
              <w:t xml:space="preserve">nommé pour </w:t>
            </w:r>
            <w:r w:rsidRPr="00E03004">
              <w:rPr>
                <w:rFonts w:ascii="Gill Sans Light" w:hAnsi="Gill Sans Light" w:cs="Gill Sans Light"/>
                <w:iCs/>
                <w:sz w:val="22"/>
                <w:szCs w:val="22"/>
                <w:lang w:val="fr-CA"/>
              </w:rPr>
              <w:t>2021-2022</w:t>
            </w:r>
          </w:p>
        </w:tc>
      </w:tr>
      <w:tr w:rsidR="003C7C18" w:rsidRPr="00E03004" w14:paraId="04451156" w14:textId="77777777" w:rsidTr="00456C00">
        <w:trPr>
          <w:gridAfter w:val="1"/>
          <w:wAfter w:w="34" w:type="dxa"/>
          <w:trHeight w:val="279"/>
        </w:trPr>
        <w:tc>
          <w:tcPr>
            <w:tcW w:w="10773" w:type="dxa"/>
            <w:gridSpan w:val="3"/>
            <w:tcBorders>
              <w:top w:val="nil"/>
              <w:left w:val="nil"/>
              <w:right w:val="nil"/>
            </w:tcBorders>
            <w:shd w:val="clear" w:color="auto" w:fill="E2D1F2"/>
            <w:tcMar>
              <w:top w:w="160" w:type="nil"/>
              <w:left w:w="160" w:type="nil"/>
              <w:bottom w:w="160" w:type="nil"/>
              <w:right w:w="160" w:type="nil"/>
            </w:tcMar>
          </w:tcPr>
          <w:p w14:paraId="77D367E1" w14:textId="77777777" w:rsidR="003C7C18" w:rsidRPr="00E03004" w:rsidRDefault="003C7C18" w:rsidP="0004602F">
            <w:pPr>
              <w:widowControl w:val="0"/>
              <w:tabs>
                <w:tab w:val="left" w:pos="9072"/>
              </w:tabs>
              <w:autoSpaceDE w:val="0"/>
              <w:autoSpaceDN w:val="0"/>
              <w:adjustRightInd w:val="0"/>
              <w:jc w:val="center"/>
              <w:rPr>
                <w:rFonts w:ascii="Gill Sans MT" w:hAnsi="Gill Sans MT" w:cs="Gill Sans Light"/>
                <w:color w:val="000000" w:themeColor="text1"/>
                <w:lang w:val="fr-CA"/>
              </w:rPr>
            </w:pPr>
            <w:r w:rsidRPr="00E03004">
              <w:rPr>
                <w:rFonts w:ascii="Gill Sans MT" w:hAnsi="Gill Sans MT" w:cs="Gill Sans Light"/>
                <w:color w:val="000000" w:themeColor="text1"/>
                <w:lang w:val="fr-CA"/>
              </w:rPr>
              <w:lastRenderedPageBreak/>
              <w:t xml:space="preserve">11. </w:t>
            </w:r>
            <w:r>
              <w:rPr>
                <w:rFonts w:ascii="Gill Sans MT" w:hAnsi="Gill Sans MT" w:cs="Gill Sans Light"/>
                <w:color w:val="000000" w:themeColor="text1"/>
                <w:lang w:val="fr-CA"/>
              </w:rPr>
              <w:t xml:space="preserve">Prix 2021 de l'ACSP </w:t>
            </w:r>
            <w:r w:rsidRPr="00E03004">
              <w:rPr>
                <w:rFonts w:ascii="Gill Sans MT" w:hAnsi="Gill Sans MT" w:cs="Gill Sans Light"/>
                <w:color w:val="000000" w:themeColor="text1"/>
                <w:lang w:val="fr-CA"/>
              </w:rPr>
              <w:t>– Anno</w:t>
            </w:r>
            <w:r>
              <w:rPr>
                <w:rFonts w:ascii="Gill Sans MT" w:hAnsi="Gill Sans MT" w:cs="Gill Sans Light"/>
                <w:color w:val="000000" w:themeColor="text1"/>
                <w:lang w:val="fr-CA"/>
              </w:rPr>
              <w:t xml:space="preserve">nce des </w:t>
            </w:r>
            <w:proofErr w:type="spellStart"/>
            <w:r>
              <w:rPr>
                <w:rFonts w:ascii="Gill Sans MT" w:hAnsi="Gill Sans MT" w:cs="Gill Sans Light"/>
                <w:color w:val="000000" w:themeColor="text1"/>
                <w:lang w:val="fr-CA"/>
              </w:rPr>
              <w:t>lauréat.e.s</w:t>
            </w:r>
            <w:proofErr w:type="spellEnd"/>
          </w:p>
        </w:tc>
      </w:tr>
    </w:tbl>
    <w:p w14:paraId="68B6C79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4714B4CA"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006892A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iCs/>
          <w:sz w:val="22"/>
          <w:szCs w:val="22"/>
          <w:lang w:val="fr-CA"/>
        </w:rPr>
      </w:pPr>
    </w:p>
    <w:p w14:paraId="46CF18BD"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in International Relations</w:t>
      </w:r>
    </w:p>
    <w:p w14:paraId="11F4DF1C"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en relations internationales</w:t>
      </w:r>
    </w:p>
    <w:p w14:paraId="7A1FEBDE" w14:textId="77777777" w:rsidR="003C7C18" w:rsidRPr="00E03004" w:rsidRDefault="003C7C18" w:rsidP="008E5C4B">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35A8946B"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1F528E96"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Claire Cutler</w:t>
      </w:r>
      <w:r w:rsidRPr="00E03004">
        <w:rPr>
          <w:rFonts w:ascii="Arial" w:hAnsi="Arial" w:cs="Arial"/>
          <w:color w:val="000000"/>
          <w:sz w:val="22"/>
          <w:szCs w:val="22"/>
          <w:lang w:val="fr-CA"/>
        </w:rPr>
        <w:br/>
        <w:t>Marc Doucet</w:t>
      </w:r>
      <w:r w:rsidRPr="00E03004">
        <w:rPr>
          <w:rFonts w:ascii="Arial" w:hAnsi="Arial" w:cs="Arial"/>
          <w:color w:val="000000"/>
          <w:sz w:val="22"/>
          <w:szCs w:val="22"/>
          <w:lang w:val="fr-CA"/>
        </w:rPr>
        <w:br/>
        <w:t xml:space="preserve">Justin </w:t>
      </w:r>
      <w:proofErr w:type="spellStart"/>
      <w:r w:rsidRPr="00E03004">
        <w:rPr>
          <w:rFonts w:ascii="Arial" w:hAnsi="Arial" w:cs="Arial"/>
          <w:color w:val="000000"/>
          <w:sz w:val="22"/>
          <w:szCs w:val="22"/>
          <w:lang w:val="fr-CA"/>
        </w:rPr>
        <w:t>Massie</w:t>
      </w:r>
      <w:proofErr w:type="spellEnd"/>
    </w:p>
    <w:p w14:paraId="3D34CF6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color w:val="FF0000"/>
          <w:sz w:val="22"/>
          <w:szCs w:val="22"/>
          <w:lang w:val="fr-CA"/>
        </w:rPr>
      </w:pPr>
    </w:p>
    <w:p w14:paraId="2E069EFB" w14:textId="77777777" w:rsidR="003C7C18" w:rsidRPr="00E03004" w:rsidRDefault="003C7C18" w:rsidP="008E5C4B">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"https://polcan2.ca/message.php?id=4034" \l ".YJWWcC-cZ0J"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4F0DCBDD"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r w:rsidRPr="00E03004">
        <w:rPr>
          <w:rFonts w:ascii="Gill Sans Light" w:hAnsi="Gill Sans Light" w:cs="Gill Sans Light"/>
          <w:bCs/>
          <w:sz w:val="22"/>
          <w:szCs w:val="22"/>
          <w:lang w:val="fr-CA"/>
        </w:rPr>
        <w:t xml:space="preserve"> </w:t>
      </w:r>
    </w:p>
    <w:p w14:paraId="5F52BE77" w14:textId="77777777" w:rsidR="003C7C18" w:rsidRPr="00E03004" w:rsidRDefault="003C7C18" w:rsidP="008E5C4B">
      <w:pPr>
        <w:tabs>
          <w:tab w:val="left" w:pos="9072"/>
        </w:tabs>
        <w:rPr>
          <w:rFonts w:ascii="Gill Sans Light" w:hAnsi="Gill Sans Light" w:cs="Gill Sans Light"/>
          <w:b/>
          <w:bCs/>
          <w:sz w:val="22"/>
          <w:szCs w:val="22"/>
          <w:lang w:val="fr-CA"/>
        </w:rPr>
      </w:pPr>
    </w:p>
    <w:p w14:paraId="0461CBA0" w14:textId="77777777" w:rsidR="003C7C18" w:rsidRPr="00E03004" w:rsidRDefault="003C7C18" w:rsidP="008E5C4B">
      <w:pPr>
        <w:tabs>
          <w:tab w:val="left" w:pos="9072"/>
        </w:tabs>
        <w:rPr>
          <w:rFonts w:ascii="Gill Sans Light" w:hAnsi="Gill Sans Light" w:cs="Gill Sans Light"/>
          <w:sz w:val="22"/>
          <w:szCs w:val="22"/>
          <w:lang w:val="fr-CA"/>
        </w:rPr>
      </w:pPr>
      <w:r w:rsidRPr="00E03004">
        <w:rPr>
          <w:rFonts w:ascii="Gill Sans Light" w:hAnsi="Gill Sans Light" w:cs="Gill Sans Light"/>
          <w:b/>
          <w:bCs/>
          <w:sz w:val="22"/>
          <w:szCs w:val="22"/>
          <w:lang w:val="fr-CA"/>
        </w:rPr>
        <w:t>Cheryl Collier</w:t>
      </w:r>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presented</w:t>
      </w:r>
      <w:proofErr w:type="spellEnd"/>
      <w:r w:rsidRPr="00E03004">
        <w:rPr>
          <w:rFonts w:ascii="Gill Sans Light" w:hAnsi="Gill Sans Light" w:cs="Gill Sans Light"/>
          <w:sz w:val="22"/>
          <w:szCs w:val="22"/>
          <w:lang w:val="fr-CA"/>
        </w:rPr>
        <w:t xml:space="preserve"> the shortlist and </w:t>
      </w:r>
      <w:proofErr w:type="spellStart"/>
      <w:r w:rsidRPr="00E03004">
        <w:rPr>
          <w:rFonts w:ascii="Gill Sans Light" w:hAnsi="Gill Sans Light" w:cs="Gill Sans Light"/>
          <w:sz w:val="22"/>
          <w:szCs w:val="22"/>
          <w:lang w:val="fr-CA"/>
        </w:rPr>
        <w:t>announce</w:t>
      </w:r>
      <w:proofErr w:type="spellEnd"/>
      <w:r w:rsidRPr="00E03004">
        <w:rPr>
          <w:rFonts w:ascii="Gill Sans Light" w:hAnsi="Gill Sans Light" w:cs="Gill Sans Light"/>
          <w:sz w:val="22"/>
          <w:szCs w:val="22"/>
          <w:lang w:val="fr-CA"/>
        </w:rPr>
        <w:t xml:space="preserve"> the winner. </w:t>
      </w:r>
    </w:p>
    <w:p w14:paraId="36CD7E49" w14:textId="77777777" w:rsidR="003C7C18" w:rsidRPr="00E03004" w:rsidRDefault="003C7C18" w:rsidP="008E5C4B">
      <w:pPr>
        <w:tabs>
          <w:tab w:val="left" w:pos="9072"/>
        </w:tabs>
        <w:rPr>
          <w:rFonts w:ascii="Gill Sans Light" w:hAnsi="Gill Sans Light" w:cs="Gill Sans Light"/>
          <w:sz w:val="22"/>
          <w:szCs w:val="22"/>
          <w:lang w:val="fr-CA"/>
        </w:rPr>
      </w:pPr>
      <w:r w:rsidRPr="00EC1BAC">
        <w:rPr>
          <w:rFonts w:ascii="Gill Sans Light" w:hAnsi="Gill Sans Light" w:cs="Gill Sans Light"/>
          <w:b/>
          <w:bCs/>
          <w:sz w:val="22"/>
          <w:szCs w:val="22"/>
          <w:lang w:val="fr-CA"/>
        </w:rPr>
        <w:t>Cheryl Collier</w:t>
      </w:r>
      <w:r w:rsidRPr="00EC1BAC">
        <w:rPr>
          <w:rFonts w:ascii="Gill Sans Light" w:hAnsi="Gill Sans Light" w:cs="Gill Sans Light"/>
          <w:sz w:val="22"/>
          <w:szCs w:val="22"/>
          <w:lang w:val="fr-CA"/>
        </w:rPr>
        <w:t xml:space="preserve"> présente les finalistes et annonce le lauréat.</w:t>
      </w:r>
    </w:p>
    <w:p w14:paraId="0472831A" w14:textId="77777777" w:rsidR="003C7C18" w:rsidRPr="00E03004" w:rsidRDefault="003C7C18" w:rsidP="008E5C4B">
      <w:pPr>
        <w:tabs>
          <w:tab w:val="left" w:pos="9072"/>
        </w:tabs>
        <w:rPr>
          <w:rFonts w:ascii="Gill Sans Light" w:hAnsi="Gill Sans Light" w:cs="Gill Sans Light"/>
          <w:b/>
          <w:bCs/>
          <w:sz w:val="22"/>
          <w:szCs w:val="22"/>
          <w:lang w:val="fr-CA"/>
        </w:rPr>
      </w:pPr>
    </w:p>
    <w:p w14:paraId="381C21FC" w14:textId="77777777" w:rsidR="003C7C18" w:rsidRPr="00E03004" w:rsidRDefault="003C7C18" w:rsidP="008E5C4B">
      <w:pPr>
        <w:tabs>
          <w:tab w:val="left" w:pos="9072"/>
        </w:tabs>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t>Sikina</w:t>
      </w:r>
      <w:proofErr w:type="spellEnd"/>
      <w:r w:rsidRPr="00E03004">
        <w:rPr>
          <w:rFonts w:ascii="Gill Sans Light" w:hAnsi="Gill Sans Light" w:cs="Gill Sans Light"/>
          <w:b/>
          <w:bCs/>
          <w:sz w:val="22"/>
          <w:szCs w:val="22"/>
          <w:lang w:val="fr-CA"/>
        </w:rPr>
        <w:t xml:space="preserve"> </w:t>
      </w:r>
      <w:r w:rsidRPr="00981F50">
        <w:rPr>
          <w:rFonts w:ascii="Gill Sans Light" w:hAnsi="Gill Sans Light" w:cs="Gill Sans Light"/>
          <w:b/>
          <w:bCs/>
          <w:sz w:val="22"/>
          <w:szCs w:val="22"/>
          <w:lang w:val="fr-CA"/>
        </w:rPr>
        <w:t>Jinnah and Jean</w:t>
      </w:r>
      <w:r w:rsidRPr="00E03004">
        <w:rPr>
          <w:rFonts w:ascii="Gill Sans Light" w:hAnsi="Gill Sans Light" w:cs="Gill Sans Light"/>
          <w:b/>
          <w:bCs/>
          <w:sz w:val="22"/>
          <w:szCs w:val="22"/>
          <w:lang w:val="fr-CA"/>
        </w:rPr>
        <w:t>-Frédéric Morin</w:t>
      </w:r>
    </w:p>
    <w:p w14:paraId="2A509A76" w14:textId="77777777" w:rsidR="003C7C18" w:rsidRPr="00E03004" w:rsidRDefault="003C7C18" w:rsidP="008E5C4B">
      <w:pPr>
        <w:tabs>
          <w:tab w:val="left" w:pos="9072"/>
        </w:tabs>
        <w:rPr>
          <w:rFonts w:ascii="Gill Sans Light" w:hAnsi="Gill Sans Light" w:cs="Gill Sans Light"/>
          <w:sz w:val="22"/>
          <w:szCs w:val="22"/>
          <w:lang w:val="fr-CA"/>
        </w:rPr>
      </w:pPr>
      <w:proofErr w:type="spellStart"/>
      <w:r w:rsidRPr="00E03004">
        <w:rPr>
          <w:rFonts w:ascii="Gill Sans Light" w:hAnsi="Gill Sans Light" w:cs="Gill Sans Light"/>
          <w:i/>
          <w:iCs/>
          <w:sz w:val="22"/>
          <w:szCs w:val="22"/>
          <w:lang w:val="fr-CA"/>
        </w:rPr>
        <w:t>Greening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Through</w:t>
      </w:r>
      <w:proofErr w:type="spellEnd"/>
      <w:r w:rsidRPr="00E03004">
        <w:rPr>
          <w:rFonts w:ascii="Gill Sans Light" w:hAnsi="Gill Sans Light" w:cs="Gill Sans Light"/>
          <w:i/>
          <w:iCs/>
          <w:sz w:val="22"/>
          <w:szCs w:val="22"/>
          <w:lang w:val="fr-CA"/>
        </w:rPr>
        <w:t xml:space="preserve"> Trade: How American Trade Policy </w:t>
      </w:r>
      <w:proofErr w:type="spellStart"/>
      <w:r w:rsidRPr="00E03004">
        <w:rPr>
          <w:rFonts w:ascii="Gill Sans Light" w:hAnsi="Gill Sans Light" w:cs="Gill Sans Light"/>
          <w:i/>
          <w:iCs/>
          <w:sz w:val="22"/>
          <w:szCs w:val="22"/>
          <w:lang w:val="fr-CA"/>
        </w:rPr>
        <w:t>is</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Linked</w:t>
      </w:r>
      <w:proofErr w:type="spellEnd"/>
      <w:r w:rsidRPr="00E03004">
        <w:rPr>
          <w:rFonts w:ascii="Gill Sans Light" w:hAnsi="Gill Sans Light" w:cs="Gill Sans Light"/>
          <w:i/>
          <w:iCs/>
          <w:sz w:val="22"/>
          <w:szCs w:val="22"/>
          <w:lang w:val="fr-CA"/>
        </w:rPr>
        <w:t xml:space="preserve"> to </w:t>
      </w:r>
      <w:proofErr w:type="spellStart"/>
      <w:r w:rsidRPr="00E03004">
        <w:rPr>
          <w:rFonts w:ascii="Gill Sans Light" w:hAnsi="Gill Sans Light" w:cs="Gill Sans Light"/>
          <w:i/>
          <w:iCs/>
          <w:sz w:val="22"/>
          <w:szCs w:val="22"/>
          <w:lang w:val="fr-CA"/>
        </w:rPr>
        <w:t>Environmental</w:t>
      </w:r>
      <w:proofErr w:type="spellEnd"/>
      <w:r w:rsidRPr="00E03004">
        <w:rPr>
          <w:rFonts w:ascii="Gill Sans Light" w:hAnsi="Gill Sans Light" w:cs="Gill Sans Light"/>
          <w:i/>
          <w:iCs/>
          <w:sz w:val="22"/>
          <w:szCs w:val="22"/>
          <w:lang w:val="fr-CA"/>
        </w:rPr>
        <w:t xml:space="preserve"> Protection </w:t>
      </w:r>
      <w:proofErr w:type="spellStart"/>
      <w:r w:rsidRPr="00E03004">
        <w:rPr>
          <w:rFonts w:ascii="Gill Sans Light" w:hAnsi="Gill Sans Light" w:cs="Gill Sans Light"/>
          <w:i/>
          <w:iCs/>
          <w:sz w:val="22"/>
          <w:szCs w:val="22"/>
          <w:lang w:val="fr-CA"/>
        </w:rPr>
        <w:t>Abroad</w:t>
      </w:r>
      <w:proofErr w:type="spellEnd"/>
      <w:r w:rsidRPr="00E03004">
        <w:rPr>
          <w:rFonts w:ascii="Gill Sans Light" w:hAnsi="Gill Sans Light" w:cs="Gill Sans Light"/>
          <w:i/>
          <w:iCs/>
          <w:sz w:val="22"/>
          <w:szCs w:val="22"/>
          <w:lang w:val="fr-CA"/>
        </w:rPr>
        <w:t xml:space="preserve">. </w:t>
      </w:r>
      <w:r w:rsidRPr="00E03004">
        <w:rPr>
          <w:rFonts w:ascii="Gill Sans Light" w:hAnsi="Gill Sans Light" w:cs="Gill Sans Light"/>
          <w:sz w:val="22"/>
          <w:szCs w:val="22"/>
          <w:lang w:val="fr-CA"/>
        </w:rPr>
        <w:t xml:space="preserve">Cambridge Mass: MIT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71427981" w14:textId="77777777" w:rsidR="003C7C18" w:rsidRPr="00E03004" w:rsidRDefault="003C7C18" w:rsidP="008E5C4B">
      <w:pPr>
        <w:tabs>
          <w:tab w:val="left" w:pos="9072"/>
        </w:tabs>
        <w:rPr>
          <w:rFonts w:ascii="Gill Sans Light" w:hAnsi="Gill Sans Light" w:cs="Gill Sans Light"/>
          <w:b/>
          <w:bCs/>
          <w:sz w:val="22"/>
          <w:szCs w:val="22"/>
          <w:lang w:val="fr-CA"/>
        </w:rPr>
      </w:pPr>
    </w:p>
    <w:p w14:paraId="1E3C457F" w14:textId="77777777" w:rsidR="003C7C18" w:rsidRPr="00E03004" w:rsidRDefault="003C7C18" w:rsidP="008E5C4B">
      <w:pPr>
        <w:tabs>
          <w:tab w:val="left" w:pos="9072"/>
        </w:tabs>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Stefan </w:t>
      </w:r>
      <w:proofErr w:type="spellStart"/>
      <w:r w:rsidRPr="00E03004">
        <w:rPr>
          <w:rFonts w:ascii="Gill Sans Light" w:hAnsi="Gill Sans Light" w:cs="Gill Sans Light"/>
          <w:b/>
          <w:bCs/>
          <w:sz w:val="22"/>
          <w:szCs w:val="22"/>
          <w:lang w:val="fr-CA"/>
        </w:rPr>
        <w:t>Renckens</w:t>
      </w:r>
      <w:proofErr w:type="spellEnd"/>
      <w:r w:rsidRPr="00E03004">
        <w:rPr>
          <w:rFonts w:ascii="Gill Sans Light" w:hAnsi="Gill Sans Light" w:cs="Gill Sans Light"/>
          <w:b/>
          <w:bCs/>
          <w:sz w:val="22"/>
          <w:szCs w:val="22"/>
          <w:lang w:val="fr-CA"/>
        </w:rPr>
        <w:t xml:space="preserve"> </w:t>
      </w:r>
    </w:p>
    <w:p w14:paraId="0942E7E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i/>
          <w:iCs/>
          <w:sz w:val="22"/>
          <w:szCs w:val="22"/>
          <w:lang w:val="fr-CA"/>
        </w:rPr>
      </w:pPr>
      <w:proofErr w:type="spellStart"/>
      <w:r w:rsidRPr="00E03004">
        <w:rPr>
          <w:rFonts w:ascii="Gill Sans Light" w:hAnsi="Gill Sans Light" w:cs="Gill Sans Light"/>
          <w:i/>
          <w:iCs/>
          <w:sz w:val="22"/>
          <w:szCs w:val="22"/>
          <w:lang w:val="fr-CA"/>
        </w:rPr>
        <w:t>Private</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Governance</w:t>
      </w:r>
      <w:proofErr w:type="spellEnd"/>
      <w:r w:rsidRPr="00E03004">
        <w:rPr>
          <w:rFonts w:ascii="Gill Sans Light" w:hAnsi="Gill Sans Light" w:cs="Gill Sans Light"/>
          <w:i/>
          <w:iCs/>
          <w:sz w:val="22"/>
          <w:szCs w:val="22"/>
          <w:lang w:val="fr-CA"/>
        </w:rPr>
        <w:t xml:space="preserve"> and Public </w:t>
      </w:r>
      <w:proofErr w:type="spellStart"/>
      <w:r w:rsidRPr="00E03004">
        <w:rPr>
          <w:rFonts w:ascii="Gill Sans Light" w:hAnsi="Gill Sans Light" w:cs="Gill Sans Light"/>
          <w:i/>
          <w:iCs/>
          <w:sz w:val="22"/>
          <w:szCs w:val="22"/>
          <w:lang w:val="fr-CA"/>
        </w:rPr>
        <w:t>Authority</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Regulating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Sustainability</w:t>
      </w:r>
      <w:proofErr w:type="spellEnd"/>
      <w:r w:rsidRPr="00E03004">
        <w:rPr>
          <w:rFonts w:ascii="Gill Sans Light" w:hAnsi="Gill Sans Light" w:cs="Gill Sans Light"/>
          <w:i/>
          <w:iCs/>
          <w:sz w:val="22"/>
          <w:szCs w:val="22"/>
          <w:lang w:val="fr-CA"/>
        </w:rPr>
        <w:t xml:space="preserve"> in a Global Economy. </w:t>
      </w:r>
    </w:p>
    <w:p w14:paraId="66C6C5A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7298AD5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663EEC7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Robert O’Brien</w:t>
      </w:r>
    </w:p>
    <w:p w14:paraId="1702C03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i/>
          <w:iCs/>
          <w:sz w:val="22"/>
          <w:szCs w:val="22"/>
          <w:lang w:val="fr-CA"/>
        </w:rPr>
        <w:t xml:space="preserve">Labour </w:t>
      </w:r>
      <w:proofErr w:type="spellStart"/>
      <w:r w:rsidRPr="00E03004">
        <w:rPr>
          <w:rFonts w:ascii="Gill Sans Light" w:hAnsi="Gill Sans Light" w:cs="Gill Sans Light"/>
          <w:i/>
          <w:iCs/>
          <w:sz w:val="22"/>
          <w:szCs w:val="22"/>
          <w:lang w:val="fr-CA"/>
        </w:rPr>
        <w:t>Internationalism</w:t>
      </w:r>
      <w:proofErr w:type="spellEnd"/>
      <w:r w:rsidRPr="00E03004">
        <w:rPr>
          <w:rFonts w:ascii="Gill Sans Light" w:hAnsi="Gill Sans Light" w:cs="Gill Sans Light"/>
          <w:i/>
          <w:iCs/>
          <w:sz w:val="22"/>
          <w:szCs w:val="22"/>
          <w:lang w:val="fr-CA"/>
        </w:rPr>
        <w:t xml:space="preserve"> in the Global South: The SIGTUR Initiative</w:t>
      </w:r>
      <w:r w:rsidRPr="00E03004">
        <w:rPr>
          <w:rFonts w:ascii="Gill Sans Light" w:hAnsi="Gill Sans Light" w:cs="Gill Sans Light"/>
          <w:sz w:val="22"/>
          <w:szCs w:val="22"/>
          <w:lang w:val="fr-CA"/>
        </w:rPr>
        <w:t xml:space="preserve">. 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w:t>
      </w:r>
    </w:p>
    <w:p w14:paraId="5F93D04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44AACBCD"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w:t>
      </w:r>
      <w:r>
        <w:rPr>
          <w:rFonts w:ascii="Gill Sans Light" w:hAnsi="Gill Sans Light" w:cs="Gill Sans Light"/>
          <w:sz w:val="22"/>
          <w:szCs w:val="22"/>
          <w:lang w:val="fr-CA"/>
        </w:rPr>
        <w:t xml:space="preserve">t </w:t>
      </w:r>
      <w:r w:rsidRPr="00E03004">
        <w:rPr>
          <w:rFonts w:ascii="Gill Sans Light" w:hAnsi="Gill Sans Light" w:cs="Gill Sans Light"/>
          <w:bCs/>
          <w:sz w:val="22"/>
          <w:szCs w:val="22"/>
          <w:lang w:val="fr-CA"/>
        </w:rPr>
        <w:t xml:space="preserve">: </w:t>
      </w:r>
    </w:p>
    <w:p w14:paraId="6759494B" w14:textId="77777777" w:rsidR="003C7C18" w:rsidRPr="00E03004" w:rsidRDefault="003C7C18" w:rsidP="008E5C4B">
      <w:pPr>
        <w:tabs>
          <w:tab w:val="left" w:pos="9072"/>
        </w:tabs>
        <w:ind w:left="72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Stefan </w:t>
      </w:r>
      <w:proofErr w:type="spellStart"/>
      <w:r w:rsidRPr="00E03004">
        <w:rPr>
          <w:rFonts w:ascii="Gill Sans Light" w:hAnsi="Gill Sans Light" w:cs="Gill Sans Light"/>
          <w:b/>
          <w:bCs/>
          <w:sz w:val="22"/>
          <w:szCs w:val="22"/>
          <w:lang w:val="fr-CA"/>
        </w:rPr>
        <w:t>Renckens</w:t>
      </w:r>
      <w:proofErr w:type="spellEnd"/>
      <w:r w:rsidRPr="00E03004">
        <w:rPr>
          <w:rFonts w:ascii="Gill Sans Light" w:hAnsi="Gill Sans Light" w:cs="Gill Sans Light"/>
          <w:b/>
          <w:bCs/>
          <w:sz w:val="22"/>
          <w:szCs w:val="22"/>
          <w:lang w:val="fr-CA"/>
        </w:rPr>
        <w:t xml:space="preserve"> </w:t>
      </w:r>
    </w:p>
    <w:p w14:paraId="675DA992"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i/>
          <w:iCs/>
          <w:sz w:val="22"/>
          <w:szCs w:val="22"/>
          <w:lang w:val="fr-CA"/>
        </w:rPr>
      </w:pPr>
      <w:proofErr w:type="spellStart"/>
      <w:r w:rsidRPr="00E03004">
        <w:rPr>
          <w:rFonts w:ascii="Gill Sans Light" w:hAnsi="Gill Sans Light" w:cs="Gill Sans Light"/>
          <w:i/>
          <w:iCs/>
          <w:sz w:val="22"/>
          <w:szCs w:val="22"/>
          <w:lang w:val="fr-CA"/>
        </w:rPr>
        <w:t>Private</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Governance</w:t>
      </w:r>
      <w:proofErr w:type="spellEnd"/>
      <w:r w:rsidRPr="00E03004">
        <w:rPr>
          <w:rFonts w:ascii="Gill Sans Light" w:hAnsi="Gill Sans Light" w:cs="Gill Sans Light"/>
          <w:i/>
          <w:iCs/>
          <w:sz w:val="22"/>
          <w:szCs w:val="22"/>
          <w:lang w:val="fr-CA"/>
        </w:rPr>
        <w:t xml:space="preserve"> and Public </w:t>
      </w:r>
      <w:proofErr w:type="spellStart"/>
      <w:r w:rsidRPr="00E03004">
        <w:rPr>
          <w:rFonts w:ascii="Gill Sans Light" w:hAnsi="Gill Sans Light" w:cs="Gill Sans Light"/>
          <w:i/>
          <w:iCs/>
          <w:sz w:val="22"/>
          <w:szCs w:val="22"/>
          <w:lang w:val="fr-CA"/>
        </w:rPr>
        <w:t>Authority</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Regulating</w:t>
      </w:r>
      <w:proofErr w:type="spellEnd"/>
      <w:r w:rsidRPr="00E03004">
        <w:rPr>
          <w:rFonts w:ascii="Gill Sans Light" w:hAnsi="Gill Sans Light" w:cs="Gill Sans Light"/>
          <w:i/>
          <w:iCs/>
          <w:sz w:val="22"/>
          <w:szCs w:val="22"/>
          <w:lang w:val="fr-CA"/>
        </w:rPr>
        <w:t xml:space="preserve"> </w:t>
      </w:r>
      <w:proofErr w:type="spellStart"/>
      <w:r w:rsidRPr="00E03004">
        <w:rPr>
          <w:rFonts w:ascii="Gill Sans Light" w:hAnsi="Gill Sans Light" w:cs="Gill Sans Light"/>
          <w:i/>
          <w:iCs/>
          <w:sz w:val="22"/>
          <w:szCs w:val="22"/>
          <w:lang w:val="fr-CA"/>
        </w:rPr>
        <w:t>Sustainability</w:t>
      </w:r>
      <w:proofErr w:type="spellEnd"/>
      <w:r w:rsidRPr="00E03004">
        <w:rPr>
          <w:rFonts w:ascii="Gill Sans Light" w:hAnsi="Gill Sans Light" w:cs="Gill Sans Light"/>
          <w:i/>
          <w:iCs/>
          <w:sz w:val="22"/>
          <w:szCs w:val="22"/>
          <w:lang w:val="fr-CA"/>
        </w:rPr>
        <w:t xml:space="preserve"> in a Global Economy. </w:t>
      </w:r>
    </w:p>
    <w:p w14:paraId="0F3F3264"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Cambridge UK: Cambridge </w:t>
      </w:r>
      <w:proofErr w:type="spellStart"/>
      <w:r w:rsidRPr="00E03004">
        <w:rPr>
          <w:rFonts w:ascii="Gill Sans Light" w:hAnsi="Gill Sans Light" w:cs="Gill Sans Light"/>
          <w:sz w:val="22"/>
          <w:szCs w:val="22"/>
          <w:lang w:val="fr-CA"/>
        </w:rPr>
        <w:t>University</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Press</w:t>
      </w:r>
      <w:proofErr w:type="spellEnd"/>
      <w:r w:rsidRPr="00E03004">
        <w:rPr>
          <w:rFonts w:ascii="Gill Sans Light" w:hAnsi="Gill Sans Light" w:cs="Gill Sans Light"/>
          <w:sz w:val="22"/>
          <w:szCs w:val="22"/>
          <w:lang w:val="fr-CA"/>
        </w:rPr>
        <w:t xml:space="preserve">. </w:t>
      </w:r>
    </w:p>
    <w:p w14:paraId="067CCC78"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7CBCDC86" w14:textId="66E9EFBD" w:rsidR="003C7C18"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379F0438" w14:textId="6A71BB06"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2820B77D" w14:textId="0A2BF5E1"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53846672" w14:textId="195AF59D"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518D457A" w14:textId="33AF3110"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62FA0130" w14:textId="2C0C6821"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73037DB8" w14:textId="67FB03D6"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23CF1CA9" w14:textId="5B8B32CB"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062886D1" w14:textId="5BC8B712"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3E2421C1" w14:textId="0B2FB864"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40C18E8C" w14:textId="5C866FDE"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2C7E7DC7" w14:textId="0BAC04E0"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6143C716" w14:textId="00397C4D"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38623944" w14:textId="2B3BAE63"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2B9DD52C" w14:textId="6107BE37"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01193DE5" w14:textId="40681B9C" w:rsidR="000536B5"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74F809F5" w14:textId="77777777" w:rsidR="000536B5" w:rsidRPr="00E03004" w:rsidRDefault="000536B5"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74650513"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lastRenderedPageBreak/>
        <w:t>Prize</w:t>
      </w:r>
      <w:proofErr w:type="spellEnd"/>
      <w:r w:rsidRPr="00E03004">
        <w:rPr>
          <w:rFonts w:ascii="Gill Sans Light" w:hAnsi="Gill Sans Light" w:cs="Gill Sans Light"/>
          <w:b/>
          <w:bCs/>
          <w:sz w:val="22"/>
          <w:szCs w:val="22"/>
          <w:lang w:val="fr-CA"/>
        </w:rPr>
        <w:t xml:space="preserve"> for </w:t>
      </w:r>
      <w:proofErr w:type="spellStart"/>
      <w:r w:rsidRPr="00E03004">
        <w:rPr>
          <w:rFonts w:ascii="Gill Sans Light" w:hAnsi="Gill Sans Light" w:cs="Gill Sans Light"/>
          <w:b/>
          <w:bCs/>
          <w:sz w:val="22"/>
          <w:szCs w:val="22"/>
          <w:lang w:val="fr-CA"/>
        </w:rPr>
        <w:t>Teaching</w:t>
      </w:r>
      <w:proofErr w:type="spellEnd"/>
      <w:r w:rsidRPr="00E03004">
        <w:rPr>
          <w:rFonts w:ascii="Gill Sans Light" w:hAnsi="Gill Sans Light" w:cs="Gill Sans Light"/>
          <w:b/>
          <w:bCs/>
          <w:sz w:val="22"/>
          <w:szCs w:val="22"/>
          <w:lang w:val="fr-CA"/>
        </w:rPr>
        <w:t xml:space="preserve"> Excellence</w:t>
      </w:r>
    </w:p>
    <w:p w14:paraId="6280A89B"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d'excellence en enseignement</w:t>
      </w:r>
    </w:p>
    <w:p w14:paraId="7CD12223" w14:textId="77777777" w:rsidR="003C7C18" w:rsidRPr="00E03004" w:rsidRDefault="003C7C18" w:rsidP="008E5C4B">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7E17A521"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6C26CC1C"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Isabelle Côté</w:t>
      </w:r>
      <w:r w:rsidRPr="00E03004">
        <w:rPr>
          <w:rFonts w:ascii="Arial" w:hAnsi="Arial" w:cs="Arial"/>
          <w:color w:val="000000"/>
          <w:sz w:val="22"/>
          <w:szCs w:val="22"/>
          <w:lang w:val="fr-CA"/>
        </w:rPr>
        <w:br/>
      </w:r>
      <w:proofErr w:type="spellStart"/>
      <w:r w:rsidRPr="00E03004">
        <w:rPr>
          <w:rFonts w:ascii="Arial" w:hAnsi="Arial" w:cs="Arial"/>
          <w:color w:val="000000"/>
          <w:sz w:val="22"/>
          <w:szCs w:val="22"/>
          <w:lang w:val="fr-CA"/>
        </w:rPr>
        <w:t>Clare</w:t>
      </w:r>
      <w:proofErr w:type="spellEnd"/>
      <w:r w:rsidRPr="00E03004">
        <w:rPr>
          <w:rFonts w:ascii="Arial" w:hAnsi="Arial" w:cs="Arial"/>
          <w:color w:val="000000"/>
          <w:sz w:val="22"/>
          <w:szCs w:val="22"/>
          <w:lang w:val="fr-CA"/>
        </w:rPr>
        <w:t xml:space="preserve"> McGovern</w:t>
      </w:r>
      <w:r w:rsidRPr="00E03004">
        <w:rPr>
          <w:rFonts w:ascii="Arial" w:hAnsi="Arial" w:cs="Arial"/>
          <w:color w:val="000000"/>
          <w:sz w:val="22"/>
          <w:szCs w:val="22"/>
          <w:lang w:val="fr-CA"/>
        </w:rPr>
        <w:br/>
        <w:t xml:space="preserve">Smith </w:t>
      </w:r>
      <w:proofErr w:type="spellStart"/>
      <w:r w:rsidRPr="00E03004">
        <w:rPr>
          <w:rFonts w:ascii="Arial" w:hAnsi="Arial" w:cs="Arial"/>
          <w:color w:val="000000"/>
          <w:sz w:val="22"/>
          <w:szCs w:val="22"/>
          <w:lang w:val="fr-CA"/>
        </w:rPr>
        <w:t>Oduro-Marfo</w:t>
      </w:r>
      <w:proofErr w:type="spellEnd"/>
    </w:p>
    <w:p w14:paraId="2771486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3FF294F8" w14:textId="75001958"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Isabelle </w:t>
      </w:r>
      <w:proofErr w:type="spellStart"/>
      <w:r w:rsidRPr="00E03004">
        <w:rPr>
          <w:rFonts w:ascii="Gill Sans Light" w:hAnsi="Gill Sans Light" w:cs="Gill Sans Light"/>
          <w:b/>
          <w:bCs/>
          <w:sz w:val="22"/>
          <w:szCs w:val="22"/>
          <w:lang w:val="fr-CA"/>
        </w:rPr>
        <w:t>Côte</w:t>
      </w:r>
      <w:proofErr w:type="spellEnd"/>
      <w:r w:rsidRPr="00E03004">
        <w:rPr>
          <w:rFonts w:ascii="Gill Sans Light" w:hAnsi="Gill Sans Light" w:cs="Gill Sans Light"/>
          <w:b/>
          <w:bCs/>
          <w:sz w:val="22"/>
          <w:szCs w:val="22"/>
          <w:lang w:val="fr-CA"/>
        </w:rPr>
        <w:t>́</w:t>
      </w:r>
    </w:p>
    <w:p w14:paraId="5849BEDE"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202C1D26" w14:textId="77777777" w:rsidR="003C7C18" w:rsidRPr="00E03004" w:rsidRDefault="003C7C18" w:rsidP="008E5C4B">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"https://polcan2.ca/message.php?id=4033" \l ".YJWWrC-cZ0J"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5766EDC1"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r w:rsidRPr="00E03004">
        <w:rPr>
          <w:rFonts w:ascii="Gill Sans Light" w:hAnsi="Gill Sans Light" w:cs="Gill Sans Light"/>
          <w:bCs/>
          <w:sz w:val="22"/>
          <w:szCs w:val="22"/>
          <w:lang w:val="fr-CA"/>
        </w:rPr>
        <w:t xml:space="preserve"> </w:t>
      </w:r>
    </w:p>
    <w:p w14:paraId="22BBF2B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1F5BE62C" w14:textId="3689F03F"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Aaron </w:t>
      </w:r>
      <w:proofErr w:type="spellStart"/>
      <w:r w:rsidRPr="00E03004">
        <w:rPr>
          <w:rFonts w:ascii="Gill Sans Light" w:hAnsi="Gill Sans Light" w:cs="Gill Sans Light"/>
          <w:b/>
          <w:bCs/>
          <w:sz w:val="22"/>
          <w:szCs w:val="22"/>
          <w:lang w:val="fr-CA"/>
        </w:rPr>
        <w:t>Ettinger</w:t>
      </w:r>
      <w:proofErr w:type="spellEnd"/>
      <w:r w:rsidRPr="00E03004">
        <w:rPr>
          <w:rFonts w:ascii="Gill Sans Light" w:hAnsi="Gill Sans Light" w:cs="Gill Sans Light"/>
          <w:sz w:val="22"/>
          <w:szCs w:val="22"/>
          <w:lang w:val="fr-CA"/>
        </w:rPr>
        <w:t xml:space="preserve"> </w:t>
      </w:r>
    </w:p>
    <w:p w14:paraId="2399F197"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63D5EBE5" w14:textId="5145360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sz w:val="22"/>
          <w:szCs w:val="22"/>
          <w:lang w:val="fr-CA"/>
        </w:rPr>
        <w:t>Jason Roy</w:t>
      </w:r>
    </w:p>
    <w:p w14:paraId="20C79951"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24518C33"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677C36D9" w14:textId="463DAEA0" w:rsidR="003C7C18" w:rsidRPr="00E03004" w:rsidRDefault="003C7C18" w:rsidP="00307EC1">
      <w:pPr>
        <w:widowControl w:val="0"/>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Cs/>
          <w:sz w:val="22"/>
          <w:szCs w:val="22"/>
          <w:lang w:val="fr-CA"/>
        </w:rPr>
        <w:tab/>
      </w:r>
      <w:r>
        <w:rPr>
          <w:rFonts w:ascii="Gill Sans Light" w:hAnsi="Gill Sans Light" w:cs="Gill Sans Light"/>
          <w:b/>
          <w:bCs/>
          <w:sz w:val="22"/>
          <w:szCs w:val="22"/>
          <w:lang w:val="fr-CA"/>
        </w:rPr>
        <w:t>Aa</w:t>
      </w:r>
      <w:r w:rsidRPr="00E03004">
        <w:rPr>
          <w:rFonts w:ascii="Gill Sans Light" w:hAnsi="Gill Sans Light" w:cs="Gill Sans Light"/>
          <w:b/>
          <w:bCs/>
          <w:sz w:val="22"/>
          <w:szCs w:val="22"/>
          <w:lang w:val="fr-CA"/>
        </w:rPr>
        <w:t xml:space="preserve">ron </w:t>
      </w:r>
      <w:proofErr w:type="spellStart"/>
      <w:r w:rsidRPr="00E03004">
        <w:rPr>
          <w:rFonts w:ascii="Gill Sans Light" w:hAnsi="Gill Sans Light" w:cs="Gill Sans Light"/>
          <w:b/>
          <w:bCs/>
          <w:sz w:val="22"/>
          <w:szCs w:val="22"/>
          <w:lang w:val="fr-CA"/>
        </w:rPr>
        <w:t>Ettinger</w:t>
      </w:r>
      <w:proofErr w:type="spellEnd"/>
      <w:r w:rsidRPr="00E03004">
        <w:rPr>
          <w:rFonts w:ascii="Gill Sans Light" w:hAnsi="Gill Sans Light" w:cs="Gill Sans Light"/>
          <w:sz w:val="22"/>
          <w:szCs w:val="22"/>
          <w:lang w:val="fr-CA"/>
        </w:rPr>
        <w:t xml:space="preserve"> </w:t>
      </w:r>
    </w:p>
    <w:p w14:paraId="2351171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78F0D68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4A61EF5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2A2722B0"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Poster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w:t>
      </w:r>
    </w:p>
    <w:p w14:paraId="3A6A841E"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pour une présentation visuelle</w:t>
      </w:r>
    </w:p>
    <w:p w14:paraId="235B45FF" w14:textId="77777777" w:rsidR="003C7C18" w:rsidRPr="00E03004" w:rsidRDefault="003C7C18" w:rsidP="008E5C4B">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7F990BF8"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2D6D1C1C" w14:textId="3CDE120B" w:rsidR="003C7C18" w:rsidRPr="00E03004" w:rsidRDefault="002260B2"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13" w:history="1">
        <w:r w:rsidR="003C7C18" w:rsidRPr="00E03004">
          <w:rPr>
            <w:rFonts w:ascii="Arial" w:hAnsi="Arial" w:cs="Arial"/>
            <w:color w:val="000000"/>
            <w:sz w:val="22"/>
            <w:szCs w:val="22"/>
            <w:lang w:val="fr-CA"/>
          </w:rPr>
          <w:t>Joan Grace</w:t>
        </w:r>
      </w:hyperlink>
      <w:r w:rsidR="003C7C18" w:rsidRPr="00E03004">
        <w:rPr>
          <w:rFonts w:ascii="Arial" w:hAnsi="Arial" w:cs="Arial"/>
          <w:color w:val="000000"/>
          <w:sz w:val="22"/>
          <w:szCs w:val="22"/>
          <w:lang w:val="fr-CA"/>
        </w:rPr>
        <w:t> </w:t>
      </w:r>
    </w:p>
    <w:p w14:paraId="4DDC311E" w14:textId="4926788A" w:rsidR="003C7C18" w:rsidRPr="00E03004" w:rsidRDefault="002260B2"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14" w:history="1">
        <w:r w:rsidR="003C7C18" w:rsidRPr="00E03004">
          <w:rPr>
            <w:rFonts w:ascii="Arial" w:hAnsi="Arial" w:cs="Arial"/>
            <w:color w:val="000000"/>
            <w:sz w:val="22"/>
            <w:szCs w:val="22"/>
            <w:lang w:val="fr-CA"/>
          </w:rPr>
          <w:t>Patrick Marier </w:t>
        </w:r>
      </w:hyperlink>
    </w:p>
    <w:p w14:paraId="135528AA" w14:textId="7FE96F87" w:rsidR="003C7C18" w:rsidRPr="00E03004" w:rsidRDefault="002260B2"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hyperlink r:id="rId15" w:history="1">
        <w:r w:rsidR="003C7C18" w:rsidRPr="00E03004">
          <w:rPr>
            <w:rFonts w:ascii="Arial" w:hAnsi="Arial" w:cs="Arial"/>
            <w:color w:val="000000"/>
            <w:sz w:val="22"/>
            <w:szCs w:val="22"/>
            <w:lang w:val="fr-CA"/>
          </w:rPr>
          <w:t xml:space="preserve">Robert </w:t>
        </w:r>
        <w:proofErr w:type="spellStart"/>
        <w:r w:rsidR="003C7C18" w:rsidRPr="00E03004">
          <w:rPr>
            <w:rFonts w:ascii="Arial" w:hAnsi="Arial" w:cs="Arial"/>
            <w:color w:val="000000"/>
            <w:sz w:val="22"/>
            <w:szCs w:val="22"/>
            <w:lang w:val="fr-CA"/>
          </w:rPr>
          <w:t>Schertzer</w:t>
        </w:r>
        <w:proofErr w:type="spellEnd"/>
      </w:hyperlink>
    </w:p>
    <w:p w14:paraId="4505B04A"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p>
    <w:p w14:paraId="0648D902" w14:textId="2C1421F6"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Neil </w:t>
      </w:r>
      <w:proofErr w:type="spellStart"/>
      <w:r w:rsidRPr="00E03004">
        <w:rPr>
          <w:rFonts w:ascii="Gill Sans Light" w:hAnsi="Gill Sans Light" w:cs="Gill Sans Light"/>
          <w:b/>
          <w:bCs/>
          <w:sz w:val="22"/>
          <w:szCs w:val="22"/>
          <w:lang w:val="fr-CA"/>
        </w:rPr>
        <w:t>Thomlinson</w:t>
      </w:r>
      <w:proofErr w:type="spellEnd"/>
      <w:r w:rsidRPr="00E03004">
        <w:rPr>
          <w:rFonts w:ascii="Gill Sans Light" w:hAnsi="Gill Sans Light" w:cs="Gill Sans Light"/>
          <w:bCs/>
          <w:sz w:val="22"/>
          <w:szCs w:val="22"/>
          <w:lang w:val="fr-CA"/>
        </w:rPr>
        <w:t xml:space="preserve"> (jury chair – </w:t>
      </w:r>
      <w:r w:rsidRPr="00EC1BAC">
        <w:rPr>
          <w:rFonts w:ascii="Gill Sans Light" w:hAnsi="Gill Sans Light" w:cs="Gill Sans Light"/>
          <w:bCs/>
          <w:sz w:val="22"/>
          <w:szCs w:val="22"/>
          <w:lang w:val="fr-CA"/>
        </w:rPr>
        <w:t>président</w:t>
      </w:r>
      <w:r w:rsidRPr="00E03004">
        <w:rPr>
          <w:rFonts w:ascii="Gill Sans Light" w:hAnsi="Gill Sans Light" w:cs="Gill Sans Light"/>
          <w:bCs/>
          <w:sz w:val="22"/>
          <w:szCs w:val="22"/>
          <w:lang w:val="fr-CA"/>
        </w:rPr>
        <w:t xml:space="preserve"> du jury)</w:t>
      </w:r>
    </w:p>
    <w:p w14:paraId="33B9D83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7BA7F86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75F0E253" w14:textId="77777777" w:rsidR="003C7C18" w:rsidRPr="00E03004" w:rsidRDefault="003C7C18" w:rsidP="008E5C4B">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Amelia </w:t>
      </w:r>
      <w:proofErr w:type="spellStart"/>
      <w:r w:rsidRPr="00E03004">
        <w:rPr>
          <w:rFonts w:ascii="Gill Sans Light" w:hAnsi="Gill Sans Light" w:cs="Gill Sans Light"/>
          <w:b/>
          <w:sz w:val="22"/>
          <w:szCs w:val="22"/>
          <w:lang w:val="fr-CA"/>
        </w:rPr>
        <w:t>Boughn</w:t>
      </w:r>
      <w:proofErr w:type="spellEnd"/>
    </w:p>
    <w:p w14:paraId="35278DCD" w14:textId="77777777" w:rsidR="003C7C18" w:rsidRPr="00E03004" w:rsidRDefault="003C7C18" w:rsidP="008E5C4B">
      <w:pPr>
        <w:tabs>
          <w:tab w:val="left" w:pos="9072"/>
        </w:tabs>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Health</w:t>
      </w:r>
      <w:proofErr w:type="spellEnd"/>
      <w:r w:rsidRPr="00E03004">
        <w:rPr>
          <w:rFonts w:ascii="Gill Sans Light" w:hAnsi="Gill Sans Light" w:cs="Gill Sans Light"/>
          <w:bCs/>
          <w:sz w:val="22"/>
          <w:szCs w:val="22"/>
          <w:lang w:val="fr-CA"/>
        </w:rPr>
        <w:t xml:space="preserve"> Care </w:t>
      </w:r>
      <w:proofErr w:type="spellStart"/>
      <w:r w:rsidRPr="00E03004">
        <w:rPr>
          <w:rFonts w:ascii="Gill Sans Light" w:hAnsi="Gill Sans Light" w:cs="Gill Sans Light"/>
          <w:bCs/>
          <w:sz w:val="22"/>
          <w:szCs w:val="22"/>
          <w:lang w:val="fr-CA"/>
        </w:rPr>
        <w:t>Interest</w:t>
      </w:r>
      <w:proofErr w:type="spellEnd"/>
      <w:r w:rsidRPr="00E03004">
        <w:rPr>
          <w:rFonts w:ascii="Gill Sans Light" w:hAnsi="Gill Sans Light" w:cs="Gill Sans Light"/>
          <w:bCs/>
          <w:sz w:val="22"/>
          <w:szCs w:val="22"/>
          <w:lang w:val="fr-CA"/>
        </w:rPr>
        <w:t xml:space="preserve"> Groups and </w:t>
      </w:r>
      <w:proofErr w:type="spellStart"/>
      <w:r w:rsidRPr="00E03004">
        <w:rPr>
          <w:rFonts w:ascii="Gill Sans Light" w:hAnsi="Gill Sans Light" w:cs="Gill Sans Light"/>
          <w:bCs/>
          <w:sz w:val="22"/>
          <w:szCs w:val="22"/>
          <w:lang w:val="fr-CA"/>
        </w:rPr>
        <w:t>Backbench</w:t>
      </w:r>
      <w:proofErr w:type="spellEnd"/>
      <w:r w:rsidRPr="00E03004">
        <w:rPr>
          <w:rFonts w:ascii="Gill Sans Light" w:hAnsi="Gill Sans Light" w:cs="Gill Sans Light"/>
          <w:bCs/>
          <w:sz w:val="22"/>
          <w:szCs w:val="22"/>
          <w:lang w:val="fr-CA"/>
        </w:rPr>
        <w:t xml:space="preserve"> MPP Lobbying </w:t>
      </w:r>
      <w:proofErr w:type="spellStart"/>
      <w:r w:rsidRPr="00E03004">
        <w:rPr>
          <w:rFonts w:ascii="Gill Sans Light" w:hAnsi="Gill Sans Light" w:cs="Gill Sans Light"/>
          <w:bCs/>
          <w:sz w:val="22"/>
          <w:szCs w:val="22"/>
          <w:lang w:val="fr-CA"/>
        </w:rPr>
        <w:t>during</w:t>
      </w:r>
      <w:proofErr w:type="spellEnd"/>
      <w:r w:rsidRPr="00E03004">
        <w:rPr>
          <w:rFonts w:ascii="Gill Sans Light" w:hAnsi="Gill Sans Light" w:cs="Gill Sans Light"/>
          <w:bCs/>
          <w:sz w:val="22"/>
          <w:szCs w:val="22"/>
          <w:lang w:val="fr-CA"/>
        </w:rPr>
        <w:t xml:space="preserve"> COVID-19</w:t>
      </w:r>
    </w:p>
    <w:p w14:paraId="4977D0DB" w14:textId="77777777" w:rsidR="003C7C18" w:rsidRPr="00E03004" w:rsidRDefault="003C7C18" w:rsidP="008E5C4B">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w:t>
      </w:r>
    </w:p>
    <w:p w14:paraId="1494442B" w14:textId="77777777" w:rsidR="003C7C18" w:rsidRPr="00E03004" w:rsidRDefault="003C7C18" w:rsidP="008E5C4B">
      <w:pPr>
        <w:tabs>
          <w:tab w:val="left" w:pos="9072"/>
        </w:tabs>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Alison Brown, Jason </w:t>
      </w:r>
      <w:proofErr w:type="spellStart"/>
      <w:r w:rsidRPr="00E03004">
        <w:rPr>
          <w:rFonts w:ascii="Gill Sans Light" w:hAnsi="Gill Sans Light" w:cs="Gill Sans Light"/>
          <w:b/>
          <w:sz w:val="22"/>
          <w:szCs w:val="22"/>
          <w:lang w:val="fr-CA"/>
        </w:rPr>
        <w:t>Kalbfleisch</w:t>
      </w:r>
      <w:proofErr w:type="spellEnd"/>
      <w:r w:rsidRPr="00E03004">
        <w:rPr>
          <w:rFonts w:ascii="Gill Sans Light" w:hAnsi="Gill Sans Light" w:cs="Gill Sans Light"/>
          <w:b/>
          <w:sz w:val="22"/>
          <w:szCs w:val="22"/>
          <w:lang w:val="fr-CA"/>
        </w:rPr>
        <w:t xml:space="preserve">, Anthony </w:t>
      </w:r>
      <w:proofErr w:type="spellStart"/>
      <w:r w:rsidRPr="00E03004">
        <w:rPr>
          <w:rFonts w:ascii="Gill Sans Light" w:hAnsi="Gill Sans Light" w:cs="Gill Sans Light"/>
          <w:b/>
          <w:sz w:val="22"/>
          <w:szCs w:val="22"/>
          <w:lang w:val="fr-CA"/>
        </w:rPr>
        <w:t>Piscitelli</w:t>
      </w:r>
      <w:proofErr w:type="spellEnd"/>
      <w:r w:rsidRPr="00E03004">
        <w:rPr>
          <w:rFonts w:ascii="Gill Sans Light" w:hAnsi="Gill Sans Light" w:cs="Gill Sans Light"/>
          <w:b/>
          <w:sz w:val="22"/>
          <w:szCs w:val="22"/>
          <w:lang w:val="fr-CA"/>
        </w:rPr>
        <w:t xml:space="preserve"> and Andrea </w:t>
      </w:r>
      <w:proofErr w:type="spellStart"/>
      <w:r w:rsidRPr="00E03004">
        <w:rPr>
          <w:rFonts w:ascii="Gill Sans Light" w:hAnsi="Gill Sans Light" w:cs="Gill Sans Light"/>
          <w:b/>
          <w:sz w:val="22"/>
          <w:szCs w:val="22"/>
          <w:lang w:val="fr-CA"/>
        </w:rPr>
        <w:t>Perrella</w:t>
      </w:r>
      <w:proofErr w:type="spellEnd"/>
    </w:p>
    <w:p w14:paraId="1707DA99" w14:textId="77777777" w:rsidR="003C7C18" w:rsidRPr="00E03004" w:rsidRDefault="003C7C18" w:rsidP="008E5C4B">
      <w:pPr>
        <w:tabs>
          <w:tab w:val="left" w:pos="9072"/>
        </w:tabs>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Amber Anger: Profiling Twitter </w:t>
      </w:r>
      <w:proofErr w:type="spellStart"/>
      <w:r w:rsidRPr="00E03004">
        <w:rPr>
          <w:rFonts w:ascii="Gill Sans Light" w:hAnsi="Gill Sans Light" w:cs="Gill Sans Light"/>
          <w:bCs/>
          <w:sz w:val="22"/>
          <w:szCs w:val="22"/>
          <w:lang w:val="fr-CA"/>
        </w:rPr>
        <w:t>Users</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who</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Complain</w:t>
      </w:r>
      <w:proofErr w:type="spellEnd"/>
      <w:r w:rsidRPr="00E03004">
        <w:rPr>
          <w:rFonts w:ascii="Gill Sans Light" w:hAnsi="Gill Sans Light" w:cs="Gill Sans Light"/>
          <w:bCs/>
          <w:sz w:val="22"/>
          <w:szCs w:val="22"/>
          <w:lang w:val="fr-CA"/>
        </w:rPr>
        <w:t xml:space="preserve"> About Amber </w:t>
      </w:r>
      <w:proofErr w:type="spellStart"/>
      <w:r w:rsidRPr="00E03004">
        <w:rPr>
          <w:rFonts w:ascii="Gill Sans Light" w:hAnsi="Gill Sans Light" w:cs="Gill Sans Light"/>
          <w:bCs/>
          <w:sz w:val="22"/>
          <w:szCs w:val="22"/>
          <w:lang w:val="fr-CA"/>
        </w:rPr>
        <w:t>Alerts</w:t>
      </w:r>
      <w:proofErr w:type="spellEnd"/>
    </w:p>
    <w:p w14:paraId="2359E32B" w14:textId="77777777" w:rsidR="003C7C18" w:rsidRPr="00E03004" w:rsidRDefault="003C7C18" w:rsidP="008E5C4B">
      <w:pPr>
        <w:tabs>
          <w:tab w:val="left" w:pos="9072"/>
        </w:tabs>
        <w:rPr>
          <w:rFonts w:ascii="Gill Sans Light" w:hAnsi="Gill Sans Light" w:cs="Gill Sans Light"/>
          <w:bCs/>
          <w:sz w:val="22"/>
          <w:szCs w:val="22"/>
          <w:lang w:val="fr-CA"/>
        </w:rPr>
      </w:pPr>
    </w:p>
    <w:p w14:paraId="4A6CBC51" w14:textId="77777777" w:rsidR="003C7C18" w:rsidRPr="00E03004" w:rsidRDefault="003C7C18" w:rsidP="008E5C4B">
      <w:pPr>
        <w:tabs>
          <w:tab w:val="left" w:pos="9072"/>
        </w:tabs>
        <w:rPr>
          <w:rFonts w:ascii="Gill Sans Light" w:hAnsi="Gill Sans Light" w:cs="Gill Sans Light"/>
          <w:b/>
          <w:sz w:val="22"/>
          <w:szCs w:val="22"/>
          <w:lang w:val="fr-CA"/>
        </w:rPr>
      </w:pPr>
      <w:proofErr w:type="spellStart"/>
      <w:r w:rsidRPr="00E03004">
        <w:rPr>
          <w:rFonts w:ascii="Gill Sans Light" w:hAnsi="Gill Sans Light" w:cs="Gill Sans Light"/>
          <w:b/>
          <w:sz w:val="22"/>
          <w:szCs w:val="22"/>
          <w:lang w:val="fr-CA"/>
        </w:rPr>
        <w:t>Ritika</w:t>
      </w:r>
      <w:proofErr w:type="spellEnd"/>
      <w:r w:rsidRPr="00E03004">
        <w:rPr>
          <w:rFonts w:ascii="Gill Sans Light" w:hAnsi="Gill Sans Light" w:cs="Gill Sans Light"/>
          <w:b/>
          <w:sz w:val="22"/>
          <w:szCs w:val="22"/>
          <w:lang w:val="fr-CA"/>
        </w:rPr>
        <w:t xml:space="preserve"> Gupta </w:t>
      </w:r>
    </w:p>
    <w:p w14:paraId="48814525" w14:textId="77777777" w:rsidR="003C7C18" w:rsidRPr="00E03004" w:rsidRDefault="003C7C18" w:rsidP="008E5C4B">
      <w:pPr>
        <w:tabs>
          <w:tab w:val="left" w:pos="9072"/>
        </w:tabs>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Members</w:t>
      </w:r>
      <w:proofErr w:type="spellEnd"/>
      <w:r w:rsidRPr="00E03004">
        <w:rPr>
          <w:rFonts w:ascii="Gill Sans Light" w:hAnsi="Gill Sans Light" w:cs="Gill Sans Light"/>
          <w:bCs/>
          <w:sz w:val="22"/>
          <w:szCs w:val="22"/>
          <w:lang w:val="fr-CA"/>
        </w:rPr>
        <w:t xml:space="preserve">' Opinions of Party Discipline in the Ontario </w:t>
      </w:r>
      <w:proofErr w:type="spellStart"/>
      <w:r w:rsidRPr="00E03004">
        <w:rPr>
          <w:rFonts w:ascii="Gill Sans Light" w:hAnsi="Gill Sans Light" w:cs="Gill Sans Light"/>
          <w:bCs/>
          <w:sz w:val="22"/>
          <w:szCs w:val="22"/>
          <w:lang w:val="fr-CA"/>
        </w:rPr>
        <w:t>Legislature</w:t>
      </w:r>
      <w:proofErr w:type="spellEnd"/>
    </w:p>
    <w:p w14:paraId="22466E7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0309874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1F978EC7"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144D35ED" w14:textId="77777777" w:rsidR="003C7C18" w:rsidRPr="00E03004" w:rsidRDefault="003C7C18" w:rsidP="008E5C4B">
      <w:pPr>
        <w:tabs>
          <w:tab w:val="left" w:pos="9072"/>
        </w:tabs>
        <w:ind w:left="720"/>
        <w:rPr>
          <w:rFonts w:ascii="Gill Sans Light" w:hAnsi="Gill Sans Light" w:cs="Gill Sans Light"/>
          <w:b/>
          <w:sz w:val="22"/>
          <w:szCs w:val="22"/>
          <w:lang w:val="fr-CA"/>
        </w:rPr>
      </w:pPr>
      <w:r w:rsidRPr="00E03004">
        <w:rPr>
          <w:rFonts w:ascii="Gill Sans Light" w:hAnsi="Gill Sans Light" w:cs="Gill Sans Light"/>
          <w:b/>
          <w:sz w:val="22"/>
          <w:szCs w:val="22"/>
          <w:lang w:val="fr-CA"/>
        </w:rPr>
        <w:t xml:space="preserve">Amelia </w:t>
      </w:r>
      <w:proofErr w:type="spellStart"/>
      <w:r w:rsidRPr="00E03004">
        <w:rPr>
          <w:rFonts w:ascii="Gill Sans Light" w:hAnsi="Gill Sans Light" w:cs="Gill Sans Light"/>
          <w:b/>
          <w:sz w:val="22"/>
          <w:szCs w:val="22"/>
          <w:lang w:val="fr-CA"/>
        </w:rPr>
        <w:t>Boughn</w:t>
      </w:r>
      <w:proofErr w:type="spellEnd"/>
    </w:p>
    <w:p w14:paraId="711A701B" w14:textId="77777777" w:rsidR="003C7C18" w:rsidRPr="00E03004" w:rsidRDefault="003C7C18" w:rsidP="008E5C4B">
      <w:pPr>
        <w:tabs>
          <w:tab w:val="left" w:pos="9072"/>
        </w:tabs>
        <w:ind w:left="720"/>
        <w:rPr>
          <w:rFonts w:ascii="Gill Sans Light" w:hAnsi="Gill Sans Light" w:cs="Gill Sans Light"/>
          <w:bCs/>
          <w:sz w:val="22"/>
          <w:szCs w:val="22"/>
          <w:lang w:val="fr-CA"/>
        </w:rPr>
      </w:pPr>
      <w:proofErr w:type="spellStart"/>
      <w:r w:rsidRPr="00E03004">
        <w:rPr>
          <w:rFonts w:ascii="Gill Sans Light" w:hAnsi="Gill Sans Light" w:cs="Gill Sans Light"/>
          <w:bCs/>
          <w:sz w:val="22"/>
          <w:szCs w:val="22"/>
          <w:lang w:val="fr-CA"/>
        </w:rPr>
        <w:t>Health</w:t>
      </w:r>
      <w:proofErr w:type="spellEnd"/>
      <w:r w:rsidRPr="00E03004">
        <w:rPr>
          <w:rFonts w:ascii="Gill Sans Light" w:hAnsi="Gill Sans Light" w:cs="Gill Sans Light"/>
          <w:bCs/>
          <w:sz w:val="22"/>
          <w:szCs w:val="22"/>
          <w:lang w:val="fr-CA"/>
        </w:rPr>
        <w:t xml:space="preserve"> Care </w:t>
      </w:r>
      <w:proofErr w:type="spellStart"/>
      <w:r w:rsidRPr="00E03004">
        <w:rPr>
          <w:rFonts w:ascii="Gill Sans Light" w:hAnsi="Gill Sans Light" w:cs="Gill Sans Light"/>
          <w:bCs/>
          <w:sz w:val="22"/>
          <w:szCs w:val="22"/>
          <w:lang w:val="fr-CA"/>
        </w:rPr>
        <w:t>Interest</w:t>
      </w:r>
      <w:proofErr w:type="spellEnd"/>
      <w:r w:rsidRPr="00E03004">
        <w:rPr>
          <w:rFonts w:ascii="Gill Sans Light" w:hAnsi="Gill Sans Light" w:cs="Gill Sans Light"/>
          <w:bCs/>
          <w:sz w:val="22"/>
          <w:szCs w:val="22"/>
          <w:lang w:val="fr-CA"/>
        </w:rPr>
        <w:t xml:space="preserve"> Groups and </w:t>
      </w:r>
      <w:proofErr w:type="spellStart"/>
      <w:r w:rsidRPr="00E03004">
        <w:rPr>
          <w:rFonts w:ascii="Gill Sans Light" w:hAnsi="Gill Sans Light" w:cs="Gill Sans Light"/>
          <w:bCs/>
          <w:sz w:val="22"/>
          <w:szCs w:val="22"/>
          <w:lang w:val="fr-CA"/>
        </w:rPr>
        <w:t>Backbench</w:t>
      </w:r>
      <w:proofErr w:type="spellEnd"/>
      <w:r w:rsidRPr="00E03004">
        <w:rPr>
          <w:rFonts w:ascii="Gill Sans Light" w:hAnsi="Gill Sans Light" w:cs="Gill Sans Light"/>
          <w:bCs/>
          <w:sz w:val="22"/>
          <w:szCs w:val="22"/>
          <w:lang w:val="fr-CA"/>
        </w:rPr>
        <w:t xml:space="preserve"> MPP Lobbying </w:t>
      </w:r>
      <w:proofErr w:type="spellStart"/>
      <w:r w:rsidRPr="00E03004">
        <w:rPr>
          <w:rFonts w:ascii="Gill Sans Light" w:hAnsi="Gill Sans Light" w:cs="Gill Sans Light"/>
          <w:bCs/>
          <w:sz w:val="22"/>
          <w:szCs w:val="22"/>
          <w:lang w:val="fr-CA"/>
        </w:rPr>
        <w:t>during</w:t>
      </w:r>
      <w:proofErr w:type="spellEnd"/>
      <w:r w:rsidRPr="00E03004">
        <w:rPr>
          <w:rFonts w:ascii="Gill Sans Light" w:hAnsi="Gill Sans Light" w:cs="Gill Sans Light"/>
          <w:bCs/>
          <w:sz w:val="22"/>
          <w:szCs w:val="22"/>
          <w:lang w:val="fr-CA"/>
        </w:rPr>
        <w:t xml:space="preserve"> COVID-19</w:t>
      </w:r>
    </w:p>
    <w:p w14:paraId="1E4B9FB1"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563A01B9"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0A60E76F"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429B3CE7"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587C50DE"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34374484"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lastRenderedPageBreak/>
        <w:t xml:space="preserve">John </w:t>
      </w:r>
      <w:proofErr w:type="spellStart"/>
      <w:r w:rsidRPr="00E03004">
        <w:rPr>
          <w:rFonts w:ascii="Gill Sans Light" w:hAnsi="Gill Sans Light" w:cs="Gill Sans Light"/>
          <w:b/>
          <w:bCs/>
          <w:sz w:val="22"/>
          <w:szCs w:val="22"/>
          <w:lang w:val="fr-CA"/>
        </w:rPr>
        <w:t>McMenemy</w:t>
      </w:r>
      <w:proofErr w:type="spellEnd"/>
      <w:r w:rsidRPr="00E03004">
        <w:rPr>
          <w:rFonts w:ascii="Gill Sans Light" w:hAnsi="Gill Sans Light" w:cs="Gill Sans Light"/>
          <w:b/>
          <w:bCs/>
          <w:sz w:val="22"/>
          <w:szCs w:val="22"/>
          <w:lang w:val="fr-CA"/>
        </w:rPr>
        <w:t xml:space="preserve"> </w:t>
      </w:r>
      <w:proofErr w:type="spellStart"/>
      <w:r w:rsidRPr="00E03004">
        <w:rPr>
          <w:rFonts w:ascii="Gill Sans Light" w:hAnsi="Gill Sans Light" w:cs="Gill Sans Light"/>
          <w:b/>
          <w:bCs/>
          <w:sz w:val="22"/>
          <w:szCs w:val="22"/>
          <w:lang w:val="fr-CA"/>
        </w:rPr>
        <w:t>Prize</w:t>
      </w:r>
      <w:proofErr w:type="spellEnd"/>
      <w:r w:rsidRPr="00E03004">
        <w:rPr>
          <w:rFonts w:ascii="Gill Sans Light" w:hAnsi="Gill Sans Light" w:cs="Gill Sans Light"/>
          <w:b/>
          <w:bCs/>
          <w:sz w:val="22"/>
          <w:szCs w:val="22"/>
          <w:lang w:val="fr-CA"/>
        </w:rPr>
        <w:t xml:space="preserve"> </w:t>
      </w:r>
    </w:p>
    <w:p w14:paraId="474C5D0F"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John-</w:t>
      </w:r>
      <w:proofErr w:type="spellStart"/>
      <w:r w:rsidRPr="00E03004">
        <w:rPr>
          <w:rFonts w:ascii="Gill Sans Light" w:hAnsi="Gill Sans Light" w:cs="Gill Sans Light"/>
          <w:b/>
          <w:bCs/>
          <w:sz w:val="22"/>
          <w:szCs w:val="22"/>
          <w:lang w:val="fr-CA"/>
        </w:rPr>
        <w:t>McMenemy</w:t>
      </w:r>
      <w:proofErr w:type="spellEnd"/>
    </w:p>
    <w:p w14:paraId="579AF1DF" w14:textId="77777777" w:rsidR="003C7C18" w:rsidRPr="00E03004" w:rsidRDefault="003C7C18" w:rsidP="008E5C4B">
      <w:pPr>
        <w:tabs>
          <w:tab w:val="left" w:pos="9072"/>
        </w:tabs>
        <w:rPr>
          <w:rFonts w:ascii="Gill Sans Light" w:hAnsi="Gill Sans Light" w:cs="Gill Sans Light"/>
          <w:b/>
          <w:bCs/>
          <w:sz w:val="22"/>
          <w:szCs w:val="22"/>
          <w:lang w:val="fr-CA"/>
        </w:rPr>
      </w:pPr>
    </w:p>
    <w:p w14:paraId="6E3DE7A7"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57ECE43B"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Cameron Anderson</w:t>
      </w:r>
    </w:p>
    <w:p w14:paraId="35FCA14C"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Mélanie Bourque</w:t>
      </w:r>
      <w:r w:rsidRPr="00E03004">
        <w:rPr>
          <w:rFonts w:ascii="Arial" w:hAnsi="Arial" w:cs="Arial"/>
          <w:color w:val="000000"/>
          <w:sz w:val="22"/>
          <w:szCs w:val="22"/>
          <w:lang w:val="fr-CA"/>
        </w:rPr>
        <w:br/>
        <w:t>Denis Saint-Martin</w:t>
      </w:r>
    </w:p>
    <w:p w14:paraId="37C4AFBC" w14:textId="77777777" w:rsidR="003C7C18" w:rsidRPr="00E03004" w:rsidRDefault="003C7C18" w:rsidP="008E5C4B">
      <w:pPr>
        <w:tabs>
          <w:tab w:val="left" w:pos="9072"/>
        </w:tabs>
        <w:rPr>
          <w:rFonts w:ascii="Gill Sans Light" w:hAnsi="Gill Sans Light" w:cs="Gill Sans Light"/>
          <w:b/>
          <w:bCs/>
          <w:sz w:val="22"/>
          <w:szCs w:val="22"/>
          <w:lang w:val="fr-CA"/>
        </w:rPr>
      </w:pPr>
    </w:p>
    <w:p w14:paraId="0F9691F2" w14:textId="315D601E" w:rsidR="003C7C18" w:rsidRPr="00E03004" w:rsidRDefault="003C7C18" w:rsidP="008E5C4B">
      <w:pPr>
        <w:tabs>
          <w:tab w:val="left" w:pos="9072"/>
        </w:tabs>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Cameron Anderson</w:t>
      </w:r>
    </w:p>
    <w:p w14:paraId="1E69B1CE" w14:textId="77777777" w:rsidR="003C7C18" w:rsidRPr="00E03004" w:rsidRDefault="003C7C18" w:rsidP="008E5C4B">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"https://polcan2.ca/message.php?id=4022" \l ".YIXhDi2cZ0I"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57D6EAD9"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6AFC7DD1" w14:textId="77777777" w:rsidR="003C7C18" w:rsidRPr="00E03004" w:rsidRDefault="003C7C18" w:rsidP="008E5C4B">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 xml:space="preserve">Amy </w:t>
      </w:r>
      <w:proofErr w:type="spellStart"/>
      <w:r w:rsidRPr="00E03004">
        <w:rPr>
          <w:rFonts w:ascii="Gill Sans Light" w:eastAsiaTheme="minorEastAsia" w:hAnsi="Gill Sans Light" w:cs="Gill Sans Light"/>
          <w:b/>
          <w:bCs/>
          <w:sz w:val="22"/>
          <w:szCs w:val="22"/>
          <w:lang w:val="fr-CA"/>
        </w:rPr>
        <w:t>Janzwood</w:t>
      </w:r>
      <w:proofErr w:type="spellEnd"/>
      <w:r w:rsidRPr="00E03004">
        <w:rPr>
          <w:rFonts w:ascii="Gill Sans Light" w:eastAsiaTheme="minorEastAsia" w:hAnsi="Gill Sans Light" w:cs="Gill Sans Light"/>
          <w:b/>
          <w:bCs/>
          <w:sz w:val="22"/>
          <w:szCs w:val="22"/>
          <w:lang w:val="fr-CA"/>
        </w:rPr>
        <w:t xml:space="preserve"> </w:t>
      </w:r>
    </w:p>
    <w:p w14:paraId="7373A5D8" w14:textId="77777777" w:rsidR="003C7C18" w:rsidRPr="00E03004" w:rsidRDefault="003C7C18" w:rsidP="008E5C4B">
      <w:pPr>
        <w:pStyle w:val="NormalWeb"/>
        <w:tabs>
          <w:tab w:val="left" w:pos="9072"/>
        </w:tabs>
        <w:contextualSpacing/>
        <w:rPr>
          <w:rFonts w:ascii="Gill Sans Light" w:eastAsiaTheme="minorEastAsia" w:hAnsi="Gill Sans Light" w:cs="Gill Sans Light"/>
          <w:bCs/>
          <w:sz w:val="22"/>
          <w:szCs w:val="22"/>
          <w:lang w:val="fr-CA"/>
        </w:rPr>
      </w:pPr>
      <w:proofErr w:type="spellStart"/>
      <w:r w:rsidRPr="00E03004">
        <w:rPr>
          <w:rFonts w:ascii="Gill Sans Light" w:eastAsiaTheme="minorEastAsia" w:hAnsi="Gill Sans Light" w:cs="Gill Sans Light"/>
          <w:bCs/>
          <w:sz w:val="22"/>
          <w:szCs w:val="22"/>
          <w:lang w:val="fr-CA"/>
        </w:rPr>
        <w:t>Explaining</w:t>
      </w:r>
      <w:proofErr w:type="spellEnd"/>
      <w:r w:rsidRPr="00E03004">
        <w:rPr>
          <w:rFonts w:ascii="Gill Sans Light" w:eastAsiaTheme="minorEastAsia" w:hAnsi="Gill Sans Light" w:cs="Gill Sans Light"/>
          <w:bCs/>
          <w:sz w:val="22"/>
          <w:szCs w:val="22"/>
          <w:lang w:val="fr-CA"/>
        </w:rPr>
        <w:t xml:space="preserve"> Variation in </w:t>
      </w:r>
      <w:proofErr w:type="spellStart"/>
      <w:r w:rsidRPr="00E03004">
        <w:rPr>
          <w:rFonts w:ascii="Gill Sans Light" w:eastAsiaTheme="minorEastAsia" w:hAnsi="Gill Sans Light" w:cs="Gill Sans Light"/>
          <w:bCs/>
          <w:sz w:val="22"/>
          <w:szCs w:val="22"/>
          <w:lang w:val="fr-CA"/>
        </w:rPr>
        <w:t>Oil</w:t>
      </w:r>
      <w:proofErr w:type="spellEnd"/>
      <w:r w:rsidRPr="00E03004">
        <w:rPr>
          <w:rFonts w:ascii="Gill Sans Light" w:eastAsiaTheme="minorEastAsia" w:hAnsi="Gill Sans Light" w:cs="Gill Sans Light"/>
          <w:bCs/>
          <w:sz w:val="22"/>
          <w:szCs w:val="22"/>
          <w:lang w:val="fr-CA"/>
        </w:rPr>
        <w:t xml:space="preserve"> Sands Pipeline </w:t>
      </w:r>
      <w:proofErr w:type="spellStart"/>
      <w:r w:rsidRPr="00E03004">
        <w:rPr>
          <w:rFonts w:ascii="Gill Sans Light" w:eastAsiaTheme="minorEastAsia" w:hAnsi="Gill Sans Light" w:cs="Gill Sans Light"/>
          <w:bCs/>
          <w:sz w:val="22"/>
          <w:szCs w:val="22"/>
          <w:lang w:val="fr-CA"/>
        </w:rPr>
        <w:t>Projects</w:t>
      </w:r>
      <w:proofErr w:type="spellEnd"/>
    </w:p>
    <w:p w14:paraId="36AE5777" w14:textId="77777777" w:rsidR="003C7C18" w:rsidRPr="00E03004" w:rsidRDefault="003C7C18" w:rsidP="008E5C4B">
      <w:pPr>
        <w:pStyle w:val="NormalWeb"/>
        <w:tabs>
          <w:tab w:val="left" w:pos="9072"/>
        </w:tabs>
        <w:contextualSpacing/>
        <w:rPr>
          <w:rFonts w:ascii="Gill Sans Light" w:eastAsiaTheme="minorEastAsia" w:hAnsi="Gill Sans Light" w:cs="Gill Sans Light"/>
          <w:bCs/>
          <w:sz w:val="22"/>
          <w:szCs w:val="22"/>
          <w:lang w:val="fr-CA"/>
        </w:rPr>
      </w:pPr>
    </w:p>
    <w:p w14:paraId="595E3DC8" w14:textId="77777777" w:rsidR="003C7C18" w:rsidRPr="00E03004" w:rsidRDefault="003C7C18" w:rsidP="008E5C4B">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Simon Thibault, Frederick Bastien, Tania Gosselin, Colette Brin and Colin Scott</w:t>
      </w:r>
    </w:p>
    <w:p w14:paraId="0F74FB6C" w14:textId="77777777" w:rsidR="003C7C18" w:rsidRPr="00E03004" w:rsidRDefault="003C7C18" w:rsidP="008E5C4B">
      <w:pPr>
        <w:pStyle w:val="NormalWeb"/>
        <w:tabs>
          <w:tab w:val="left" w:pos="9072"/>
        </w:tabs>
        <w:contextualSpacing/>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Is </w:t>
      </w:r>
      <w:proofErr w:type="spellStart"/>
      <w:r w:rsidRPr="00E03004">
        <w:rPr>
          <w:rFonts w:ascii="Gill Sans Light" w:hAnsi="Gill Sans Light" w:cs="Gill Sans Light"/>
          <w:bCs/>
          <w:sz w:val="22"/>
          <w:szCs w:val="22"/>
          <w:lang w:val="fr-CA"/>
        </w:rPr>
        <w:t>there</w:t>
      </w:r>
      <w:proofErr w:type="spellEnd"/>
      <w:r w:rsidRPr="00E03004">
        <w:rPr>
          <w:rFonts w:ascii="Gill Sans Light" w:hAnsi="Gill Sans Light" w:cs="Gill Sans Light"/>
          <w:bCs/>
          <w:sz w:val="22"/>
          <w:szCs w:val="22"/>
          <w:lang w:val="fr-CA"/>
        </w:rPr>
        <w:t xml:space="preserve"> a Distinct </w:t>
      </w:r>
      <w:proofErr w:type="spellStart"/>
      <w:r w:rsidRPr="00E03004">
        <w:rPr>
          <w:rFonts w:ascii="Gill Sans Light" w:hAnsi="Gill Sans Light" w:cs="Gill Sans Light"/>
          <w:bCs/>
          <w:sz w:val="22"/>
          <w:szCs w:val="22"/>
          <w:lang w:val="fr-CA"/>
        </w:rPr>
        <w:t>Quebec</w:t>
      </w:r>
      <w:proofErr w:type="spellEnd"/>
      <w:r w:rsidRPr="00E03004">
        <w:rPr>
          <w:rFonts w:ascii="Gill Sans Light" w:hAnsi="Gill Sans Light" w:cs="Gill Sans Light"/>
          <w:bCs/>
          <w:sz w:val="22"/>
          <w:szCs w:val="22"/>
          <w:lang w:val="fr-CA"/>
        </w:rPr>
        <w:t xml:space="preserve"> Media </w:t>
      </w:r>
      <w:proofErr w:type="spellStart"/>
      <w:r w:rsidRPr="00E03004">
        <w:rPr>
          <w:rFonts w:ascii="Gill Sans Light" w:hAnsi="Gill Sans Light" w:cs="Gill Sans Light"/>
          <w:bCs/>
          <w:sz w:val="22"/>
          <w:szCs w:val="22"/>
          <w:lang w:val="fr-CA"/>
        </w:rPr>
        <w:t>Subsystem</w:t>
      </w:r>
      <w:proofErr w:type="spellEnd"/>
      <w:r w:rsidRPr="00E03004">
        <w:rPr>
          <w:rFonts w:ascii="Gill Sans Light" w:hAnsi="Gill Sans Light" w:cs="Gill Sans Light"/>
          <w:bCs/>
          <w:sz w:val="22"/>
          <w:szCs w:val="22"/>
          <w:lang w:val="fr-CA"/>
        </w:rPr>
        <w:t xml:space="preserve"> in Canada? </w:t>
      </w:r>
      <w:proofErr w:type="spellStart"/>
      <w:r w:rsidRPr="00E03004">
        <w:rPr>
          <w:rFonts w:ascii="Gill Sans Light" w:hAnsi="Gill Sans Light" w:cs="Gill Sans Light"/>
          <w:bCs/>
          <w:sz w:val="22"/>
          <w:szCs w:val="22"/>
          <w:lang w:val="fr-CA"/>
        </w:rPr>
        <w:t>Evidence</w:t>
      </w:r>
      <w:proofErr w:type="spellEnd"/>
      <w:r w:rsidRPr="00E03004">
        <w:rPr>
          <w:rFonts w:ascii="Gill Sans Light" w:hAnsi="Gill Sans Light" w:cs="Gill Sans Light"/>
          <w:bCs/>
          <w:sz w:val="22"/>
          <w:szCs w:val="22"/>
          <w:lang w:val="fr-CA"/>
        </w:rPr>
        <w:t xml:space="preserve"> of </w:t>
      </w:r>
      <w:proofErr w:type="spellStart"/>
      <w:r w:rsidRPr="00E03004">
        <w:rPr>
          <w:rFonts w:ascii="Gill Sans Light" w:hAnsi="Gill Sans Light" w:cs="Gill Sans Light"/>
          <w:bCs/>
          <w:sz w:val="22"/>
          <w:szCs w:val="22"/>
          <w:lang w:val="fr-CA"/>
        </w:rPr>
        <w:t>Ideological</w:t>
      </w:r>
      <w:proofErr w:type="spellEnd"/>
      <w:r w:rsidRPr="00E03004">
        <w:rPr>
          <w:rFonts w:ascii="Gill Sans Light" w:hAnsi="Gill Sans Light" w:cs="Gill Sans Light"/>
          <w:bCs/>
          <w:sz w:val="22"/>
          <w:szCs w:val="22"/>
          <w:lang w:val="fr-CA"/>
        </w:rPr>
        <w:t xml:space="preserve"> and</w:t>
      </w:r>
    </w:p>
    <w:p w14:paraId="15DE28F1" w14:textId="77777777" w:rsidR="003C7C18" w:rsidRPr="00E03004" w:rsidRDefault="003C7C18" w:rsidP="008E5C4B">
      <w:pPr>
        <w:pStyle w:val="NormalWeb"/>
        <w:tabs>
          <w:tab w:val="left" w:pos="9072"/>
        </w:tabs>
        <w:contextualSpacing/>
        <w:rPr>
          <w:rFonts w:ascii="Gill Sans Light" w:eastAsiaTheme="minorEastAsia" w:hAnsi="Gill Sans Light" w:cs="Gill Sans Light"/>
          <w:bCs/>
          <w:sz w:val="22"/>
          <w:szCs w:val="22"/>
          <w:lang w:val="fr-CA"/>
        </w:rPr>
      </w:pPr>
      <w:proofErr w:type="spellStart"/>
      <w:r w:rsidRPr="00E03004">
        <w:rPr>
          <w:rFonts w:ascii="Gill Sans Light" w:eastAsiaTheme="minorEastAsia" w:hAnsi="Gill Sans Light" w:cs="Gill Sans Light"/>
          <w:bCs/>
          <w:sz w:val="22"/>
          <w:szCs w:val="22"/>
          <w:lang w:val="fr-CA"/>
        </w:rPr>
        <w:t>Political</w:t>
      </w:r>
      <w:proofErr w:type="spellEnd"/>
      <w:r w:rsidRPr="00E03004">
        <w:rPr>
          <w:rFonts w:ascii="Gill Sans Light" w:eastAsiaTheme="minorEastAsia" w:hAnsi="Gill Sans Light" w:cs="Gill Sans Light"/>
          <w:bCs/>
          <w:sz w:val="22"/>
          <w:szCs w:val="22"/>
          <w:lang w:val="fr-CA"/>
        </w:rPr>
        <w:t xml:space="preserve"> Orientations </w:t>
      </w:r>
      <w:proofErr w:type="spellStart"/>
      <w:r w:rsidRPr="00E03004">
        <w:rPr>
          <w:rFonts w:ascii="Gill Sans Light" w:eastAsiaTheme="minorEastAsia" w:hAnsi="Gill Sans Light" w:cs="Gill Sans Light"/>
          <w:bCs/>
          <w:sz w:val="22"/>
          <w:szCs w:val="22"/>
          <w:lang w:val="fr-CA"/>
        </w:rPr>
        <w:t>among</w:t>
      </w:r>
      <w:proofErr w:type="spellEnd"/>
      <w:r w:rsidRPr="00E03004">
        <w:rPr>
          <w:rFonts w:ascii="Gill Sans Light" w:eastAsiaTheme="minorEastAsia" w:hAnsi="Gill Sans Light" w:cs="Gill Sans Light"/>
          <w:bCs/>
          <w:sz w:val="22"/>
          <w:szCs w:val="22"/>
          <w:lang w:val="fr-CA"/>
        </w:rPr>
        <w:t xml:space="preserve"> Canadian news Media Organizations</w:t>
      </w:r>
    </w:p>
    <w:p w14:paraId="06D55CB4" w14:textId="77777777" w:rsidR="003C7C18" w:rsidRPr="00E03004" w:rsidRDefault="003C7C18" w:rsidP="008E5C4B">
      <w:pPr>
        <w:pStyle w:val="NormalWeb"/>
        <w:tabs>
          <w:tab w:val="left" w:pos="9072"/>
        </w:tabs>
        <w:contextualSpacing/>
        <w:rPr>
          <w:rFonts w:ascii="Gill Sans Light" w:eastAsiaTheme="minorEastAsia" w:hAnsi="Gill Sans Light" w:cs="Gill Sans Light"/>
          <w:b/>
          <w:bCs/>
          <w:sz w:val="22"/>
          <w:szCs w:val="22"/>
          <w:lang w:val="fr-CA"/>
        </w:rPr>
      </w:pPr>
    </w:p>
    <w:p w14:paraId="42520CE1" w14:textId="77777777" w:rsidR="003C7C18" w:rsidRPr="00E03004" w:rsidRDefault="003C7C18" w:rsidP="008E5C4B">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
          <w:bCs/>
          <w:sz w:val="22"/>
          <w:szCs w:val="22"/>
          <w:lang w:val="fr-CA"/>
        </w:rPr>
        <w:t xml:space="preserve">Daniel Westlake </w:t>
      </w:r>
    </w:p>
    <w:p w14:paraId="60C4E303" w14:textId="77777777" w:rsidR="003C7C18" w:rsidRPr="00E03004" w:rsidRDefault="003C7C18" w:rsidP="008E5C4B">
      <w:pPr>
        <w:pStyle w:val="NormalWeb"/>
        <w:tabs>
          <w:tab w:val="left" w:pos="9072"/>
        </w:tabs>
        <w:contextualSpacing/>
        <w:rPr>
          <w:rFonts w:ascii="Gill Sans Light" w:eastAsiaTheme="minorEastAsia" w:hAnsi="Gill Sans Light" w:cs="Gill Sans Light"/>
          <w:b/>
          <w:bCs/>
          <w:sz w:val="22"/>
          <w:szCs w:val="22"/>
          <w:lang w:val="fr-CA"/>
        </w:rPr>
      </w:pPr>
      <w:r w:rsidRPr="00E03004">
        <w:rPr>
          <w:rFonts w:ascii="Gill Sans Light" w:eastAsiaTheme="minorEastAsia" w:hAnsi="Gill Sans Light" w:cs="Gill Sans Light"/>
          <w:bCs/>
          <w:sz w:val="22"/>
          <w:szCs w:val="22"/>
          <w:lang w:val="fr-CA"/>
        </w:rPr>
        <w:t xml:space="preserve">Following the Right: </w:t>
      </w:r>
      <w:proofErr w:type="spellStart"/>
      <w:r w:rsidRPr="00E03004">
        <w:rPr>
          <w:rFonts w:ascii="Gill Sans Light" w:eastAsiaTheme="minorEastAsia" w:hAnsi="Gill Sans Light" w:cs="Gill Sans Light"/>
          <w:bCs/>
          <w:sz w:val="22"/>
          <w:szCs w:val="22"/>
          <w:lang w:val="fr-CA"/>
        </w:rPr>
        <w:t>Left</w:t>
      </w:r>
      <w:proofErr w:type="spellEnd"/>
      <w:r w:rsidRPr="00E03004">
        <w:rPr>
          <w:rFonts w:ascii="Gill Sans Light" w:eastAsiaTheme="minorEastAsia" w:hAnsi="Gill Sans Light" w:cs="Gill Sans Light"/>
          <w:bCs/>
          <w:sz w:val="22"/>
          <w:szCs w:val="22"/>
          <w:lang w:val="fr-CA"/>
        </w:rPr>
        <w:t xml:space="preserve"> and Right Parties’ Influence over </w:t>
      </w:r>
      <w:proofErr w:type="spellStart"/>
      <w:r w:rsidRPr="00E03004">
        <w:rPr>
          <w:rFonts w:ascii="Gill Sans Light" w:eastAsiaTheme="minorEastAsia" w:hAnsi="Gill Sans Light" w:cs="Gill Sans Light"/>
          <w:bCs/>
          <w:sz w:val="22"/>
          <w:szCs w:val="22"/>
          <w:lang w:val="fr-CA"/>
        </w:rPr>
        <w:t>Multiculturalism</w:t>
      </w:r>
      <w:proofErr w:type="spellEnd"/>
    </w:p>
    <w:p w14:paraId="7C45CAAB"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1C7D077F"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Daniel Westlake </w:t>
      </w:r>
    </w:p>
    <w:p w14:paraId="039552E8"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Following the Right: </w:t>
      </w:r>
      <w:proofErr w:type="spellStart"/>
      <w:r w:rsidRPr="00E03004">
        <w:rPr>
          <w:rFonts w:ascii="Gill Sans Light" w:hAnsi="Gill Sans Light" w:cs="Gill Sans Light"/>
          <w:bCs/>
          <w:sz w:val="22"/>
          <w:szCs w:val="22"/>
          <w:lang w:val="fr-CA"/>
        </w:rPr>
        <w:t>Left</w:t>
      </w:r>
      <w:proofErr w:type="spellEnd"/>
      <w:r w:rsidRPr="00E03004">
        <w:rPr>
          <w:rFonts w:ascii="Gill Sans Light" w:hAnsi="Gill Sans Light" w:cs="Gill Sans Light"/>
          <w:bCs/>
          <w:sz w:val="22"/>
          <w:szCs w:val="22"/>
          <w:lang w:val="fr-CA"/>
        </w:rPr>
        <w:t xml:space="preserve"> and Right Parties’ Influence over </w:t>
      </w:r>
      <w:proofErr w:type="spellStart"/>
      <w:r w:rsidRPr="00E03004">
        <w:rPr>
          <w:rFonts w:ascii="Gill Sans Light" w:hAnsi="Gill Sans Light" w:cs="Gill Sans Light"/>
          <w:bCs/>
          <w:sz w:val="22"/>
          <w:szCs w:val="22"/>
          <w:lang w:val="fr-CA"/>
        </w:rPr>
        <w:t>Multiculturalism</w:t>
      </w:r>
      <w:proofErr w:type="spellEnd"/>
    </w:p>
    <w:p w14:paraId="129A318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4069BD36"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p>
    <w:p w14:paraId="338CA5EC"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Donald Smiley </w:t>
      </w:r>
      <w:proofErr w:type="spellStart"/>
      <w:r w:rsidRPr="00E03004">
        <w:rPr>
          <w:rFonts w:ascii="Gill Sans Light" w:hAnsi="Gill Sans Light" w:cs="Gill Sans Light"/>
          <w:b/>
          <w:bCs/>
          <w:sz w:val="22"/>
          <w:szCs w:val="22"/>
          <w:lang w:val="fr-CA"/>
        </w:rPr>
        <w:t>Prize</w:t>
      </w:r>
      <w:proofErr w:type="spellEnd"/>
    </w:p>
    <w:p w14:paraId="35C61864"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Prix Donald-Smiley</w:t>
      </w:r>
    </w:p>
    <w:p w14:paraId="0BA27D03" w14:textId="77777777" w:rsidR="003C7C18" w:rsidRPr="00E03004" w:rsidRDefault="003C7C18" w:rsidP="008E5C4B">
      <w:pPr>
        <w:pStyle w:val="NormalWeb"/>
        <w:shd w:val="clear" w:color="auto" w:fill="FFFFFF"/>
        <w:tabs>
          <w:tab w:val="left" w:pos="9072"/>
        </w:tabs>
        <w:spacing w:before="0" w:beforeAutospacing="0" w:after="0" w:afterAutospacing="0"/>
        <w:jc w:val="center"/>
        <w:rPr>
          <w:rStyle w:val="Strong"/>
          <w:rFonts w:ascii="Arial" w:eastAsiaTheme="majorEastAsia" w:hAnsi="Arial" w:cs="Arial"/>
          <w:color w:val="000000"/>
          <w:sz w:val="22"/>
          <w:szCs w:val="22"/>
          <w:bdr w:val="none" w:sz="0" w:space="0" w:color="auto" w:frame="1"/>
          <w:lang w:val="fr-CA"/>
        </w:rPr>
      </w:pPr>
    </w:p>
    <w:p w14:paraId="73A296E8"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Style w:val="Strong"/>
          <w:rFonts w:ascii="Arial" w:eastAsiaTheme="majorEastAsia" w:hAnsi="Arial" w:cs="Arial"/>
          <w:color w:val="000000"/>
          <w:sz w:val="22"/>
          <w:szCs w:val="22"/>
          <w:bdr w:val="none" w:sz="0" w:space="0" w:color="auto" w:frame="1"/>
          <w:lang w:val="fr-CA"/>
        </w:rPr>
        <w:t>PRIZE JURY / JURY DU PRIX</w:t>
      </w:r>
    </w:p>
    <w:p w14:paraId="3F8432AD" w14:textId="77777777" w:rsidR="003C7C18" w:rsidRPr="00E03004" w:rsidRDefault="003C7C18" w:rsidP="008E5C4B">
      <w:pPr>
        <w:pStyle w:val="NormalWeb"/>
        <w:shd w:val="clear" w:color="auto" w:fill="FFFFFF"/>
        <w:tabs>
          <w:tab w:val="left" w:pos="9072"/>
        </w:tabs>
        <w:spacing w:before="0" w:beforeAutospacing="0" w:after="0" w:afterAutospacing="0"/>
        <w:jc w:val="center"/>
        <w:rPr>
          <w:rFonts w:ascii="Arial" w:hAnsi="Arial" w:cs="Arial"/>
          <w:color w:val="000000"/>
          <w:sz w:val="22"/>
          <w:szCs w:val="22"/>
          <w:lang w:val="fr-CA"/>
        </w:rPr>
      </w:pPr>
      <w:r w:rsidRPr="00E03004">
        <w:rPr>
          <w:rFonts w:ascii="Arial" w:hAnsi="Arial" w:cs="Arial"/>
          <w:color w:val="000000"/>
          <w:sz w:val="22"/>
          <w:szCs w:val="22"/>
          <w:lang w:val="fr-CA"/>
        </w:rPr>
        <w:t xml:space="preserve">Amanda </w:t>
      </w:r>
      <w:proofErr w:type="spellStart"/>
      <w:r w:rsidRPr="00E03004">
        <w:rPr>
          <w:rFonts w:ascii="Arial" w:hAnsi="Arial" w:cs="Arial"/>
          <w:color w:val="000000"/>
          <w:sz w:val="22"/>
          <w:szCs w:val="22"/>
          <w:lang w:val="fr-CA"/>
        </w:rPr>
        <w:t>Bittner</w:t>
      </w:r>
      <w:proofErr w:type="spellEnd"/>
      <w:r w:rsidRPr="00E03004">
        <w:rPr>
          <w:rFonts w:ascii="Arial" w:hAnsi="Arial" w:cs="Arial"/>
          <w:color w:val="000000"/>
          <w:sz w:val="22"/>
          <w:szCs w:val="22"/>
          <w:lang w:val="fr-CA"/>
        </w:rPr>
        <w:br/>
        <w:t xml:space="preserve">Laurent </w:t>
      </w:r>
      <w:proofErr w:type="spellStart"/>
      <w:r w:rsidRPr="00E03004">
        <w:rPr>
          <w:rFonts w:ascii="Arial" w:hAnsi="Arial" w:cs="Arial"/>
          <w:color w:val="000000"/>
          <w:sz w:val="22"/>
          <w:szCs w:val="22"/>
          <w:lang w:val="fr-CA"/>
        </w:rPr>
        <w:t>Dobuzinskis</w:t>
      </w:r>
      <w:proofErr w:type="spellEnd"/>
      <w:r w:rsidRPr="00E03004">
        <w:rPr>
          <w:rFonts w:ascii="Arial" w:hAnsi="Arial" w:cs="Arial"/>
          <w:color w:val="000000"/>
          <w:sz w:val="22"/>
          <w:szCs w:val="22"/>
          <w:lang w:val="fr-CA"/>
        </w:rPr>
        <w:br/>
        <w:t>Kelly Gordon</w:t>
      </w:r>
    </w:p>
    <w:p w14:paraId="4D98DC0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7C3D054D" w14:textId="447DEC0E"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Kelly Gordon </w:t>
      </w:r>
      <w:r w:rsidRPr="00307EC1">
        <w:rPr>
          <w:rFonts w:ascii="Gill Sans Light" w:hAnsi="Gill Sans Light" w:cs="Gill Sans Light"/>
          <w:bCs/>
          <w:sz w:val="22"/>
          <w:szCs w:val="22"/>
          <w:lang w:val="fr-CA"/>
        </w:rPr>
        <w:t>and/et</w:t>
      </w:r>
      <w:r w:rsidRPr="00307EC1">
        <w:rPr>
          <w:rFonts w:ascii="Gill Sans Light" w:hAnsi="Gill Sans Light" w:cs="Gill Sans Light"/>
          <w:b/>
          <w:bCs/>
          <w:sz w:val="22"/>
          <w:szCs w:val="22"/>
          <w:lang w:val="fr-CA"/>
        </w:rPr>
        <w:t xml:space="preserve"> </w:t>
      </w:r>
      <w:r w:rsidRPr="00E03004">
        <w:rPr>
          <w:rFonts w:ascii="Gill Sans Light" w:hAnsi="Gill Sans Light" w:cs="Gill Sans Light"/>
          <w:b/>
          <w:bCs/>
          <w:sz w:val="22"/>
          <w:szCs w:val="22"/>
          <w:lang w:val="fr-CA"/>
        </w:rPr>
        <w:t xml:space="preserve">Amanda </w:t>
      </w:r>
      <w:proofErr w:type="spellStart"/>
      <w:r w:rsidRPr="00E03004">
        <w:rPr>
          <w:rFonts w:ascii="Gill Sans Light" w:hAnsi="Gill Sans Light" w:cs="Gill Sans Light"/>
          <w:b/>
          <w:bCs/>
          <w:sz w:val="22"/>
          <w:szCs w:val="22"/>
          <w:lang w:val="fr-CA"/>
        </w:rPr>
        <w:t>Bittner</w:t>
      </w:r>
      <w:proofErr w:type="spellEnd"/>
    </w:p>
    <w:p w14:paraId="4C014D3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68FCF726" w14:textId="77777777" w:rsidR="003C7C18" w:rsidRPr="00E03004" w:rsidRDefault="003C7C18" w:rsidP="008E5C4B">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"https://polcan2.ca/message.php?id=4009" \l ".YHt0si2cZ0J"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4BA24C6A"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2C5A4FA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Angela Carter</w:t>
      </w:r>
    </w:p>
    <w:p w14:paraId="1FAEAF0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roofErr w:type="spellStart"/>
      <w:r w:rsidRPr="00E03004">
        <w:rPr>
          <w:rFonts w:ascii="Gill Sans Light" w:hAnsi="Gill Sans Light" w:cs="Gill Sans Light"/>
          <w:sz w:val="22"/>
          <w:szCs w:val="22"/>
          <w:lang w:val="fr-CA"/>
        </w:rPr>
        <w:t>Fossilized</w:t>
      </w:r>
      <w:proofErr w:type="spellEnd"/>
    </w:p>
    <w:p w14:paraId="0B7CA47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47BD25D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roofErr w:type="spellStart"/>
      <w:r w:rsidRPr="00E03004">
        <w:rPr>
          <w:rFonts w:ascii="Gill Sans Light" w:hAnsi="Gill Sans Light" w:cs="Gill Sans Light"/>
          <w:b/>
          <w:bCs/>
          <w:sz w:val="22"/>
          <w:szCs w:val="22"/>
          <w:lang w:val="fr-CA"/>
        </w:rPr>
        <w:t>Jean-Francois</w:t>
      </w:r>
      <w:proofErr w:type="spellEnd"/>
      <w:r w:rsidRPr="00E03004">
        <w:rPr>
          <w:rFonts w:ascii="Gill Sans Light" w:hAnsi="Gill Sans Light" w:cs="Gill Sans Light"/>
          <w:b/>
          <w:bCs/>
          <w:sz w:val="22"/>
          <w:szCs w:val="22"/>
          <w:lang w:val="fr-CA"/>
        </w:rPr>
        <w:t xml:space="preserve"> Godbout</w:t>
      </w:r>
    </w:p>
    <w:p w14:paraId="3E60A78E"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roofErr w:type="spellStart"/>
      <w:r w:rsidRPr="00E03004">
        <w:rPr>
          <w:rFonts w:ascii="Gill Sans Light" w:hAnsi="Gill Sans Light" w:cs="Gill Sans Light"/>
          <w:sz w:val="22"/>
          <w:szCs w:val="22"/>
          <w:lang w:val="fr-CA"/>
        </w:rPr>
        <w:t>Lost</w:t>
      </w:r>
      <w:proofErr w:type="spellEnd"/>
      <w:r w:rsidRPr="00E03004">
        <w:rPr>
          <w:rFonts w:ascii="Gill Sans Light" w:hAnsi="Gill Sans Light" w:cs="Gill Sans Light"/>
          <w:sz w:val="22"/>
          <w:szCs w:val="22"/>
          <w:lang w:val="fr-CA"/>
        </w:rPr>
        <w:t xml:space="preserve"> on Division</w:t>
      </w:r>
    </w:p>
    <w:p w14:paraId="1D08CA41"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p>
    <w:p w14:paraId="7543E70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Joshua Ben David Nichols</w:t>
      </w:r>
    </w:p>
    <w:p w14:paraId="490288A0"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A </w:t>
      </w:r>
      <w:proofErr w:type="spellStart"/>
      <w:r w:rsidRPr="00E03004">
        <w:rPr>
          <w:rFonts w:ascii="Gill Sans Light" w:hAnsi="Gill Sans Light" w:cs="Gill Sans Light"/>
          <w:sz w:val="22"/>
          <w:szCs w:val="22"/>
          <w:lang w:val="fr-CA"/>
        </w:rPr>
        <w:t>Reconciliation</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without</w:t>
      </w:r>
      <w:proofErr w:type="spellEnd"/>
      <w:r w:rsidRPr="00E03004">
        <w:rPr>
          <w:rFonts w:ascii="Gill Sans Light" w:hAnsi="Gill Sans Light" w:cs="Gill Sans Light"/>
          <w:sz w:val="22"/>
          <w:szCs w:val="22"/>
          <w:lang w:val="fr-CA"/>
        </w:rPr>
        <w:t xml:space="preserve"> Recollection</w:t>
      </w:r>
    </w:p>
    <w:p w14:paraId="01404BDA"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1AAAA8FD"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2021ADA2"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            Angela Carter</w:t>
      </w:r>
    </w:p>
    <w:p w14:paraId="470ED5EA"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roofErr w:type="spellStart"/>
      <w:r w:rsidRPr="00E03004">
        <w:rPr>
          <w:rFonts w:ascii="Gill Sans Light" w:hAnsi="Gill Sans Light" w:cs="Gill Sans Light"/>
          <w:sz w:val="22"/>
          <w:szCs w:val="22"/>
          <w:lang w:val="fr-CA"/>
        </w:rPr>
        <w:t>Fossilized</w:t>
      </w:r>
      <w:proofErr w:type="spellEnd"/>
    </w:p>
    <w:p w14:paraId="1F313ABA"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lastRenderedPageBreak/>
        <w:t xml:space="preserve">Vincent Lemieux </w:t>
      </w:r>
      <w:proofErr w:type="spellStart"/>
      <w:r w:rsidRPr="00E03004">
        <w:rPr>
          <w:rFonts w:ascii="Gill Sans Light" w:hAnsi="Gill Sans Light" w:cs="Gill Sans Light"/>
          <w:b/>
          <w:bCs/>
          <w:iCs/>
          <w:sz w:val="22"/>
          <w:szCs w:val="22"/>
          <w:lang w:val="fr-CA"/>
        </w:rPr>
        <w:t>Prize</w:t>
      </w:r>
      <w:proofErr w:type="spellEnd"/>
    </w:p>
    <w:p w14:paraId="3EA6C318"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sz w:val="22"/>
          <w:szCs w:val="22"/>
          <w:lang w:val="fr-CA"/>
        </w:rPr>
      </w:pPr>
      <w:r w:rsidRPr="00E03004">
        <w:rPr>
          <w:rFonts w:ascii="Gill Sans Light" w:hAnsi="Gill Sans Light" w:cs="Gill Sans Light"/>
          <w:b/>
          <w:bCs/>
          <w:iCs/>
          <w:sz w:val="22"/>
          <w:szCs w:val="22"/>
          <w:lang w:val="fr-CA"/>
        </w:rPr>
        <w:t>Prix Vincent-Lemieux</w:t>
      </w:r>
    </w:p>
    <w:p w14:paraId="1E973B2D" w14:textId="77777777" w:rsidR="003C7C18" w:rsidRPr="00E03004" w:rsidRDefault="003C7C18" w:rsidP="008E5C4B">
      <w:pPr>
        <w:shd w:val="clear" w:color="auto" w:fill="FFFFFF"/>
        <w:tabs>
          <w:tab w:val="left" w:pos="9072"/>
        </w:tabs>
        <w:jc w:val="center"/>
        <w:rPr>
          <w:rFonts w:ascii="Arial" w:eastAsia="Times New Roman" w:hAnsi="Arial" w:cs="Arial"/>
          <w:b/>
          <w:bCs/>
          <w:color w:val="000000"/>
          <w:sz w:val="22"/>
          <w:szCs w:val="22"/>
          <w:bdr w:val="none" w:sz="0" w:space="0" w:color="auto" w:frame="1"/>
          <w:lang w:val="fr-CA"/>
        </w:rPr>
      </w:pPr>
    </w:p>
    <w:p w14:paraId="2AC5DD74" w14:textId="77777777" w:rsidR="003C7C18" w:rsidRPr="00E03004" w:rsidRDefault="003C7C18" w:rsidP="008E5C4B">
      <w:pPr>
        <w:shd w:val="clear" w:color="auto" w:fill="FFFFFF"/>
        <w:tabs>
          <w:tab w:val="left" w:pos="9072"/>
        </w:tabs>
        <w:jc w:val="center"/>
        <w:rPr>
          <w:rFonts w:ascii="Arial" w:eastAsia="Times New Roman" w:hAnsi="Arial" w:cs="Arial"/>
          <w:b/>
          <w:bCs/>
          <w:color w:val="000000"/>
          <w:sz w:val="22"/>
          <w:szCs w:val="22"/>
          <w:bdr w:val="none" w:sz="0" w:space="0" w:color="auto" w:frame="1"/>
          <w:lang w:val="fr-CA"/>
        </w:rPr>
      </w:pPr>
    </w:p>
    <w:p w14:paraId="03CD7626" w14:textId="77777777" w:rsidR="003C7C18" w:rsidRPr="00E03004" w:rsidRDefault="003C7C18" w:rsidP="008E5C4B">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b/>
          <w:bCs/>
          <w:color w:val="000000"/>
          <w:sz w:val="22"/>
          <w:szCs w:val="22"/>
          <w:bdr w:val="none" w:sz="0" w:space="0" w:color="auto" w:frame="1"/>
          <w:lang w:val="fr-CA"/>
        </w:rPr>
        <w:t>PRIZE JURY / JURY DU PRIX</w:t>
      </w:r>
    </w:p>
    <w:p w14:paraId="7C3A3C75" w14:textId="77777777" w:rsidR="003C7C18" w:rsidRPr="00E03004" w:rsidRDefault="003C7C18" w:rsidP="008E5C4B">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Anna M</w:t>
      </w:r>
      <w:r>
        <w:rPr>
          <w:rFonts w:ascii="Arial" w:eastAsia="Times New Roman" w:hAnsi="Arial" w:cs="Arial"/>
          <w:color w:val="000000"/>
          <w:sz w:val="22"/>
          <w:szCs w:val="22"/>
          <w:lang w:val="fr-CA"/>
        </w:rPr>
        <w:t xml:space="preserve">. </w:t>
      </w:r>
      <w:proofErr w:type="spellStart"/>
      <w:r w:rsidRPr="00E03004">
        <w:rPr>
          <w:rFonts w:ascii="Arial" w:eastAsia="Times New Roman" w:hAnsi="Arial" w:cs="Arial"/>
          <w:color w:val="000000"/>
          <w:sz w:val="22"/>
          <w:szCs w:val="22"/>
          <w:lang w:val="fr-CA"/>
        </w:rPr>
        <w:t>Agathangelou</w:t>
      </w:r>
      <w:proofErr w:type="spellEnd"/>
    </w:p>
    <w:p w14:paraId="612E5E98" w14:textId="77777777" w:rsidR="003C7C18" w:rsidRPr="00E03004" w:rsidRDefault="003C7C18" w:rsidP="008E5C4B">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Marc André Bodet</w:t>
      </w:r>
    </w:p>
    <w:p w14:paraId="4AEFE46E" w14:textId="77777777" w:rsidR="003C7C18" w:rsidRPr="00E03004" w:rsidRDefault="003C7C18" w:rsidP="008E5C4B">
      <w:pPr>
        <w:shd w:val="clear" w:color="auto" w:fill="FFFFFF"/>
        <w:tabs>
          <w:tab w:val="left" w:pos="9072"/>
        </w:tabs>
        <w:jc w:val="center"/>
        <w:rPr>
          <w:rFonts w:ascii="Arial" w:eastAsia="Times New Roman" w:hAnsi="Arial" w:cs="Arial"/>
          <w:color w:val="000000"/>
          <w:sz w:val="22"/>
          <w:szCs w:val="22"/>
          <w:lang w:val="fr-CA"/>
        </w:rPr>
      </w:pPr>
      <w:r w:rsidRPr="00E03004">
        <w:rPr>
          <w:rFonts w:ascii="Arial" w:eastAsia="Times New Roman" w:hAnsi="Arial" w:cs="Arial"/>
          <w:color w:val="000000"/>
          <w:sz w:val="22"/>
          <w:szCs w:val="22"/>
          <w:lang w:val="fr-CA"/>
        </w:rPr>
        <w:t>Kathy Brock </w:t>
      </w:r>
    </w:p>
    <w:p w14:paraId="701B296C"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5D110FCA" w14:textId="70B06B4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Kathy Brock</w:t>
      </w:r>
      <w:r w:rsidRPr="00E03004">
        <w:rPr>
          <w:rFonts w:ascii="Gill Sans Light" w:hAnsi="Gill Sans Light" w:cs="Gill Sans Light"/>
          <w:bCs/>
          <w:sz w:val="22"/>
          <w:szCs w:val="22"/>
          <w:lang w:val="fr-CA"/>
        </w:rPr>
        <w:t xml:space="preserve"> (jury chair – présidente du jury)</w:t>
      </w:r>
    </w:p>
    <w:p w14:paraId="7297A67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3ED98376" w14:textId="77777777" w:rsidR="003C7C18" w:rsidRPr="00E03004" w:rsidRDefault="003C7C18" w:rsidP="008E5C4B">
      <w:pPr>
        <w:widowControl w:val="0"/>
        <w:tabs>
          <w:tab w:val="left" w:pos="9072"/>
        </w:tabs>
        <w:autoSpaceDE w:val="0"/>
        <w:autoSpaceDN w:val="0"/>
        <w:adjustRightInd w:val="0"/>
        <w:jc w:val="center"/>
        <w:rPr>
          <w:rStyle w:val="Hyperlink"/>
          <w:rFonts w:ascii="Gill Sans Light" w:hAnsi="Gill Sans Light" w:cs="Gill Sans Light"/>
          <w:bCs/>
          <w:sz w:val="22"/>
          <w:szCs w:val="22"/>
          <w:lang w:val="fr-CA"/>
        </w:rPr>
      </w:pPr>
      <w:r w:rsidRPr="00E03004">
        <w:rPr>
          <w:rFonts w:ascii="Gill Sans Light" w:hAnsi="Gill Sans Light" w:cs="Gill Sans Light"/>
          <w:bCs/>
          <w:sz w:val="22"/>
          <w:szCs w:val="22"/>
          <w:lang w:val="fr-CA"/>
        </w:rPr>
        <w:fldChar w:fldCharType="begin"/>
      </w:r>
      <w:r w:rsidRPr="00E03004">
        <w:rPr>
          <w:rFonts w:ascii="Gill Sans Light" w:hAnsi="Gill Sans Light" w:cs="Gill Sans Light"/>
          <w:bCs/>
          <w:sz w:val="22"/>
          <w:szCs w:val="22"/>
          <w:lang w:val="fr-CA"/>
        </w:rPr>
        <w:instrText xml:space="preserve"> HYPERLINK "https://polcan2.ca/message.php?id=4023" \l ".YIXuji2cZ0I" </w:instrText>
      </w:r>
      <w:r w:rsidRPr="00E03004">
        <w:rPr>
          <w:rFonts w:ascii="Gill Sans Light" w:hAnsi="Gill Sans Light" w:cs="Gill Sans Light"/>
          <w:bCs/>
          <w:sz w:val="22"/>
          <w:szCs w:val="22"/>
          <w:lang w:val="fr-CA"/>
        </w:rPr>
        <w:fldChar w:fldCharType="separate"/>
      </w:r>
      <w:r w:rsidRPr="00E03004">
        <w:rPr>
          <w:rStyle w:val="Hyperlink"/>
          <w:rFonts w:ascii="Gill Sans Light" w:hAnsi="Gill Sans Light" w:cs="Gill Sans Light"/>
          <w:bCs/>
          <w:sz w:val="22"/>
          <w:szCs w:val="22"/>
          <w:lang w:val="fr-CA"/>
        </w:rPr>
        <w:t>FINALISTES</w:t>
      </w:r>
    </w:p>
    <w:p w14:paraId="39951F1C"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Cs/>
          <w:sz w:val="22"/>
          <w:szCs w:val="22"/>
          <w:lang w:val="fr-CA"/>
        </w:rPr>
      </w:pPr>
      <w:r w:rsidRPr="00E03004">
        <w:rPr>
          <w:rStyle w:val="Hyperlink"/>
          <w:rFonts w:ascii="Gill Sans Light" w:hAnsi="Gill Sans Light" w:cs="Gill Sans Light"/>
          <w:bCs/>
          <w:sz w:val="22"/>
          <w:szCs w:val="22"/>
          <w:lang w:val="fr-CA"/>
        </w:rPr>
        <w:t>SHORTLIST</w:t>
      </w:r>
      <w:r w:rsidRPr="00E03004">
        <w:rPr>
          <w:rFonts w:ascii="Gill Sans Light" w:hAnsi="Gill Sans Light" w:cs="Gill Sans Light"/>
          <w:bCs/>
          <w:sz w:val="22"/>
          <w:szCs w:val="22"/>
          <w:lang w:val="fr-CA"/>
        </w:rPr>
        <w:fldChar w:fldCharType="end"/>
      </w:r>
    </w:p>
    <w:p w14:paraId="28D73576"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p>
    <w:p w14:paraId="632AC3DC" w14:textId="1E62143F" w:rsidR="003C7C18" w:rsidRPr="00981F50"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Marielle Papin</w:t>
      </w:r>
    </w:p>
    <w:p w14:paraId="7AA8C083"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w:t>
      </w:r>
      <w:proofErr w:type="spellStart"/>
      <w:r w:rsidRPr="00E03004">
        <w:rPr>
          <w:rFonts w:ascii="Gill Sans Light" w:hAnsi="Gill Sans Light" w:cs="Gill Sans Light"/>
          <w:sz w:val="22"/>
          <w:szCs w:val="22"/>
          <w:lang w:val="fr-CA"/>
        </w:rPr>
        <w:t>Where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Does</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Novelty</w:t>
      </w:r>
      <w:proofErr w:type="spellEnd"/>
      <w:r w:rsidRPr="00E03004">
        <w:rPr>
          <w:rFonts w:ascii="Gill Sans Light" w:hAnsi="Gill Sans Light" w:cs="Gill Sans Light"/>
          <w:sz w:val="22"/>
          <w:szCs w:val="22"/>
          <w:lang w:val="fr-CA"/>
        </w:rPr>
        <w:t xml:space="preserve"> Come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Transnational Municipal Networks in Global </w:t>
      </w:r>
      <w:proofErr w:type="spellStart"/>
      <w:r w:rsidRPr="00E03004">
        <w:rPr>
          <w:rFonts w:ascii="Gill Sans Light" w:hAnsi="Gill Sans Light" w:cs="Gill Sans Light"/>
          <w:sz w:val="22"/>
          <w:szCs w:val="22"/>
          <w:lang w:val="fr-CA"/>
        </w:rPr>
        <w:t>Climate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Governance</w:t>
      </w:r>
      <w:proofErr w:type="spellEnd"/>
      <w:r w:rsidRPr="00E03004">
        <w:rPr>
          <w:rFonts w:ascii="Gill Sans Light" w:hAnsi="Gill Sans Light" w:cs="Gill Sans Light"/>
          <w:sz w:val="22"/>
          <w:szCs w:val="22"/>
          <w:lang w:val="fr-CA"/>
        </w:rPr>
        <w:t>.”</w:t>
      </w:r>
    </w:p>
    <w:p w14:paraId="36EE4984"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6E872464" w14:textId="7B59FAD3" w:rsidR="003C7C18" w:rsidRPr="00E03004" w:rsidRDefault="003C7C18" w:rsidP="008E5C4B">
      <w:pPr>
        <w:widowControl w:val="0"/>
        <w:tabs>
          <w:tab w:val="left" w:pos="9072"/>
        </w:tabs>
        <w:autoSpaceDE w:val="0"/>
        <w:autoSpaceDN w:val="0"/>
        <w:adjustRightInd w:val="0"/>
        <w:rPr>
          <w:rFonts w:ascii="Gill Sans Light" w:hAnsi="Gill Sans Light" w:cs="Gill Sans Light"/>
          <w:b/>
          <w:bCs/>
          <w:sz w:val="22"/>
          <w:szCs w:val="22"/>
          <w:lang w:val="fr-CA"/>
        </w:rPr>
      </w:pPr>
      <w:r w:rsidRPr="00E03004">
        <w:rPr>
          <w:rFonts w:ascii="Gill Sans Light" w:hAnsi="Gill Sans Light" w:cs="Gill Sans Light"/>
          <w:b/>
          <w:bCs/>
          <w:sz w:val="22"/>
          <w:szCs w:val="22"/>
          <w:lang w:val="fr-CA"/>
        </w:rPr>
        <w:t xml:space="preserve">Lou </w:t>
      </w:r>
      <w:proofErr w:type="spellStart"/>
      <w:r w:rsidRPr="00E03004">
        <w:rPr>
          <w:rFonts w:ascii="Gill Sans Light" w:hAnsi="Gill Sans Light" w:cs="Gill Sans Light"/>
          <w:b/>
          <w:bCs/>
          <w:sz w:val="22"/>
          <w:szCs w:val="22"/>
          <w:lang w:val="fr-CA"/>
        </w:rPr>
        <w:t>Pingeot</w:t>
      </w:r>
      <w:proofErr w:type="spellEnd"/>
    </w:p>
    <w:p w14:paraId="518C0F8E"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A </w:t>
      </w:r>
      <w:proofErr w:type="spellStart"/>
      <w:r w:rsidRPr="00E03004">
        <w:rPr>
          <w:rFonts w:ascii="Gill Sans Light" w:hAnsi="Gill Sans Light" w:cs="Gill Sans Light"/>
          <w:sz w:val="22"/>
          <w:szCs w:val="22"/>
          <w:lang w:val="fr-CA"/>
        </w:rPr>
        <w:t>Protecting</w:t>
      </w:r>
      <w:proofErr w:type="spellEnd"/>
      <w:r w:rsidRPr="00E03004">
        <w:rPr>
          <w:rFonts w:ascii="Gill Sans Light" w:hAnsi="Gill Sans Light" w:cs="Gill Sans Light"/>
          <w:sz w:val="22"/>
          <w:szCs w:val="22"/>
          <w:lang w:val="fr-CA"/>
        </w:rPr>
        <w:t xml:space="preserve"> or </w:t>
      </w:r>
      <w:proofErr w:type="spellStart"/>
      <w:r w:rsidRPr="00E03004">
        <w:rPr>
          <w:rFonts w:ascii="Gill Sans Light" w:hAnsi="Gill Sans Light" w:cs="Gill Sans Light"/>
          <w:sz w:val="22"/>
          <w:szCs w:val="22"/>
          <w:lang w:val="fr-CA"/>
        </w:rPr>
        <w:t>Policing</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Civilians</w:t>
      </w:r>
      <w:proofErr w:type="spellEnd"/>
      <w:r w:rsidRPr="00E03004">
        <w:rPr>
          <w:rFonts w:ascii="Gill Sans Light" w:hAnsi="Gill Sans Light" w:cs="Gill Sans Light"/>
          <w:sz w:val="22"/>
          <w:szCs w:val="22"/>
          <w:lang w:val="fr-CA"/>
        </w:rPr>
        <w:t xml:space="preserve">? United Nations </w:t>
      </w:r>
      <w:proofErr w:type="spellStart"/>
      <w:r w:rsidRPr="00E03004">
        <w:rPr>
          <w:rFonts w:ascii="Gill Sans Light" w:hAnsi="Gill Sans Light" w:cs="Gill Sans Light"/>
          <w:sz w:val="22"/>
          <w:szCs w:val="22"/>
          <w:lang w:val="fr-CA"/>
        </w:rPr>
        <w:t>Peace</w:t>
      </w:r>
      <w:proofErr w:type="spellEnd"/>
      <w:r w:rsidRPr="00E03004">
        <w:rPr>
          <w:rFonts w:ascii="Gill Sans Light" w:hAnsi="Gill Sans Light" w:cs="Gill Sans Light"/>
          <w:sz w:val="22"/>
          <w:szCs w:val="22"/>
          <w:lang w:val="fr-CA"/>
        </w:rPr>
        <w:t xml:space="preserve"> Operations and Global </w:t>
      </w:r>
      <w:proofErr w:type="spellStart"/>
      <w:r w:rsidRPr="00E03004">
        <w:rPr>
          <w:rFonts w:ascii="Gill Sans Light" w:hAnsi="Gill Sans Light" w:cs="Gill Sans Light"/>
          <w:sz w:val="22"/>
          <w:szCs w:val="22"/>
          <w:lang w:val="fr-CA"/>
        </w:rPr>
        <w:t>Order</w:t>
      </w:r>
      <w:proofErr w:type="spellEnd"/>
    </w:p>
    <w:p w14:paraId="053DA4EA" w14:textId="77777777" w:rsidR="003C7C18" w:rsidRPr="00E03004" w:rsidRDefault="003C7C18" w:rsidP="008E5C4B">
      <w:pPr>
        <w:widowControl w:val="0"/>
        <w:tabs>
          <w:tab w:val="left" w:pos="9072"/>
        </w:tabs>
        <w:autoSpaceDE w:val="0"/>
        <w:autoSpaceDN w:val="0"/>
        <w:adjustRightInd w:val="0"/>
        <w:jc w:val="both"/>
        <w:rPr>
          <w:rFonts w:ascii="Arial Narrow" w:hAnsi="Arial Narrow" w:cs="Century Gothic"/>
          <w:sz w:val="22"/>
          <w:szCs w:val="22"/>
          <w:lang w:val="fr-CA"/>
        </w:rPr>
      </w:pPr>
    </w:p>
    <w:p w14:paraId="28EC4ED2" w14:textId="45F871E7" w:rsidR="003C7C18" w:rsidRPr="00981F50" w:rsidRDefault="003C7C18" w:rsidP="008E5C4B">
      <w:pPr>
        <w:widowControl w:val="0"/>
        <w:tabs>
          <w:tab w:val="left" w:pos="9072"/>
        </w:tabs>
        <w:overflowPunct w:val="0"/>
        <w:autoSpaceDE w:val="0"/>
        <w:autoSpaceDN w:val="0"/>
        <w:adjustRightInd w:val="0"/>
        <w:ind w:right="4"/>
        <w:jc w:val="both"/>
        <w:rPr>
          <w:rFonts w:cs="Calibri"/>
          <w:sz w:val="22"/>
          <w:szCs w:val="22"/>
          <w:lang w:val="fr-CA"/>
        </w:rPr>
      </w:pPr>
      <w:r w:rsidRPr="00E03004">
        <w:rPr>
          <w:rFonts w:ascii="Gill Sans Light" w:hAnsi="Gill Sans Light" w:cs="Gill Sans Light"/>
          <w:b/>
          <w:sz w:val="22"/>
          <w:szCs w:val="22"/>
          <w:lang w:val="fr-CA"/>
        </w:rPr>
        <w:t xml:space="preserve">Vanessa van den </w:t>
      </w:r>
      <w:proofErr w:type="spellStart"/>
      <w:r w:rsidRPr="00E03004">
        <w:rPr>
          <w:rFonts w:ascii="Gill Sans Light" w:hAnsi="Gill Sans Light" w:cs="Gill Sans Light"/>
          <w:b/>
          <w:sz w:val="22"/>
          <w:szCs w:val="22"/>
          <w:lang w:val="fr-CA"/>
        </w:rPr>
        <w:t>Boogaard</w:t>
      </w:r>
      <w:proofErr w:type="spellEnd"/>
    </w:p>
    <w:p w14:paraId="0C988F68"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“Informal revenue </w:t>
      </w:r>
      <w:proofErr w:type="spellStart"/>
      <w:r w:rsidRPr="00E03004">
        <w:rPr>
          <w:rFonts w:ascii="Gill Sans Light" w:hAnsi="Gill Sans Light" w:cs="Gill Sans Light"/>
          <w:sz w:val="22"/>
          <w:szCs w:val="22"/>
          <w:lang w:val="fr-CA"/>
        </w:rPr>
        <w:t>generation</w:t>
      </w:r>
      <w:proofErr w:type="spellEnd"/>
      <w:r w:rsidRPr="00E03004">
        <w:rPr>
          <w:rFonts w:ascii="Gill Sans Light" w:hAnsi="Gill Sans Light" w:cs="Gill Sans Light"/>
          <w:sz w:val="22"/>
          <w:szCs w:val="22"/>
          <w:lang w:val="fr-CA"/>
        </w:rPr>
        <w:t xml:space="preserve"> and the state: </w:t>
      </w:r>
      <w:proofErr w:type="spellStart"/>
      <w:r w:rsidRPr="00E03004">
        <w:rPr>
          <w:rFonts w:ascii="Gill Sans Light" w:hAnsi="Gill Sans Light" w:cs="Gill Sans Light"/>
          <w:sz w:val="22"/>
          <w:szCs w:val="22"/>
          <w:lang w:val="fr-CA"/>
        </w:rPr>
        <w:t>Evidence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Sierra Leone”</w:t>
      </w:r>
    </w:p>
    <w:p w14:paraId="53C23656"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5CAB6BDD"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Pr>
          <w:rFonts w:ascii="Gill Sans Light" w:hAnsi="Gill Sans Light" w:cs="Gill Sans Light"/>
          <w:sz w:val="22"/>
          <w:szCs w:val="22"/>
          <w:lang w:val="fr-CA"/>
        </w:rPr>
        <w:t xml:space="preserve"> </w:t>
      </w:r>
      <w:r w:rsidRPr="00E03004">
        <w:rPr>
          <w:rFonts w:ascii="Gill Sans Light" w:hAnsi="Gill Sans Light" w:cs="Gill Sans Light"/>
          <w:bCs/>
          <w:sz w:val="22"/>
          <w:szCs w:val="22"/>
          <w:lang w:val="fr-CA"/>
        </w:rPr>
        <w:t xml:space="preserve">: </w:t>
      </w:r>
    </w:p>
    <w:p w14:paraId="3755E955" w14:textId="3378822A" w:rsidR="003C7C18" w:rsidRPr="00E03004" w:rsidRDefault="003C7C18" w:rsidP="008E5C4B">
      <w:pPr>
        <w:widowControl w:val="0"/>
        <w:tabs>
          <w:tab w:val="left" w:pos="9072"/>
        </w:tabs>
        <w:overflowPunct w:val="0"/>
        <w:autoSpaceDE w:val="0"/>
        <w:autoSpaceDN w:val="0"/>
        <w:adjustRightInd w:val="0"/>
        <w:ind w:left="720" w:right="4"/>
        <w:jc w:val="both"/>
        <w:rPr>
          <w:rFonts w:cs="Calibri"/>
          <w:b/>
          <w:sz w:val="22"/>
          <w:szCs w:val="22"/>
          <w:lang w:val="fr-CA"/>
        </w:rPr>
      </w:pPr>
      <w:r w:rsidRPr="00E03004">
        <w:rPr>
          <w:rFonts w:ascii="Gill Sans Light" w:hAnsi="Gill Sans Light" w:cs="Gill Sans Light"/>
          <w:b/>
          <w:sz w:val="22"/>
          <w:szCs w:val="22"/>
          <w:lang w:val="fr-CA"/>
        </w:rPr>
        <w:t xml:space="preserve">Vanessa van den </w:t>
      </w:r>
      <w:proofErr w:type="spellStart"/>
      <w:r w:rsidRPr="00E03004">
        <w:rPr>
          <w:rFonts w:ascii="Gill Sans Light" w:hAnsi="Gill Sans Light" w:cs="Gill Sans Light"/>
          <w:b/>
          <w:sz w:val="22"/>
          <w:szCs w:val="22"/>
          <w:lang w:val="fr-CA"/>
        </w:rPr>
        <w:t>Boogaard</w:t>
      </w:r>
      <w:proofErr w:type="spellEnd"/>
    </w:p>
    <w:p w14:paraId="75E538DE"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sz w:val="22"/>
          <w:szCs w:val="22"/>
          <w:lang w:val="fr-CA"/>
        </w:rPr>
      </w:pPr>
      <w:r w:rsidRPr="00E03004">
        <w:rPr>
          <w:rFonts w:ascii="Gill Sans Light" w:hAnsi="Gill Sans Light" w:cs="Gill Sans Light"/>
          <w:sz w:val="22"/>
          <w:szCs w:val="22"/>
          <w:lang w:val="fr-CA"/>
        </w:rPr>
        <w:t xml:space="preserve">“Informal revenue </w:t>
      </w:r>
      <w:proofErr w:type="spellStart"/>
      <w:r w:rsidRPr="00E03004">
        <w:rPr>
          <w:rFonts w:ascii="Gill Sans Light" w:hAnsi="Gill Sans Light" w:cs="Gill Sans Light"/>
          <w:sz w:val="22"/>
          <w:szCs w:val="22"/>
          <w:lang w:val="fr-CA"/>
        </w:rPr>
        <w:t>generation</w:t>
      </w:r>
      <w:proofErr w:type="spellEnd"/>
      <w:r w:rsidRPr="00E03004">
        <w:rPr>
          <w:rFonts w:ascii="Gill Sans Light" w:hAnsi="Gill Sans Light" w:cs="Gill Sans Light"/>
          <w:sz w:val="22"/>
          <w:szCs w:val="22"/>
          <w:lang w:val="fr-CA"/>
        </w:rPr>
        <w:t xml:space="preserve"> and the state: </w:t>
      </w:r>
      <w:proofErr w:type="spellStart"/>
      <w:r w:rsidRPr="00E03004">
        <w:rPr>
          <w:rFonts w:ascii="Gill Sans Light" w:hAnsi="Gill Sans Light" w:cs="Gill Sans Light"/>
          <w:sz w:val="22"/>
          <w:szCs w:val="22"/>
          <w:lang w:val="fr-CA"/>
        </w:rPr>
        <w:t>Evidence</w:t>
      </w:r>
      <w:proofErr w:type="spellEnd"/>
      <w:r w:rsidRPr="00E03004">
        <w:rPr>
          <w:rFonts w:ascii="Gill Sans Light" w:hAnsi="Gill Sans Light" w:cs="Gill Sans Light"/>
          <w:sz w:val="22"/>
          <w:szCs w:val="22"/>
          <w:lang w:val="fr-CA"/>
        </w:rPr>
        <w:t xml:space="preserve"> </w:t>
      </w:r>
      <w:proofErr w:type="spellStart"/>
      <w:r w:rsidRPr="00E03004">
        <w:rPr>
          <w:rFonts w:ascii="Gill Sans Light" w:hAnsi="Gill Sans Light" w:cs="Gill Sans Light"/>
          <w:sz w:val="22"/>
          <w:szCs w:val="22"/>
          <w:lang w:val="fr-CA"/>
        </w:rPr>
        <w:t>from</w:t>
      </w:r>
      <w:proofErr w:type="spellEnd"/>
      <w:r w:rsidRPr="00E03004">
        <w:rPr>
          <w:rFonts w:ascii="Gill Sans Light" w:hAnsi="Gill Sans Light" w:cs="Gill Sans Light"/>
          <w:sz w:val="22"/>
          <w:szCs w:val="22"/>
          <w:lang w:val="fr-CA"/>
        </w:rPr>
        <w:t xml:space="preserve"> Sierra Leone”</w:t>
      </w:r>
    </w:p>
    <w:p w14:paraId="75C3986D"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p>
    <w:p w14:paraId="6BBB907F"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15A33E91"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32A3FFD7" w14:textId="77777777" w:rsidR="003C7C18"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p>
    <w:p w14:paraId="589AB9AA"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 xml:space="preserve">CPSA 3MT </w:t>
      </w:r>
      <w:proofErr w:type="spellStart"/>
      <w:r w:rsidRPr="00E03004">
        <w:rPr>
          <w:rFonts w:ascii="Gill Sans Light" w:hAnsi="Gill Sans Light" w:cs="Gill Sans Light"/>
          <w:b/>
          <w:bCs/>
          <w:iCs/>
          <w:sz w:val="22"/>
          <w:szCs w:val="22"/>
          <w:lang w:val="fr-CA"/>
        </w:rPr>
        <w:t>Prize</w:t>
      </w:r>
      <w:proofErr w:type="spellEnd"/>
      <w:r w:rsidRPr="00E03004">
        <w:rPr>
          <w:rFonts w:ascii="Gill Sans Light" w:hAnsi="Gill Sans Light" w:cs="Gill Sans Light"/>
          <w:b/>
          <w:bCs/>
          <w:iCs/>
          <w:sz w:val="22"/>
          <w:szCs w:val="22"/>
          <w:lang w:val="fr-CA"/>
        </w:rPr>
        <w:t xml:space="preserve"> </w:t>
      </w:r>
    </w:p>
    <w:p w14:paraId="42D19170" w14:textId="77777777" w:rsidR="003C7C18" w:rsidRPr="00E03004" w:rsidRDefault="003C7C18" w:rsidP="008E5C4B">
      <w:pPr>
        <w:widowControl w:val="0"/>
        <w:tabs>
          <w:tab w:val="left" w:pos="9072"/>
        </w:tabs>
        <w:autoSpaceDE w:val="0"/>
        <w:autoSpaceDN w:val="0"/>
        <w:adjustRightInd w:val="0"/>
        <w:jc w:val="center"/>
        <w:rPr>
          <w:rFonts w:ascii="Gill Sans Light" w:hAnsi="Gill Sans Light" w:cs="Gill Sans Light"/>
          <w:b/>
          <w:bCs/>
          <w:iCs/>
          <w:sz w:val="22"/>
          <w:szCs w:val="22"/>
          <w:lang w:val="fr-CA"/>
        </w:rPr>
      </w:pPr>
      <w:r w:rsidRPr="00E03004">
        <w:rPr>
          <w:rFonts w:ascii="Gill Sans Light" w:hAnsi="Gill Sans Light" w:cs="Gill Sans Light"/>
          <w:b/>
          <w:bCs/>
          <w:iCs/>
          <w:sz w:val="22"/>
          <w:szCs w:val="22"/>
          <w:lang w:val="fr-CA"/>
        </w:rPr>
        <w:t>Prix de l’ACSP Ma thèse en trois minutes</w:t>
      </w:r>
    </w:p>
    <w:p w14:paraId="7CC557FD"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39CD911A"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1E446698" w14:textId="2688A5DD"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r w:rsidRPr="00E03004">
        <w:rPr>
          <w:rFonts w:ascii="Gill Sans Light" w:hAnsi="Gill Sans Light" w:cs="Gill Sans Light"/>
          <w:b/>
          <w:bCs/>
          <w:sz w:val="22"/>
          <w:szCs w:val="22"/>
          <w:lang w:val="fr-CA"/>
        </w:rPr>
        <w:t xml:space="preserve">Reza </w:t>
      </w:r>
      <w:proofErr w:type="spellStart"/>
      <w:r w:rsidRPr="00E03004">
        <w:rPr>
          <w:rFonts w:ascii="Gill Sans Light" w:hAnsi="Gill Sans Light" w:cs="Gill Sans Light"/>
          <w:b/>
          <w:bCs/>
          <w:sz w:val="22"/>
          <w:szCs w:val="22"/>
          <w:lang w:val="fr-CA"/>
        </w:rPr>
        <w:t>Hasmath</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competition’s</w:t>
      </w:r>
      <w:proofErr w:type="spellEnd"/>
      <w:r w:rsidRPr="00E03004">
        <w:rPr>
          <w:rFonts w:ascii="Gill Sans Light" w:hAnsi="Gill Sans Light" w:cs="Gill Sans Light"/>
          <w:bCs/>
          <w:sz w:val="22"/>
          <w:szCs w:val="22"/>
          <w:lang w:val="fr-CA"/>
        </w:rPr>
        <w:t xml:space="preserve"> </w:t>
      </w:r>
      <w:proofErr w:type="spellStart"/>
      <w:r w:rsidRPr="00E03004">
        <w:rPr>
          <w:rFonts w:ascii="Gill Sans Light" w:hAnsi="Gill Sans Light" w:cs="Gill Sans Light"/>
          <w:bCs/>
          <w:sz w:val="22"/>
          <w:szCs w:val="22"/>
          <w:lang w:val="fr-CA"/>
        </w:rPr>
        <w:t>President</w:t>
      </w:r>
      <w:proofErr w:type="spellEnd"/>
      <w:r w:rsidRPr="00E03004">
        <w:rPr>
          <w:rFonts w:ascii="Gill Sans Light" w:hAnsi="Gill Sans Light" w:cs="Gill Sans Light"/>
          <w:bCs/>
          <w:sz w:val="22"/>
          <w:szCs w:val="22"/>
          <w:lang w:val="fr-CA"/>
        </w:rPr>
        <w:t xml:space="preserve"> – président de la comp</w:t>
      </w:r>
      <w:r w:rsidRPr="00EC1BAC">
        <w:rPr>
          <w:rFonts w:ascii="Gill Sans Light" w:hAnsi="Gill Sans Light" w:cs="Gill Sans Light"/>
          <w:bCs/>
          <w:sz w:val="22"/>
          <w:szCs w:val="22"/>
          <w:lang w:val="fr-CA"/>
        </w:rPr>
        <w:t>éti</w:t>
      </w:r>
      <w:r w:rsidRPr="00E03004">
        <w:rPr>
          <w:rFonts w:ascii="Gill Sans Light" w:hAnsi="Gill Sans Light" w:cs="Gill Sans Light"/>
          <w:bCs/>
          <w:sz w:val="22"/>
          <w:szCs w:val="22"/>
          <w:lang w:val="fr-CA"/>
        </w:rPr>
        <w:t xml:space="preserve">tion) </w:t>
      </w:r>
    </w:p>
    <w:p w14:paraId="41208805"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22"/>
          <w:szCs w:val="22"/>
          <w:lang w:val="fr-CA"/>
        </w:rPr>
      </w:pPr>
    </w:p>
    <w:p w14:paraId="180F0781" w14:textId="2A7A8C11" w:rsidR="003C7C18" w:rsidRPr="00E03004" w:rsidRDefault="003C7C18" w:rsidP="008E5C4B">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Dax D’Orazio</w:t>
      </w:r>
    </w:p>
    <w:p w14:paraId="139F919E" w14:textId="77777777" w:rsidR="003C7C18" w:rsidRPr="00E03004" w:rsidRDefault="003C7C18" w:rsidP="008E5C4B">
      <w:pPr>
        <w:tabs>
          <w:tab w:val="left" w:pos="9072"/>
        </w:tabs>
        <w:rPr>
          <w:rFonts w:ascii="Gill Sans Light" w:hAnsi="Gill Sans Light" w:cs="Gill Sans Light"/>
          <w:bCs/>
          <w:sz w:val="22"/>
          <w:szCs w:val="22"/>
          <w:lang w:val="fr-CA"/>
        </w:rPr>
      </w:pPr>
    </w:p>
    <w:p w14:paraId="6BA22540" w14:textId="42373337" w:rsidR="003C7C18" w:rsidRPr="00E03004" w:rsidRDefault="003C7C18" w:rsidP="008E5C4B">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Elizabeth </w:t>
      </w:r>
      <w:proofErr w:type="spellStart"/>
      <w:r w:rsidRPr="00E03004">
        <w:rPr>
          <w:rFonts w:ascii="Gill Sans Light" w:hAnsi="Gill Sans Light" w:cs="Gill Sans Light"/>
          <w:b/>
          <w:sz w:val="22"/>
          <w:szCs w:val="22"/>
          <w:lang w:val="fr-CA"/>
        </w:rPr>
        <w:t>McCallion</w:t>
      </w:r>
      <w:proofErr w:type="spellEnd"/>
    </w:p>
    <w:p w14:paraId="467BF3B2" w14:textId="77777777" w:rsidR="003C7C18" w:rsidRPr="00E03004" w:rsidRDefault="003C7C18" w:rsidP="008E5C4B">
      <w:pPr>
        <w:tabs>
          <w:tab w:val="left" w:pos="9072"/>
        </w:tabs>
        <w:rPr>
          <w:rFonts w:ascii="Gill Sans Light" w:hAnsi="Gill Sans Light" w:cs="Gill Sans Light"/>
          <w:bCs/>
          <w:sz w:val="22"/>
          <w:szCs w:val="22"/>
          <w:lang w:val="fr-CA"/>
        </w:rPr>
      </w:pPr>
    </w:p>
    <w:p w14:paraId="1C40DFCA" w14:textId="327CD0B4" w:rsidR="003C7C18" w:rsidRPr="00E03004" w:rsidRDefault="003C7C18" w:rsidP="008E5C4B">
      <w:pPr>
        <w:tabs>
          <w:tab w:val="left" w:pos="9072"/>
        </w:tabs>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Erica </w:t>
      </w:r>
      <w:proofErr w:type="spellStart"/>
      <w:r w:rsidRPr="00E03004">
        <w:rPr>
          <w:rFonts w:ascii="Gill Sans Light" w:hAnsi="Gill Sans Light" w:cs="Gill Sans Light"/>
          <w:b/>
          <w:sz w:val="22"/>
          <w:szCs w:val="22"/>
          <w:lang w:val="fr-CA"/>
        </w:rPr>
        <w:t>Petkov</w:t>
      </w:r>
      <w:proofErr w:type="spellEnd"/>
    </w:p>
    <w:p w14:paraId="7FD5FFFA"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18"/>
          <w:szCs w:val="18"/>
          <w:lang w:val="fr-CA"/>
        </w:rPr>
      </w:pPr>
    </w:p>
    <w:p w14:paraId="4FCA117B" w14:textId="77777777" w:rsidR="003C7C18" w:rsidRPr="00E03004" w:rsidRDefault="003C7C18" w:rsidP="008E5C4B">
      <w:pPr>
        <w:widowControl w:val="0"/>
        <w:tabs>
          <w:tab w:val="left" w:pos="9072"/>
        </w:tabs>
        <w:autoSpaceDE w:val="0"/>
        <w:autoSpaceDN w:val="0"/>
        <w:adjustRightInd w:val="0"/>
        <w:rPr>
          <w:rFonts w:ascii="Gill Sans Light" w:hAnsi="Gill Sans Light" w:cs="Gill Sans Light"/>
          <w:bCs/>
          <w:sz w:val="18"/>
          <w:szCs w:val="18"/>
          <w:lang w:val="fr-CA"/>
        </w:rPr>
      </w:pPr>
    </w:p>
    <w:p w14:paraId="160D78AC"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Winner/</w:t>
      </w:r>
      <w:r>
        <w:rPr>
          <w:rFonts w:ascii="Gill Sans Light" w:hAnsi="Gill Sans Light" w:cs="Gill Sans Light"/>
          <w:sz w:val="22"/>
          <w:szCs w:val="22"/>
          <w:lang w:val="fr-CA"/>
        </w:rPr>
        <w:t>L</w:t>
      </w:r>
      <w:r w:rsidRPr="00E03004">
        <w:rPr>
          <w:rFonts w:ascii="Gill Sans Light" w:hAnsi="Gill Sans Light" w:cs="Gill Sans Light"/>
          <w:sz w:val="22"/>
          <w:szCs w:val="22"/>
          <w:lang w:val="fr-CA"/>
        </w:rPr>
        <w:t>auréate</w:t>
      </w:r>
      <w:r w:rsidRPr="00E03004">
        <w:rPr>
          <w:rFonts w:ascii="Gill Sans Light" w:hAnsi="Gill Sans Light" w:cs="Gill Sans Light"/>
          <w:bCs/>
          <w:sz w:val="22"/>
          <w:szCs w:val="22"/>
          <w:lang w:val="fr-CA"/>
        </w:rPr>
        <w:t>:</w:t>
      </w:r>
    </w:p>
    <w:p w14:paraId="1DDB21EC" w14:textId="5E41FAE6" w:rsidR="003C7C18" w:rsidRPr="00E03004" w:rsidRDefault="003C7C18" w:rsidP="008E5C4B">
      <w:pPr>
        <w:tabs>
          <w:tab w:val="left" w:pos="9072"/>
        </w:tabs>
        <w:ind w:left="720"/>
        <w:rPr>
          <w:rFonts w:ascii="Gill Sans Light" w:hAnsi="Gill Sans Light" w:cs="Gill Sans Light"/>
          <w:bCs/>
          <w:sz w:val="22"/>
          <w:szCs w:val="22"/>
          <w:lang w:val="fr-CA"/>
        </w:rPr>
      </w:pPr>
      <w:r w:rsidRPr="00E03004">
        <w:rPr>
          <w:rFonts w:ascii="Gill Sans Light" w:hAnsi="Gill Sans Light" w:cs="Gill Sans Light"/>
          <w:b/>
          <w:sz w:val="22"/>
          <w:szCs w:val="22"/>
          <w:lang w:val="fr-CA"/>
        </w:rPr>
        <w:t xml:space="preserve">Elizabeth </w:t>
      </w:r>
      <w:proofErr w:type="spellStart"/>
      <w:r w:rsidRPr="00E03004">
        <w:rPr>
          <w:rFonts w:ascii="Gill Sans Light" w:hAnsi="Gill Sans Light" w:cs="Gill Sans Light"/>
          <w:b/>
          <w:sz w:val="22"/>
          <w:szCs w:val="22"/>
          <w:lang w:val="fr-CA"/>
        </w:rPr>
        <w:t>McCallion</w:t>
      </w:r>
      <w:proofErr w:type="spellEnd"/>
    </w:p>
    <w:p w14:paraId="7AB1207D" w14:textId="77777777" w:rsidR="003C7C18" w:rsidRPr="00E03004" w:rsidRDefault="003C7C18" w:rsidP="008E5C4B">
      <w:pPr>
        <w:widowControl w:val="0"/>
        <w:tabs>
          <w:tab w:val="left" w:pos="9072"/>
        </w:tabs>
        <w:autoSpaceDE w:val="0"/>
        <w:autoSpaceDN w:val="0"/>
        <w:adjustRightInd w:val="0"/>
        <w:ind w:left="720"/>
        <w:rPr>
          <w:rFonts w:ascii="Gill Sans Light" w:hAnsi="Gill Sans Light" w:cs="Gill Sans Light"/>
          <w:bCs/>
          <w:sz w:val="22"/>
          <w:szCs w:val="22"/>
          <w:lang w:val="fr-CA"/>
        </w:rPr>
      </w:pPr>
      <w:r w:rsidRPr="00E03004">
        <w:rPr>
          <w:rFonts w:ascii="Gill Sans Light" w:hAnsi="Gill Sans Light" w:cs="Gill Sans Light"/>
          <w:bCs/>
          <w:sz w:val="22"/>
          <w:szCs w:val="22"/>
          <w:lang w:val="fr-CA"/>
        </w:rPr>
        <w:t xml:space="preserve"> </w:t>
      </w:r>
    </w:p>
    <w:p w14:paraId="78385FBB" w14:textId="77777777" w:rsidR="003C7C18" w:rsidRPr="00E03004" w:rsidRDefault="003C7C18" w:rsidP="008E5C4B">
      <w:pPr>
        <w:tabs>
          <w:tab w:val="left" w:pos="9072"/>
        </w:tabs>
        <w:outlineLvl w:val="0"/>
        <w:rPr>
          <w:rFonts w:ascii="Calibri" w:hAnsi="Calibri" w:cs="Arial"/>
          <w:sz w:val="10"/>
          <w:szCs w:val="10"/>
          <w:lang w:val="fr-CA"/>
        </w:rPr>
      </w:pPr>
    </w:p>
    <w:p w14:paraId="25BD80BF" w14:textId="77777777" w:rsidR="003C7C18" w:rsidRPr="00E03004" w:rsidRDefault="003C7C18" w:rsidP="008E5C4B">
      <w:pPr>
        <w:tabs>
          <w:tab w:val="left" w:pos="9072"/>
        </w:tabs>
        <w:outlineLvl w:val="0"/>
        <w:rPr>
          <w:rFonts w:ascii="Calibri" w:hAnsi="Calibri" w:cs="Arial"/>
          <w:sz w:val="10"/>
          <w:szCs w:val="10"/>
          <w:lang w:val="fr-CA"/>
        </w:rPr>
      </w:pPr>
    </w:p>
    <w:tbl>
      <w:tblPr>
        <w:tblW w:w="10498" w:type="dxa"/>
        <w:tblInd w:w="-567" w:type="dxa"/>
        <w:tblBorders>
          <w:top w:val="nil"/>
          <w:left w:val="nil"/>
          <w:right w:val="nil"/>
        </w:tblBorders>
        <w:tblLayout w:type="fixed"/>
        <w:tblLook w:val="0000" w:firstRow="0" w:lastRow="0" w:firstColumn="0" w:lastColumn="0" w:noHBand="0" w:noVBand="0"/>
      </w:tblPr>
      <w:tblGrid>
        <w:gridCol w:w="10498"/>
      </w:tblGrid>
      <w:tr w:rsidR="003C7C18" w:rsidRPr="00E03004" w14:paraId="27359C79" w14:textId="77777777" w:rsidTr="000337B0">
        <w:trPr>
          <w:trHeight w:val="300"/>
        </w:trPr>
        <w:tc>
          <w:tcPr>
            <w:tcW w:w="10498" w:type="dxa"/>
            <w:tcBorders>
              <w:top w:val="nil"/>
              <w:left w:val="nil"/>
              <w:bottom w:val="nil"/>
              <w:right w:val="nil"/>
            </w:tcBorders>
            <w:shd w:val="clear" w:color="auto" w:fill="E2D1F2"/>
            <w:tcMar>
              <w:top w:w="160" w:type="nil"/>
              <w:left w:w="160" w:type="nil"/>
              <w:bottom w:w="160" w:type="nil"/>
              <w:right w:w="160" w:type="nil"/>
            </w:tcMar>
          </w:tcPr>
          <w:p w14:paraId="7200E3F2" w14:textId="77777777" w:rsidR="003C7C18" w:rsidRPr="00E03004" w:rsidRDefault="003C7C18" w:rsidP="00981F50">
            <w:pPr>
              <w:widowControl w:val="0"/>
              <w:tabs>
                <w:tab w:val="left" w:pos="9072"/>
              </w:tabs>
              <w:autoSpaceDE w:val="0"/>
              <w:autoSpaceDN w:val="0"/>
              <w:adjustRightInd w:val="0"/>
              <w:jc w:val="center"/>
              <w:rPr>
                <w:rFonts w:ascii="Arial" w:hAnsi="Arial" w:cs="Arial"/>
                <w:b/>
                <w:bCs/>
                <w:iCs/>
                <w:color w:val="FFFFFF" w:themeColor="background1"/>
                <w:sz w:val="32"/>
                <w:szCs w:val="32"/>
                <w:lang w:val="fr-CA"/>
              </w:rPr>
            </w:pPr>
            <w:r>
              <w:rPr>
                <w:rFonts w:ascii="Gill Sans MT" w:hAnsi="Gill Sans MT" w:cs="Gill Sans Light"/>
                <w:lang w:val="fr-CA"/>
              </w:rPr>
              <w:t>Levée de l'assemblée</w:t>
            </w:r>
          </w:p>
        </w:tc>
      </w:tr>
    </w:tbl>
    <w:p w14:paraId="4EC0949D" w14:textId="77777777" w:rsidR="003C7C18" w:rsidRPr="00E03004" w:rsidRDefault="003C7C18" w:rsidP="008E5C4B">
      <w:pPr>
        <w:tabs>
          <w:tab w:val="left" w:pos="9072"/>
        </w:tabs>
        <w:rPr>
          <w:rFonts w:ascii="Gill Sans Light" w:hAnsi="Gill Sans Light" w:cs="Gill Sans Light"/>
          <w:sz w:val="22"/>
          <w:szCs w:val="22"/>
          <w:lang w:val="fr-CA"/>
        </w:rPr>
      </w:pPr>
    </w:p>
    <w:p w14:paraId="4D122FE3" w14:textId="77777777" w:rsidR="003C7C18" w:rsidRPr="00E03004" w:rsidRDefault="003C7C18" w:rsidP="00981F50">
      <w:pPr>
        <w:tabs>
          <w:tab w:val="left" w:pos="9072"/>
        </w:tabs>
        <w:spacing w:line="252" w:lineRule="auto"/>
        <w:contextualSpacing/>
        <w:rPr>
          <w:rFonts w:ascii="Calibri" w:hAnsi="Calibri" w:cs="Arial"/>
          <w:sz w:val="10"/>
          <w:szCs w:val="10"/>
          <w:lang w:val="fr-CA"/>
        </w:rPr>
      </w:pPr>
      <w:r w:rsidRPr="00981F50">
        <w:rPr>
          <w:rFonts w:ascii="Gill Sans Light" w:hAnsi="Gill Sans Light" w:cs="Gill Sans Light"/>
          <w:sz w:val="22"/>
          <w:szCs w:val="22"/>
          <w:lang w:val="fr-CA"/>
        </w:rPr>
        <w:t xml:space="preserve">La </w:t>
      </w:r>
      <w:r w:rsidRPr="00981F50">
        <w:rPr>
          <w:rFonts w:ascii="Gill Sans Light" w:hAnsi="Gill Sans Light" w:cs="Gill Sans Light"/>
          <w:b/>
          <w:sz w:val="22"/>
          <w:szCs w:val="22"/>
          <w:lang w:val="fr-CA"/>
        </w:rPr>
        <w:t>présidente</w:t>
      </w:r>
      <w:r w:rsidRPr="00981F50">
        <w:rPr>
          <w:rFonts w:ascii="Gill Sans Light" w:hAnsi="Gill Sans Light" w:cs="Gill Sans Light"/>
          <w:sz w:val="22"/>
          <w:szCs w:val="22"/>
          <w:lang w:val="fr-CA"/>
        </w:rPr>
        <w:t xml:space="preserve"> remercie les membres et lève l’assemblée </w:t>
      </w:r>
      <w:r>
        <w:rPr>
          <w:rFonts w:ascii="Gill Sans Light" w:hAnsi="Gill Sans Light" w:cs="Gill Sans Light"/>
          <w:sz w:val="22"/>
          <w:szCs w:val="22"/>
          <w:lang w:val="fr-CA"/>
        </w:rPr>
        <w:t>à 14 h 48.</w:t>
      </w:r>
    </w:p>
    <w:p w14:paraId="2C3EF5CA" w14:textId="77777777" w:rsidR="007E27F1" w:rsidRDefault="007E27F1" w:rsidP="007E27F1">
      <w:pPr>
        <w:outlineLvl w:val="0"/>
        <w:rPr>
          <w:rFonts w:ascii="Calibri" w:hAnsi="Calibri" w:cs="Arial"/>
          <w:sz w:val="10"/>
          <w:szCs w:val="10"/>
          <w:lang w:val="fr-CA"/>
        </w:rPr>
      </w:pPr>
    </w:p>
    <w:sectPr w:rsidR="007E27F1" w:rsidSect="000437CF">
      <w:footerReference w:type="even" r:id="rId16"/>
      <w:footerReference w:type="default" r:id="rId1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94FB" w14:textId="77777777" w:rsidR="002260B2" w:rsidRDefault="002260B2" w:rsidP="00DC0692">
      <w:r>
        <w:separator/>
      </w:r>
    </w:p>
  </w:endnote>
  <w:endnote w:type="continuationSeparator" w:id="0">
    <w:p w14:paraId="0C166221" w14:textId="77777777" w:rsidR="002260B2" w:rsidRDefault="002260B2" w:rsidP="00DC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Light">
    <w:altName w:val="GILL SANS LIGHT"/>
    <w:panose1 w:val="020B0302020104020203"/>
    <w:charset w:val="B1"/>
    <w:family w:val="swiss"/>
    <w:pitch w:val="variable"/>
    <w:sig w:usb0="80002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ppy TC Regular">
    <w:panose1 w:val="020F0603040207020204"/>
    <w:charset w:val="88"/>
    <w:family w:val="swiss"/>
    <w:pitch w:val="variable"/>
    <w:sig w:usb0="A00002FF" w:usb1="7ACFFCFB" w:usb2="0000001E" w:usb3="00000000" w:csb0="00140197"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Apple Chancery">
    <w:altName w:val="APPLE CHANCERY"/>
    <w:panose1 w:val="03020702040506060504"/>
    <w:charset w:val="B1"/>
    <w:family w:val="script"/>
    <w:pitch w:val="variable"/>
    <w:sig w:usb0="80000867" w:usb1="00000003" w:usb2="00000000" w:usb3="00000000" w:csb0="000001F3"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6E20" w14:textId="77777777" w:rsidR="00F00C09" w:rsidRDefault="00F00C09" w:rsidP="000B06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D47E13C" w14:textId="77777777" w:rsidR="00F00C09" w:rsidRDefault="00F00C09" w:rsidP="00DC06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7291" w14:textId="77777777" w:rsidR="00F00C09" w:rsidRPr="00DC0692" w:rsidRDefault="00F00C09" w:rsidP="00DC0692">
    <w:pPr>
      <w:pStyle w:val="Footer"/>
      <w:framePr w:wrap="none" w:vAnchor="text" w:hAnchor="margin" w:xAlign="right" w:y="1"/>
      <w:shd w:val="clear" w:color="auto" w:fill="E7E6E6" w:themeFill="background2"/>
      <w:rPr>
        <w:rStyle w:val="PageNumber"/>
        <w:color w:val="002060"/>
      </w:rPr>
    </w:pPr>
    <w:r w:rsidRPr="00DC0692">
      <w:rPr>
        <w:rStyle w:val="PageNumber"/>
        <w:color w:val="002060"/>
      </w:rPr>
      <w:fldChar w:fldCharType="begin"/>
    </w:r>
    <w:r w:rsidRPr="00DC0692">
      <w:rPr>
        <w:rStyle w:val="PageNumber"/>
        <w:color w:val="002060"/>
      </w:rPr>
      <w:instrText xml:space="preserve">PAGE  </w:instrText>
    </w:r>
    <w:r w:rsidRPr="00DC0692">
      <w:rPr>
        <w:rStyle w:val="PageNumber"/>
        <w:color w:val="002060"/>
      </w:rPr>
      <w:fldChar w:fldCharType="separate"/>
    </w:r>
    <w:r>
      <w:rPr>
        <w:rStyle w:val="PageNumber"/>
        <w:noProof/>
        <w:color w:val="002060"/>
      </w:rPr>
      <w:t>1</w:t>
    </w:r>
    <w:r w:rsidRPr="00DC0692">
      <w:rPr>
        <w:rStyle w:val="PageNumber"/>
        <w:color w:val="002060"/>
      </w:rPr>
      <w:fldChar w:fldCharType="end"/>
    </w:r>
  </w:p>
  <w:p w14:paraId="3F99FC0E" w14:textId="77777777" w:rsidR="00F00C09" w:rsidRDefault="00F00C09" w:rsidP="00DC06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D384" w14:textId="77777777" w:rsidR="002260B2" w:rsidRDefault="002260B2" w:rsidP="00DC0692">
      <w:r>
        <w:separator/>
      </w:r>
    </w:p>
  </w:footnote>
  <w:footnote w:type="continuationSeparator" w:id="0">
    <w:p w14:paraId="4407590F" w14:textId="77777777" w:rsidR="002260B2" w:rsidRDefault="002260B2" w:rsidP="00DC0692">
      <w:r>
        <w:continuationSeparator/>
      </w:r>
    </w:p>
  </w:footnote>
  <w:footnote w:id="1">
    <w:p w14:paraId="0B618936" w14:textId="52EF5077" w:rsidR="00F00C09" w:rsidRPr="00762CF9" w:rsidRDefault="00F00C09">
      <w:pPr>
        <w:pStyle w:val="FootnoteText"/>
        <w:rPr>
          <w:rFonts w:ascii="Gill Sans Light" w:hAnsi="Gill Sans Light" w:cs="Gill Sans Light"/>
          <w:iCs/>
          <w:sz w:val="18"/>
          <w:szCs w:val="18"/>
          <w:lang w:val="fr-CA"/>
        </w:rPr>
      </w:pPr>
      <w:r w:rsidRPr="009D1CD1">
        <w:rPr>
          <w:rStyle w:val="FootnoteReference"/>
          <w:rFonts w:ascii="Gill Sans Light" w:hAnsi="Gill Sans Light" w:cs="Gill Sans Light"/>
          <w:sz w:val="18"/>
          <w:szCs w:val="18"/>
        </w:rPr>
        <w:footnoteRef/>
      </w:r>
      <w:r w:rsidRPr="00762CF9">
        <w:rPr>
          <w:rFonts w:ascii="Gill Sans Light" w:hAnsi="Gill Sans Light" w:cs="Gill Sans Light"/>
          <w:sz w:val="18"/>
          <w:szCs w:val="18"/>
          <w:lang w:val="fr-CA"/>
        </w:rPr>
        <w:t xml:space="preserve"> PIP: </w:t>
      </w:r>
      <w:proofErr w:type="spellStart"/>
      <w:r w:rsidRPr="00762CF9">
        <w:rPr>
          <w:rFonts w:ascii="Gill Sans Light" w:hAnsi="Gill Sans Light" w:cs="Gill Sans Light"/>
          <w:sz w:val="18"/>
          <w:szCs w:val="18"/>
          <w:lang w:val="fr-CA"/>
        </w:rPr>
        <w:t>Parliamentary</w:t>
      </w:r>
      <w:proofErr w:type="spellEnd"/>
      <w:r w:rsidRPr="00762CF9">
        <w:rPr>
          <w:rFonts w:ascii="Gill Sans Light" w:hAnsi="Gill Sans Light" w:cs="Gill Sans Light"/>
          <w:sz w:val="18"/>
          <w:szCs w:val="18"/>
          <w:lang w:val="fr-CA"/>
        </w:rPr>
        <w:t xml:space="preserve"> </w:t>
      </w:r>
      <w:proofErr w:type="spellStart"/>
      <w:r w:rsidRPr="00762CF9">
        <w:rPr>
          <w:rFonts w:ascii="Gill Sans Light" w:hAnsi="Gill Sans Light" w:cs="Gill Sans Light"/>
          <w:sz w:val="18"/>
          <w:szCs w:val="18"/>
          <w:lang w:val="fr-CA"/>
        </w:rPr>
        <w:t>Internship</w:t>
      </w:r>
      <w:proofErr w:type="spellEnd"/>
      <w:r w:rsidRPr="00762CF9">
        <w:rPr>
          <w:rFonts w:ascii="Gill Sans Light" w:hAnsi="Gill Sans Light" w:cs="Gill Sans Light"/>
          <w:sz w:val="18"/>
          <w:szCs w:val="18"/>
          <w:lang w:val="fr-CA"/>
        </w:rPr>
        <w:t xml:space="preserve"> Programme.</w:t>
      </w:r>
    </w:p>
  </w:footnote>
  <w:footnote w:id="2">
    <w:p w14:paraId="331AEFAE" w14:textId="77777777" w:rsidR="003C7C18" w:rsidRPr="00762CF9" w:rsidRDefault="003C7C18">
      <w:pPr>
        <w:pStyle w:val="FootnoteText"/>
        <w:rPr>
          <w:rFonts w:ascii="Gill Sans Light" w:hAnsi="Gill Sans Light" w:cs="Gill Sans Light"/>
          <w:iCs/>
          <w:sz w:val="18"/>
          <w:szCs w:val="18"/>
          <w:lang w:val="fr-CA"/>
        </w:rPr>
      </w:pPr>
      <w:r w:rsidRPr="009D1CD1">
        <w:rPr>
          <w:rStyle w:val="FootnoteReference"/>
          <w:rFonts w:ascii="Gill Sans Light" w:hAnsi="Gill Sans Light" w:cs="Gill Sans Light"/>
          <w:sz w:val="18"/>
          <w:szCs w:val="18"/>
        </w:rPr>
        <w:footnoteRef/>
      </w:r>
      <w:r w:rsidRPr="00762CF9">
        <w:rPr>
          <w:rFonts w:ascii="Gill Sans Light" w:hAnsi="Gill Sans Light" w:cs="Gill Sans Light"/>
          <w:sz w:val="18"/>
          <w:szCs w:val="18"/>
          <w:lang w:val="fr-CA"/>
        </w:rPr>
        <w:t xml:space="preserve"> P</w:t>
      </w:r>
      <w:r>
        <w:rPr>
          <w:rFonts w:ascii="Gill Sans Light" w:hAnsi="Gill Sans Light" w:cs="Gill Sans Light"/>
          <w:sz w:val="18"/>
          <w:szCs w:val="18"/>
          <w:lang w:val="fr-CA"/>
        </w:rPr>
        <w:t>SP : Programme de stage parlementaire</w:t>
      </w:r>
      <w:r w:rsidRPr="00762CF9">
        <w:rPr>
          <w:rFonts w:ascii="Gill Sans Light" w:hAnsi="Gill Sans Light" w:cs="Gill Sans Light"/>
          <w:sz w:val="18"/>
          <w:szCs w:val="18"/>
          <w:lang w:val="fr-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7BA"/>
    <w:multiLevelType w:val="hybridMultilevel"/>
    <w:tmpl w:val="7386756C"/>
    <w:lvl w:ilvl="0" w:tplc="658413A2">
      <w:start w:val="13"/>
      <w:numFmt w:val="bullet"/>
      <w:lvlText w:val="-"/>
      <w:lvlJc w:val="left"/>
      <w:pPr>
        <w:ind w:left="720" w:hanging="360"/>
      </w:pPr>
      <w:rPr>
        <w:rFonts w:ascii="Gill Sans Light" w:eastAsiaTheme="minorEastAsia"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D278C"/>
    <w:multiLevelType w:val="multilevel"/>
    <w:tmpl w:val="9D508988"/>
    <w:lvl w:ilvl="0">
      <w:start w:val="1"/>
      <w:numFmt w:val="decimal"/>
      <w:lvlText w:val="%1."/>
      <w:lvlJc w:val="left"/>
      <w:pPr>
        <w:ind w:left="720" w:hanging="360"/>
      </w:pPr>
    </w:lvl>
    <w:lvl w:ilvl="1">
      <w:start w:val="6"/>
      <w:numFmt w:val="decimalZero"/>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514206"/>
    <w:multiLevelType w:val="hybridMultilevel"/>
    <w:tmpl w:val="EAE27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BD5738"/>
    <w:multiLevelType w:val="hybridMultilevel"/>
    <w:tmpl w:val="AA806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DF47B88"/>
    <w:multiLevelType w:val="hybridMultilevel"/>
    <w:tmpl w:val="D00CE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66184A"/>
    <w:multiLevelType w:val="hybridMultilevel"/>
    <w:tmpl w:val="DBEA5522"/>
    <w:lvl w:ilvl="0" w:tplc="81E6ED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093978">
    <w:abstractNumId w:val="6"/>
  </w:num>
  <w:num w:numId="2" w16cid:durableId="240263822">
    <w:abstractNumId w:val="4"/>
  </w:num>
  <w:num w:numId="3" w16cid:durableId="586350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8208498">
    <w:abstractNumId w:val="1"/>
  </w:num>
  <w:num w:numId="5" w16cid:durableId="758790730">
    <w:abstractNumId w:val="0"/>
  </w:num>
  <w:num w:numId="6" w16cid:durableId="690572710">
    <w:abstractNumId w:val="2"/>
  </w:num>
  <w:num w:numId="7" w16cid:durableId="3953257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hideGrammaticalErrors/>
  <w:proofState w:spelling="clean"/>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92"/>
    <w:rsid w:val="0000006C"/>
    <w:rsid w:val="00000B7E"/>
    <w:rsid w:val="000010AD"/>
    <w:rsid w:val="00002CE0"/>
    <w:rsid w:val="00003D68"/>
    <w:rsid w:val="00005C9A"/>
    <w:rsid w:val="000068F7"/>
    <w:rsid w:val="00007F27"/>
    <w:rsid w:val="00011D04"/>
    <w:rsid w:val="0001375B"/>
    <w:rsid w:val="00015D62"/>
    <w:rsid w:val="00025ABD"/>
    <w:rsid w:val="00027FD7"/>
    <w:rsid w:val="00031CD2"/>
    <w:rsid w:val="000337B0"/>
    <w:rsid w:val="00034EE9"/>
    <w:rsid w:val="00035407"/>
    <w:rsid w:val="00040796"/>
    <w:rsid w:val="000437CF"/>
    <w:rsid w:val="00043B44"/>
    <w:rsid w:val="00045119"/>
    <w:rsid w:val="000469A6"/>
    <w:rsid w:val="00050C40"/>
    <w:rsid w:val="00050F72"/>
    <w:rsid w:val="000536B5"/>
    <w:rsid w:val="00053D28"/>
    <w:rsid w:val="00063A20"/>
    <w:rsid w:val="000644A8"/>
    <w:rsid w:val="000901DD"/>
    <w:rsid w:val="000927FE"/>
    <w:rsid w:val="000A55B5"/>
    <w:rsid w:val="000A57F0"/>
    <w:rsid w:val="000B0650"/>
    <w:rsid w:val="000B0E89"/>
    <w:rsid w:val="000B108C"/>
    <w:rsid w:val="000B1639"/>
    <w:rsid w:val="000B38EE"/>
    <w:rsid w:val="000B684A"/>
    <w:rsid w:val="000B7253"/>
    <w:rsid w:val="000D0F3B"/>
    <w:rsid w:val="000D1359"/>
    <w:rsid w:val="000D263C"/>
    <w:rsid w:val="000D7F83"/>
    <w:rsid w:val="000F1651"/>
    <w:rsid w:val="000F1C53"/>
    <w:rsid w:val="000F5857"/>
    <w:rsid w:val="001001AA"/>
    <w:rsid w:val="00112110"/>
    <w:rsid w:val="001149B5"/>
    <w:rsid w:val="00122C3D"/>
    <w:rsid w:val="00125ECD"/>
    <w:rsid w:val="00130C49"/>
    <w:rsid w:val="001504CE"/>
    <w:rsid w:val="00151B95"/>
    <w:rsid w:val="00154E75"/>
    <w:rsid w:val="00163693"/>
    <w:rsid w:val="00164112"/>
    <w:rsid w:val="0016617A"/>
    <w:rsid w:val="00170197"/>
    <w:rsid w:val="001721A5"/>
    <w:rsid w:val="00181E09"/>
    <w:rsid w:val="001844BE"/>
    <w:rsid w:val="00185B52"/>
    <w:rsid w:val="00187F05"/>
    <w:rsid w:val="00187F24"/>
    <w:rsid w:val="0019089D"/>
    <w:rsid w:val="00193558"/>
    <w:rsid w:val="001935C4"/>
    <w:rsid w:val="001A22ED"/>
    <w:rsid w:val="001A33EE"/>
    <w:rsid w:val="001A3A77"/>
    <w:rsid w:val="001A5319"/>
    <w:rsid w:val="001B035C"/>
    <w:rsid w:val="001B1881"/>
    <w:rsid w:val="001B1FBF"/>
    <w:rsid w:val="001B35A9"/>
    <w:rsid w:val="001B4114"/>
    <w:rsid w:val="001B5953"/>
    <w:rsid w:val="001B5C1A"/>
    <w:rsid w:val="001C0450"/>
    <w:rsid w:val="001C1366"/>
    <w:rsid w:val="001C214E"/>
    <w:rsid w:val="001C2C0B"/>
    <w:rsid w:val="001C37E8"/>
    <w:rsid w:val="001E37E9"/>
    <w:rsid w:val="001E5153"/>
    <w:rsid w:val="001F53F3"/>
    <w:rsid w:val="001F6AB1"/>
    <w:rsid w:val="00201F37"/>
    <w:rsid w:val="00211812"/>
    <w:rsid w:val="00211A63"/>
    <w:rsid w:val="00211C7D"/>
    <w:rsid w:val="00215623"/>
    <w:rsid w:val="00220840"/>
    <w:rsid w:val="0022390C"/>
    <w:rsid w:val="00223C1E"/>
    <w:rsid w:val="00224A11"/>
    <w:rsid w:val="00225F95"/>
    <w:rsid w:val="002260B2"/>
    <w:rsid w:val="00226E62"/>
    <w:rsid w:val="00227269"/>
    <w:rsid w:val="00235117"/>
    <w:rsid w:val="002377D6"/>
    <w:rsid w:val="00240792"/>
    <w:rsid w:val="0025002C"/>
    <w:rsid w:val="00250420"/>
    <w:rsid w:val="002539C4"/>
    <w:rsid w:val="002624BA"/>
    <w:rsid w:val="00263DBC"/>
    <w:rsid w:val="00264394"/>
    <w:rsid w:val="002651A1"/>
    <w:rsid w:val="0027666B"/>
    <w:rsid w:val="00277146"/>
    <w:rsid w:val="002772B0"/>
    <w:rsid w:val="00281E0F"/>
    <w:rsid w:val="00281F91"/>
    <w:rsid w:val="00282EAF"/>
    <w:rsid w:val="00283175"/>
    <w:rsid w:val="002908A4"/>
    <w:rsid w:val="00292CA6"/>
    <w:rsid w:val="00293E17"/>
    <w:rsid w:val="00294769"/>
    <w:rsid w:val="00296F07"/>
    <w:rsid w:val="002A3C49"/>
    <w:rsid w:val="002A46BF"/>
    <w:rsid w:val="002A4CB6"/>
    <w:rsid w:val="002A65FA"/>
    <w:rsid w:val="002B30A0"/>
    <w:rsid w:val="002B60A9"/>
    <w:rsid w:val="002B7450"/>
    <w:rsid w:val="002B79D3"/>
    <w:rsid w:val="002C730A"/>
    <w:rsid w:val="002D5FDA"/>
    <w:rsid w:val="002D60D0"/>
    <w:rsid w:val="002D658E"/>
    <w:rsid w:val="002E0A95"/>
    <w:rsid w:val="002E334A"/>
    <w:rsid w:val="002E344D"/>
    <w:rsid w:val="002E65AB"/>
    <w:rsid w:val="002F317D"/>
    <w:rsid w:val="002F3A86"/>
    <w:rsid w:val="002F6F55"/>
    <w:rsid w:val="00303D05"/>
    <w:rsid w:val="0030713D"/>
    <w:rsid w:val="003175ED"/>
    <w:rsid w:val="00317866"/>
    <w:rsid w:val="003223BA"/>
    <w:rsid w:val="0032626B"/>
    <w:rsid w:val="003328B6"/>
    <w:rsid w:val="00333302"/>
    <w:rsid w:val="0033511E"/>
    <w:rsid w:val="0033514F"/>
    <w:rsid w:val="003377D9"/>
    <w:rsid w:val="00342EB7"/>
    <w:rsid w:val="00346C60"/>
    <w:rsid w:val="00350741"/>
    <w:rsid w:val="00350E9C"/>
    <w:rsid w:val="00351B52"/>
    <w:rsid w:val="0035320D"/>
    <w:rsid w:val="003542E3"/>
    <w:rsid w:val="00356D59"/>
    <w:rsid w:val="00357ACE"/>
    <w:rsid w:val="00362BD5"/>
    <w:rsid w:val="003665CC"/>
    <w:rsid w:val="003669D9"/>
    <w:rsid w:val="00367506"/>
    <w:rsid w:val="00367FB4"/>
    <w:rsid w:val="00370A95"/>
    <w:rsid w:val="00374350"/>
    <w:rsid w:val="003751B0"/>
    <w:rsid w:val="0037792B"/>
    <w:rsid w:val="003864F9"/>
    <w:rsid w:val="003A1061"/>
    <w:rsid w:val="003A194C"/>
    <w:rsid w:val="003A2A8E"/>
    <w:rsid w:val="003A3C05"/>
    <w:rsid w:val="003A485D"/>
    <w:rsid w:val="003A6F57"/>
    <w:rsid w:val="003B0FD0"/>
    <w:rsid w:val="003B23E8"/>
    <w:rsid w:val="003B39AC"/>
    <w:rsid w:val="003B46CA"/>
    <w:rsid w:val="003B71FE"/>
    <w:rsid w:val="003C28C7"/>
    <w:rsid w:val="003C7C18"/>
    <w:rsid w:val="003C7E9C"/>
    <w:rsid w:val="003D175D"/>
    <w:rsid w:val="003D28BB"/>
    <w:rsid w:val="003D70A3"/>
    <w:rsid w:val="003D7402"/>
    <w:rsid w:val="003E0CBF"/>
    <w:rsid w:val="003E0D53"/>
    <w:rsid w:val="003E1F4C"/>
    <w:rsid w:val="003E4151"/>
    <w:rsid w:val="003E6179"/>
    <w:rsid w:val="003E61FB"/>
    <w:rsid w:val="003F1E5B"/>
    <w:rsid w:val="003F4937"/>
    <w:rsid w:val="003F4FD5"/>
    <w:rsid w:val="003F7953"/>
    <w:rsid w:val="00402289"/>
    <w:rsid w:val="00412F29"/>
    <w:rsid w:val="004155EC"/>
    <w:rsid w:val="0041654E"/>
    <w:rsid w:val="00416BCA"/>
    <w:rsid w:val="0042042D"/>
    <w:rsid w:val="004232FA"/>
    <w:rsid w:val="004240E2"/>
    <w:rsid w:val="00425F1A"/>
    <w:rsid w:val="00426EF7"/>
    <w:rsid w:val="0043343A"/>
    <w:rsid w:val="00435E34"/>
    <w:rsid w:val="0043651B"/>
    <w:rsid w:val="004404F7"/>
    <w:rsid w:val="00441E0A"/>
    <w:rsid w:val="00441F06"/>
    <w:rsid w:val="0044281E"/>
    <w:rsid w:val="00446573"/>
    <w:rsid w:val="004473F7"/>
    <w:rsid w:val="004503C8"/>
    <w:rsid w:val="00451542"/>
    <w:rsid w:val="00456C00"/>
    <w:rsid w:val="00456FB1"/>
    <w:rsid w:val="004575B6"/>
    <w:rsid w:val="00463172"/>
    <w:rsid w:val="00464B98"/>
    <w:rsid w:val="00465808"/>
    <w:rsid w:val="00470006"/>
    <w:rsid w:val="00470366"/>
    <w:rsid w:val="00472A42"/>
    <w:rsid w:val="0047771E"/>
    <w:rsid w:val="00480FE4"/>
    <w:rsid w:val="00484126"/>
    <w:rsid w:val="00484D3E"/>
    <w:rsid w:val="00494AA6"/>
    <w:rsid w:val="00494F23"/>
    <w:rsid w:val="004A220D"/>
    <w:rsid w:val="004A47F4"/>
    <w:rsid w:val="004A6A1F"/>
    <w:rsid w:val="004B0257"/>
    <w:rsid w:val="004B678A"/>
    <w:rsid w:val="004B7A57"/>
    <w:rsid w:val="004C0DD0"/>
    <w:rsid w:val="004C3ACE"/>
    <w:rsid w:val="004C43C5"/>
    <w:rsid w:val="004D1269"/>
    <w:rsid w:val="004D14ED"/>
    <w:rsid w:val="004D6C83"/>
    <w:rsid w:val="004E1CFE"/>
    <w:rsid w:val="004F0BFE"/>
    <w:rsid w:val="004F2B85"/>
    <w:rsid w:val="004F3B99"/>
    <w:rsid w:val="004F5580"/>
    <w:rsid w:val="00501F0B"/>
    <w:rsid w:val="00502F9D"/>
    <w:rsid w:val="00503770"/>
    <w:rsid w:val="00517284"/>
    <w:rsid w:val="00522C89"/>
    <w:rsid w:val="00523156"/>
    <w:rsid w:val="0053238F"/>
    <w:rsid w:val="00535A86"/>
    <w:rsid w:val="00536170"/>
    <w:rsid w:val="005366E2"/>
    <w:rsid w:val="00540742"/>
    <w:rsid w:val="00544219"/>
    <w:rsid w:val="005450B4"/>
    <w:rsid w:val="005477BB"/>
    <w:rsid w:val="005508C3"/>
    <w:rsid w:val="0055793E"/>
    <w:rsid w:val="00560528"/>
    <w:rsid w:val="0056341A"/>
    <w:rsid w:val="00564859"/>
    <w:rsid w:val="0056636A"/>
    <w:rsid w:val="00567A5B"/>
    <w:rsid w:val="00570DAE"/>
    <w:rsid w:val="00583D4D"/>
    <w:rsid w:val="0058595F"/>
    <w:rsid w:val="00586AFE"/>
    <w:rsid w:val="00587129"/>
    <w:rsid w:val="005909A0"/>
    <w:rsid w:val="005A08A3"/>
    <w:rsid w:val="005A7206"/>
    <w:rsid w:val="005B31FD"/>
    <w:rsid w:val="005B5AC6"/>
    <w:rsid w:val="005B5B4A"/>
    <w:rsid w:val="005B7163"/>
    <w:rsid w:val="005C23D4"/>
    <w:rsid w:val="005C2400"/>
    <w:rsid w:val="005D0DEC"/>
    <w:rsid w:val="005D37D3"/>
    <w:rsid w:val="005D52DD"/>
    <w:rsid w:val="005D6C7F"/>
    <w:rsid w:val="005D748D"/>
    <w:rsid w:val="005E5BF9"/>
    <w:rsid w:val="005F1A7A"/>
    <w:rsid w:val="006001CD"/>
    <w:rsid w:val="006013D5"/>
    <w:rsid w:val="00610418"/>
    <w:rsid w:val="00611359"/>
    <w:rsid w:val="00623BF7"/>
    <w:rsid w:val="006249C0"/>
    <w:rsid w:val="00625689"/>
    <w:rsid w:val="00625A20"/>
    <w:rsid w:val="00625D19"/>
    <w:rsid w:val="006331C3"/>
    <w:rsid w:val="00633E50"/>
    <w:rsid w:val="00633F56"/>
    <w:rsid w:val="00640F8B"/>
    <w:rsid w:val="00643495"/>
    <w:rsid w:val="006471F3"/>
    <w:rsid w:val="00647B78"/>
    <w:rsid w:val="006538F7"/>
    <w:rsid w:val="00654F10"/>
    <w:rsid w:val="00661BED"/>
    <w:rsid w:val="006638EE"/>
    <w:rsid w:val="00664519"/>
    <w:rsid w:val="0066505A"/>
    <w:rsid w:val="00666C5A"/>
    <w:rsid w:val="00670A84"/>
    <w:rsid w:val="0067228C"/>
    <w:rsid w:val="006749BC"/>
    <w:rsid w:val="00674D82"/>
    <w:rsid w:val="00674E83"/>
    <w:rsid w:val="00675770"/>
    <w:rsid w:val="006828DC"/>
    <w:rsid w:val="006868C6"/>
    <w:rsid w:val="00686FE2"/>
    <w:rsid w:val="00687485"/>
    <w:rsid w:val="006900E0"/>
    <w:rsid w:val="00690F19"/>
    <w:rsid w:val="00692517"/>
    <w:rsid w:val="0069511A"/>
    <w:rsid w:val="00695FFF"/>
    <w:rsid w:val="006969C1"/>
    <w:rsid w:val="00696FC1"/>
    <w:rsid w:val="00697955"/>
    <w:rsid w:val="00697B57"/>
    <w:rsid w:val="006A0B33"/>
    <w:rsid w:val="006A112C"/>
    <w:rsid w:val="006A1BF3"/>
    <w:rsid w:val="006A4ABB"/>
    <w:rsid w:val="006A4EB4"/>
    <w:rsid w:val="006A52AA"/>
    <w:rsid w:val="006A5B93"/>
    <w:rsid w:val="006B30BF"/>
    <w:rsid w:val="006B5079"/>
    <w:rsid w:val="006B5381"/>
    <w:rsid w:val="006C00A2"/>
    <w:rsid w:val="006C0550"/>
    <w:rsid w:val="006C11EF"/>
    <w:rsid w:val="006C533F"/>
    <w:rsid w:val="006D3B96"/>
    <w:rsid w:val="006E0A50"/>
    <w:rsid w:val="006E0AEF"/>
    <w:rsid w:val="006E2656"/>
    <w:rsid w:val="006F2DCC"/>
    <w:rsid w:val="006F3094"/>
    <w:rsid w:val="006F4A51"/>
    <w:rsid w:val="006F5264"/>
    <w:rsid w:val="007050C6"/>
    <w:rsid w:val="00707DAD"/>
    <w:rsid w:val="007122EE"/>
    <w:rsid w:val="0071592E"/>
    <w:rsid w:val="00731D3F"/>
    <w:rsid w:val="00732A94"/>
    <w:rsid w:val="007357C6"/>
    <w:rsid w:val="00737EC7"/>
    <w:rsid w:val="00741F60"/>
    <w:rsid w:val="007445CF"/>
    <w:rsid w:val="007477A8"/>
    <w:rsid w:val="00750A35"/>
    <w:rsid w:val="007524C4"/>
    <w:rsid w:val="007551B6"/>
    <w:rsid w:val="00761E22"/>
    <w:rsid w:val="00762CF9"/>
    <w:rsid w:val="00764869"/>
    <w:rsid w:val="0076782A"/>
    <w:rsid w:val="00767FC1"/>
    <w:rsid w:val="00772279"/>
    <w:rsid w:val="00775476"/>
    <w:rsid w:val="00776089"/>
    <w:rsid w:val="0078207F"/>
    <w:rsid w:val="00782F5E"/>
    <w:rsid w:val="00787457"/>
    <w:rsid w:val="00790379"/>
    <w:rsid w:val="00792131"/>
    <w:rsid w:val="00792ACF"/>
    <w:rsid w:val="0079719B"/>
    <w:rsid w:val="007A033A"/>
    <w:rsid w:val="007A0C21"/>
    <w:rsid w:val="007A2140"/>
    <w:rsid w:val="007A3EAC"/>
    <w:rsid w:val="007A40F6"/>
    <w:rsid w:val="007A45A8"/>
    <w:rsid w:val="007A4DAE"/>
    <w:rsid w:val="007A54F9"/>
    <w:rsid w:val="007A7594"/>
    <w:rsid w:val="007B045E"/>
    <w:rsid w:val="007B2835"/>
    <w:rsid w:val="007B4B40"/>
    <w:rsid w:val="007C04C9"/>
    <w:rsid w:val="007C17CB"/>
    <w:rsid w:val="007C3F0E"/>
    <w:rsid w:val="007D3FBE"/>
    <w:rsid w:val="007D45D4"/>
    <w:rsid w:val="007D4882"/>
    <w:rsid w:val="007D4F94"/>
    <w:rsid w:val="007E27F1"/>
    <w:rsid w:val="007E60A5"/>
    <w:rsid w:val="007E6155"/>
    <w:rsid w:val="007E6733"/>
    <w:rsid w:val="007E684A"/>
    <w:rsid w:val="007F0025"/>
    <w:rsid w:val="007F422D"/>
    <w:rsid w:val="007F450D"/>
    <w:rsid w:val="00803A78"/>
    <w:rsid w:val="0080574B"/>
    <w:rsid w:val="00807508"/>
    <w:rsid w:val="00807F10"/>
    <w:rsid w:val="008134C9"/>
    <w:rsid w:val="00814AAF"/>
    <w:rsid w:val="008158E3"/>
    <w:rsid w:val="008178E9"/>
    <w:rsid w:val="00821D89"/>
    <w:rsid w:val="00830BB0"/>
    <w:rsid w:val="00833220"/>
    <w:rsid w:val="00835963"/>
    <w:rsid w:val="008377C7"/>
    <w:rsid w:val="008437DF"/>
    <w:rsid w:val="00852BDB"/>
    <w:rsid w:val="00866ADE"/>
    <w:rsid w:val="008677ED"/>
    <w:rsid w:val="008715DA"/>
    <w:rsid w:val="00877E55"/>
    <w:rsid w:val="008A1A9F"/>
    <w:rsid w:val="008B00BD"/>
    <w:rsid w:val="008B0E25"/>
    <w:rsid w:val="008B1AD7"/>
    <w:rsid w:val="008B3B66"/>
    <w:rsid w:val="008B5471"/>
    <w:rsid w:val="008C592E"/>
    <w:rsid w:val="008D0D6A"/>
    <w:rsid w:val="008D149D"/>
    <w:rsid w:val="008D181C"/>
    <w:rsid w:val="008D1BDB"/>
    <w:rsid w:val="008D1CEE"/>
    <w:rsid w:val="008D2D02"/>
    <w:rsid w:val="008D6EFF"/>
    <w:rsid w:val="008E7B85"/>
    <w:rsid w:val="00902E03"/>
    <w:rsid w:val="009050E9"/>
    <w:rsid w:val="00910F79"/>
    <w:rsid w:val="00913972"/>
    <w:rsid w:val="00916FDB"/>
    <w:rsid w:val="009247A5"/>
    <w:rsid w:val="009301CA"/>
    <w:rsid w:val="009329ED"/>
    <w:rsid w:val="00937912"/>
    <w:rsid w:val="00940D88"/>
    <w:rsid w:val="00943527"/>
    <w:rsid w:val="00961482"/>
    <w:rsid w:val="00961842"/>
    <w:rsid w:val="009664BC"/>
    <w:rsid w:val="00966A2A"/>
    <w:rsid w:val="00966FE9"/>
    <w:rsid w:val="009674AB"/>
    <w:rsid w:val="00972686"/>
    <w:rsid w:val="00977944"/>
    <w:rsid w:val="00993BA6"/>
    <w:rsid w:val="00994711"/>
    <w:rsid w:val="00995977"/>
    <w:rsid w:val="00996E65"/>
    <w:rsid w:val="0099704A"/>
    <w:rsid w:val="00997B8C"/>
    <w:rsid w:val="009A3CA1"/>
    <w:rsid w:val="009A7173"/>
    <w:rsid w:val="009D1CD1"/>
    <w:rsid w:val="009D1F9A"/>
    <w:rsid w:val="009D24C6"/>
    <w:rsid w:val="009D7176"/>
    <w:rsid w:val="009D74A6"/>
    <w:rsid w:val="009E096A"/>
    <w:rsid w:val="009E1D79"/>
    <w:rsid w:val="009E218F"/>
    <w:rsid w:val="009F0B88"/>
    <w:rsid w:val="009F186A"/>
    <w:rsid w:val="009F5C2F"/>
    <w:rsid w:val="00A047E3"/>
    <w:rsid w:val="00A04EAB"/>
    <w:rsid w:val="00A0593E"/>
    <w:rsid w:val="00A11845"/>
    <w:rsid w:val="00A13EB5"/>
    <w:rsid w:val="00A15922"/>
    <w:rsid w:val="00A1731B"/>
    <w:rsid w:val="00A17A53"/>
    <w:rsid w:val="00A2194A"/>
    <w:rsid w:val="00A227DB"/>
    <w:rsid w:val="00A229F3"/>
    <w:rsid w:val="00A22C5B"/>
    <w:rsid w:val="00A23626"/>
    <w:rsid w:val="00A254AD"/>
    <w:rsid w:val="00A26C3C"/>
    <w:rsid w:val="00A36D13"/>
    <w:rsid w:val="00A43371"/>
    <w:rsid w:val="00A46B08"/>
    <w:rsid w:val="00A53218"/>
    <w:rsid w:val="00A61161"/>
    <w:rsid w:val="00A63077"/>
    <w:rsid w:val="00A677C2"/>
    <w:rsid w:val="00A70C60"/>
    <w:rsid w:val="00A74430"/>
    <w:rsid w:val="00A76037"/>
    <w:rsid w:val="00A773E9"/>
    <w:rsid w:val="00A8667B"/>
    <w:rsid w:val="00A91A17"/>
    <w:rsid w:val="00A91FF7"/>
    <w:rsid w:val="00A95810"/>
    <w:rsid w:val="00A97DAA"/>
    <w:rsid w:val="00AA0FF7"/>
    <w:rsid w:val="00AA2A6F"/>
    <w:rsid w:val="00AA6348"/>
    <w:rsid w:val="00AA650A"/>
    <w:rsid w:val="00AA7323"/>
    <w:rsid w:val="00AB1967"/>
    <w:rsid w:val="00AB2507"/>
    <w:rsid w:val="00AB5580"/>
    <w:rsid w:val="00AB5C89"/>
    <w:rsid w:val="00AB78CD"/>
    <w:rsid w:val="00AC62D7"/>
    <w:rsid w:val="00AC7E0A"/>
    <w:rsid w:val="00AD14FD"/>
    <w:rsid w:val="00AD25E5"/>
    <w:rsid w:val="00AD59FC"/>
    <w:rsid w:val="00AD751A"/>
    <w:rsid w:val="00AE070F"/>
    <w:rsid w:val="00AE483D"/>
    <w:rsid w:val="00AE5267"/>
    <w:rsid w:val="00AE5E91"/>
    <w:rsid w:val="00AF031C"/>
    <w:rsid w:val="00AF2C15"/>
    <w:rsid w:val="00B00C5F"/>
    <w:rsid w:val="00B00D87"/>
    <w:rsid w:val="00B03E86"/>
    <w:rsid w:val="00B043A3"/>
    <w:rsid w:val="00B05FD2"/>
    <w:rsid w:val="00B0693B"/>
    <w:rsid w:val="00B12970"/>
    <w:rsid w:val="00B20802"/>
    <w:rsid w:val="00B224B7"/>
    <w:rsid w:val="00B26747"/>
    <w:rsid w:val="00B32268"/>
    <w:rsid w:val="00B3264A"/>
    <w:rsid w:val="00B36277"/>
    <w:rsid w:val="00B41866"/>
    <w:rsid w:val="00B45F72"/>
    <w:rsid w:val="00B504D2"/>
    <w:rsid w:val="00B5669A"/>
    <w:rsid w:val="00B57D3E"/>
    <w:rsid w:val="00B613A7"/>
    <w:rsid w:val="00B63FDC"/>
    <w:rsid w:val="00B64991"/>
    <w:rsid w:val="00B65CE9"/>
    <w:rsid w:val="00B801C5"/>
    <w:rsid w:val="00B81A40"/>
    <w:rsid w:val="00B81D6D"/>
    <w:rsid w:val="00B86CF4"/>
    <w:rsid w:val="00B900B3"/>
    <w:rsid w:val="00B96420"/>
    <w:rsid w:val="00BA53E2"/>
    <w:rsid w:val="00BA6362"/>
    <w:rsid w:val="00BB10D0"/>
    <w:rsid w:val="00BB16A4"/>
    <w:rsid w:val="00BB4D6F"/>
    <w:rsid w:val="00BB50B8"/>
    <w:rsid w:val="00BB557A"/>
    <w:rsid w:val="00BC1334"/>
    <w:rsid w:val="00BC2607"/>
    <w:rsid w:val="00BC5ED9"/>
    <w:rsid w:val="00BC753B"/>
    <w:rsid w:val="00BD04CE"/>
    <w:rsid w:val="00BD435A"/>
    <w:rsid w:val="00BD7729"/>
    <w:rsid w:val="00BE10C6"/>
    <w:rsid w:val="00BE2CF9"/>
    <w:rsid w:val="00BE30DC"/>
    <w:rsid w:val="00BF436F"/>
    <w:rsid w:val="00C01952"/>
    <w:rsid w:val="00C05A26"/>
    <w:rsid w:val="00C069A5"/>
    <w:rsid w:val="00C0722F"/>
    <w:rsid w:val="00C07A0C"/>
    <w:rsid w:val="00C113B1"/>
    <w:rsid w:val="00C1516C"/>
    <w:rsid w:val="00C17579"/>
    <w:rsid w:val="00C208F2"/>
    <w:rsid w:val="00C27A34"/>
    <w:rsid w:val="00C30FD5"/>
    <w:rsid w:val="00C32788"/>
    <w:rsid w:val="00C363BF"/>
    <w:rsid w:val="00C37291"/>
    <w:rsid w:val="00C379B2"/>
    <w:rsid w:val="00C37A05"/>
    <w:rsid w:val="00C37E5C"/>
    <w:rsid w:val="00C401CF"/>
    <w:rsid w:val="00C40414"/>
    <w:rsid w:val="00C448A5"/>
    <w:rsid w:val="00C44B71"/>
    <w:rsid w:val="00C44C54"/>
    <w:rsid w:val="00C46DBA"/>
    <w:rsid w:val="00C475EA"/>
    <w:rsid w:val="00C50FEC"/>
    <w:rsid w:val="00C520F8"/>
    <w:rsid w:val="00C55736"/>
    <w:rsid w:val="00C626C9"/>
    <w:rsid w:val="00C6368A"/>
    <w:rsid w:val="00C637C3"/>
    <w:rsid w:val="00C70D78"/>
    <w:rsid w:val="00C71F9F"/>
    <w:rsid w:val="00C738F9"/>
    <w:rsid w:val="00C74BC8"/>
    <w:rsid w:val="00C81A43"/>
    <w:rsid w:val="00C830C5"/>
    <w:rsid w:val="00C9666B"/>
    <w:rsid w:val="00CB1498"/>
    <w:rsid w:val="00CB4063"/>
    <w:rsid w:val="00CB58BF"/>
    <w:rsid w:val="00CC1102"/>
    <w:rsid w:val="00CC55FA"/>
    <w:rsid w:val="00CC733D"/>
    <w:rsid w:val="00CC78B0"/>
    <w:rsid w:val="00CC7E36"/>
    <w:rsid w:val="00CD47AC"/>
    <w:rsid w:val="00CE7EED"/>
    <w:rsid w:val="00CF0A0A"/>
    <w:rsid w:val="00CF2A01"/>
    <w:rsid w:val="00CF5015"/>
    <w:rsid w:val="00D07A83"/>
    <w:rsid w:val="00D07FB3"/>
    <w:rsid w:val="00D10495"/>
    <w:rsid w:val="00D164D4"/>
    <w:rsid w:val="00D17766"/>
    <w:rsid w:val="00D177A6"/>
    <w:rsid w:val="00D2223A"/>
    <w:rsid w:val="00D23D11"/>
    <w:rsid w:val="00D30172"/>
    <w:rsid w:val="00D30F79"/>
    <w:rsid w:val="00D355A3"/>
    <w:rsid w:val="00D35897"/>
    <w:rsid w:val="00D4094B"/>
    <w:rsid w:val="00D4529A"/>
    <w:rsid w:val="00D53F5F"/>
    <w:rsid w:val="00D55205"/>
    <w:rsid w:val="00D559AD"/>
    <w:rsid w:val="00D57484"/>
    <w:rsid w:val="00D57A4F"/>
    <w:rsid w:val="00D604AF"/>
    <w:rsid w:val="00D66007"/>
    <w:rsid w:val="00D72630"/>
    <w:rsid w:val="00D75843"/>
    <w:rsid w:val="00D84561"/>
    <w:rsid w:val="00D908A2"/>
    <w:rsid w:val="00D976AE"/>
    <w:rsid w:val="00D978EF"/>
    <w:rsid w:val="00DA12A3"/>
    <w:rsid w:val="00DA32A5"/>
    <w:rsid w:val="00DA5519"/>
    <w:rsid w:val="00DB142F"/>
    <w:rsid w:val="00DB4274"/>
    <w:rsid w:val="00DC0692"/>
    <w:rsid w:val="00DC284F"/>
    <w:rsid w:val="00DC5362"/>
    <w:rsid w:val="00DC6940"/>
    <w:rsid w:val="00DC7A96"/>
    <w:rsid w:val="00DD0D4C"/>
    <w:rsid w:val="00DD1216"/>
    <w:rsid w:val="00DD6B96"/>
    <w:rsid w:val="00DE25B6"/>
    <w:rsid w:val="00DE2661"/>
    <w:rsid w:val="00DE2C5F"/>
    <w:rsid w:val="00DF19B6"/>
    <w:rsid w:val="00DF1E84"/>
    <w:rsid w:val="00DF2866"/>
    <w:rsid w:val="00E00127"/>
    <w:rsid w:val="00E00C23"/>
    <w:rsid w:val="00E015FB"/>
    <w:rsid w:val="00E04F3B"/>
    <w:rsid w:val="00E078AE"/>
    <w:rsid w:val="00E12F4C"/>
    <w:rsid w:val="00E13936"/>
    <w:rsid w:val="00E174C5"/>
    <w:rsid w:val="00E217FE"/>
    <w:rsid w:val="00E23330"/>
    <w:rsid w:val="00E2452B"/>
    <w:rsid w:val="00E24C59"/>
    <w:rsid w:val="00E26BA4"/>
    <w:rsid w:val="00E30D28"/>
    <w:rsid w:val="00E32839"/>
    <w:rsid w:val="00E37EA6"/>
    <w:rsid w:val="00E40AB8"/>
    <w:rsid w:val="00E41C82"/>
    <w:rsid w:val="00E41D7B"/>
    <w:rsid w:val="00E43C07"/>
    <w:rsid w:val="00E477DC"/>
    <w:rsid w:val="00E51B5F"/>
    <w:rsid w:val="00E5569F"/>
    <w:rsid w:val="00E56E70"/>
    <w:rsid w:val="00E60D7D"/>
    <w:rsid w:val="00E618DC"/>
    <w:rsid w:val="00E6215B"/>
    <w:rsid w:val="00E632EF"/>
    <w:rsid w:val="00E63EC5"/>
    <w:rsid w:val="00E67766"/>
    <w:rsid w:val="00E67DAF"/>
    <w:rsid w:val="00E74F8F"/>
    <w:rsid w:val="00E770F3"/>
    <w:rsid w:val="00E8293F"/>
    <w:rsid w:val="00E82A7C"/>
    <w:rsid w:val="00E8461F"/>
    <w:rsid w:val="00E8586B"/>
    <w:rsid w:val="00E87454"/>
    <w:rsid w:val="00E92BBF"/>
    <w:rsid w:val="00E94A2C"/>
    <w:rsid w:val="00EA2023"/>
    <w:rsid w:val="00EA32D2"/>
    <w:rsid w:val="00EB3993"/>
    <w:rsid w:val="00EC110A"/>
    <w:rsid w:val="00EC2F0F"/>
    <w:rsid w:val="00EC5EC2"/>
    <w:rsid w:val="00EC688D"/>
    <w:rsid w:val="00ED46B6"/>
    <w:rsid w:val="00ED655C"/>
    <w:rsid w:val="00ED75C9"/>
    <w:rsid w:val="00ED76FF"/>
    <w:rsid w:val="00ED7FD4"/>
    <w:rsid w:val="00EE1DE5"/>
    <w:rsid w:val="00EE5B71"/>
    <w:rsid w:val="00EE63C5"/>
    <w:rsid w:val="00EE658B"/>
    <w:rsid w:val="00EF339C"/>
    <w:rsid w:val="00EF3AE0"/>
    <w:rsid w:val="00F00C09"/>
    <w:rsid w:val="00F02C2A"/>
    <w:rsid w:val="00F05096"/>
    <w:rsid w:val="00F171CC"/>
    <w:rsid w:val="00F23D98"/>
    <w:rsid w:val="00F27239"/>
    <w:rsid w:val="00F3121F"/>
    <w:rsid w:val="00F367DA"/>
    <w:rsid w:val="00F37061"/>
    <w:rsid w:val="00F403A0"/>
    <w:rsid w:val="00F42440"/>
    <w:rsid w:val="00F52ECF"/>
    <w:rsid w:val="00F53332"/>
    <w:rsid w:val="00F53D39"/>
    <w:rsid w:val="00F63A1A"/>
    <w:rsid w:val="00F64637"/>
    <w:rsid w:val="00F65749"/>
    <w:rsid w:val="00F66621"/>
    <w:rsid w:val="00F667D5"/>
    <w:rsid w:val="00F70851"/>
    <w:rsid w:val="00F73BA3"/>
    <w:rsid w:val="00F74181"/>
    <w:rsid w:val="00F748AE"/>
    <w:rsid w:val="00F85E4F"/>
    <w:rsid w:val="00F86504"/>
    <w:rsid w:val="00F927AB"/>
    <w:rsid w:val="00FA16B7"/>
    <w:rsid w:val="00FA60B6"/>
    <w:rsid w:val="00FA6AE1"/>
    <w:rsid w:val="00FB2251"/>
    <w:rsid w:val="00FB3753"/>
    <w:rsid w:val="00FB49CE"/>
    <w:rsid w:val="00FB7C76"/>
    <w:rsid w:val="00FC1D27"/>
    <w:rsid w:val="00FC33FE"/>
    <w:rsid w:val="00FC360C"/>
    <w:rsid w:val="00FC4BD5"/>
    <w:rsid w:val="00FD26DA"/>
    <w:rsid w:val="00FD32FA"/>
    <w:rsid w:val="00FD3E65"/>
    <w:rsid w:val="00FD4B98"/>
    <w:rsid w:val="00FD549C"/>
    <w:rsid w:val="00FE2973"/>
    <w:rsid w:val="00FE7A9B"/>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6C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00B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84561"/>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5B9BD5" w:themeFill="accent1"/>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D84561"/>
    <w:pPr>
      <w:spacing w:before="200" w:after="60"/>
      <w:contextualSpacing/>
      <w:outlineLvl w:val="1"/>
    </w:pPr>
    <w:rPr>
      <w:rFonts w:asciiTheme="majorHAnsi" w:eastAsiaTheme="majorEastAsia" w:hAnsiTheme="majorHAnsi" w:cstheme="majorBidi"/>
      <w:b/>
      <w:bCs/>
      <w:outline/>
      <w:color w:val="5B9BD5"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D84561"/>
    <w:pPr>
      <w:spacing w:before="200" w:after="100"/>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D84561"/>
    <w:pPr>
      <w:spacing w:before="200" w:after="100"/>
      <w:contextualSpacing/>
      <w:outlineLvl w:val="3"/>
    </w:pPr>
    <w:rPr>
      <w:rFonts w:asciiTheme="majorHAnsi" w:eastAsiaTheme="majorEastAsia" w:hAnsiTheme="majorHAnsi" w:cstheme="majorBidi"/>
      <w:b/>
      <w:bCs/>
      <w:color w:val="2E74B5" w:themeColor="accent1" w:themeShade="BF"/>
      <w:szCs w:val="22"/>
    </w:rPr>
  </w:style>
  <w:style w:type="paragraph" w:styleId="Heading5">
    <w:name w:val="heading 5"/>
    <w:basedOn w:val="Normal"/>
    <w:next w:val="Normal"/>
    <w:link w:val="Heading5Char"/>
    <w:uiPriority w:val="9"/>
    <w:semiHidden/>
    <w:unhideWhenUsed/>
    <w:qFormat/>
    <w:rsid w:val="00D84561"/>
    <w:pPr>
      <w:spacing w:before="200" w:after="100"/>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D84561"/>
    <w:pPr>
      <w:spacing w:before="200" w:after="100"/>
      <w:contextualSpacing/>
      <w:outlineLvl w:val="5"/>
    </w:pPr>
    <w:rPr>
      <w:rFonts w:asciiTheme="majorHAnsi" w:eastAsiaTheme="majorEastAsia" w:hAnsiTheme="majorHAnsi" w:cstheme="majorBidi"/>
      <w:color w:val="2E74B5" w:themeColor="accent1" w:themeShade="BF"/>
      <w:sz w:val="22"/>
      <w:szCs w:val="22"/>
    </w:rPr>
  </w:style>
  <w:style w:type="paragraph" w:styleId="Heading7">
    <w:name w:val="heading 7"/>
    <w:basedOn w:val="Normal"/>
    <w:next w:val="Normal"/>
    <w:link w:val="Heading7Char"/>
    <w:uiPriority w:val="9"/>
    <w:semiHidden/>
    <w:unhideWhenUsed/>
    <w:qFormat/>
    <w:rsid w:val="00D84561"/>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D84561"/>
    <w:pPr>
      <w:spacing w:before="200" w:after="100"/>
      <w:contextualSpacing/>
      <w:outlineLvl w:val="7"/>
    </w:pPr>
    <w:rPr>
      <w:rFonts w:asciiTheme="majorHAnsi" w:eastAsiaTheme="majorEastAsia" w:hAnsiTheme="majorHAnsi" w:cstheme="majorBidi"/>
      <w:color w:val="5B9BD5" w:themeColor="accent1"/>
      <w:sz w:val="22"/>
      <w:szCs w:val="22"/>
    </w:rPr>
  </w:style>
  <w:style w:type="paragraph" w:styleId="Heading9">
    <w:name w:val="heading 9"/>
    <w:basedOn w:val="Normal"/>
    <w:next w:val="Normal"/>
    <w:link w:val="Heading9Char"/>
    <w:uiPriority w:val="9"/>
    <w:semiHidden/>
    <w:unhideWhenUsed/>
    <w:qFormat/>
    <w:rsid w:val="00D84561"/>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61"/>
    <w:rPr>
      <w:rFonts w:asciiTheme="majorHAnsi" w:hAnsiTheme="majorHAnsi"/>
      <w:iCs/>
      <w:color w:val="FFFFFF"/>
      <w:sz w:val="28"/>
      <w:szCs w:val="38"/>
      <w:shd w:val="clear" w:color="auto" w:fill="5B9BD5" w:themeFill="accent1"/>
    </w:rPr>
  </w:style>
  <w:style w:type="character" w:customStyle="1" w:styleId="Heading2Char">
    <w:name w:val="Heading 2 Char"/>
    <w:basedOn w:val="DefaultParagraphFont"/>
    <w:link w:val="Heading2"/>
    <w:uiPriority w:val="9"/>
    <w:rsid w:val="00D84561"/>
    <w:rPr>
      <w:rFonts w:asciiTheme="majorHAnsi" w:eastAsiaTheme="majorEastAsia" w:hAnsiTheme="majorHAnsi" w:cstheme="majorBidi"/>
      <w:b/>
      <w:bCs/>
      <w:iCs/>
      <w:outline/>
      <w:color w:val="5B9BD5"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D84561"/>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D84561"/>
    <w:rPr>
      <w:rFonts w:asciiTheme="majorHAnsi" w:eastAsiaTheme="majorEastAsia" w:hAnsiTheme="majorHAnsi" w:cstheme="majorBidi"/>
      <w:b/>
      <w:bCs/>
      <w:iCs/>
      <w:color w:val="2E74B5" w:themeColor="accent1" w:themeShade="BF"/>
      <w:sz w:val="24"/>
    </w:rPr>
  </w:style>
  <w:style w:type="character" w:customStyle="1" w:styleId="Heading5Char">
    <w:name w:val="Heading 5 Char"/>
    <w:basedOn w:val="DefaultParagraphFont"/>
    <w:link w:val="Heading5"/>
    <w:uiPriority w:val="9"/>
    <w:semiHidden/>
    <w:rsid w:val="00D84561"/>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D84561"/>
    <w:rPr>
      <w:rFonts w:asciiTheme="majorHAnsi" w:eastAsiaTheme="majorEastAsia" w:hAnsiTheme="majorHAnsi" w:cstheme="majorBidi"/>
      <w:iCs/>
      <w:color w:val="2E74B5" w:themeColor="accent1" w:themeShade="BF"/>
    </w:rPr>
  </w:style>
  <w:style w:type="character" w:customStyle="1" w:styleId="Heading7Char">
    <w:name w:val="Heading 7 Char"/>
    <w:basedOn w:val="DefaultParagraphFont"/>
    <w:link w:val="Heading7"/>
    <w:uiPriority w:val="9"/>
    <w:semiHidden/>
    <w:rsid w:val="00D84561"/>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D84561"/>
    <w:rPr>
      <w:rFonts w:asciiTheme="majorHAnsi" w:eastAsiaTheme="majorEastAsia" w:hAnsiTheme="majorHAnsi" w:cstheme="majorBidi"/>
      <w:iCs/>
      <w:color w:val="5B9BD5" w:themeColor="accent1"/>
    </w:rPr>
  </w:style>
  <w:style w:type="character" w:customStyle="1" w:styleId="Heading9Char">
    <w:name w:val="Heading 9 Char"/>
    <w:basedOn w:val="DefaultParagraphFont"/>
    <w:link w:val="Heading9"/>
    <w:uiPriority w:val="9"/>
    <w:semiHidden/>
    <w:rsid w:val="00D84561"/>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D84561"/>
    <w:rPr>
      <w:b/>
      <w:bCs/>
      <w:color w:val="C45911" w:themeColor="accent2" w:themeShade="BF"/>
      <w:sz w:val="18"/>
      <w:szCs w:val="18"/>
    </w:rPr>
  </w:style>
  <w:style w:type="paragraph" w:styleId="Title">
    <w:name w:val="Title"/>
    <w:basedOn w:val="Normal"/>
    <w:next w:val="Normal"/>
    <w:link w:val="TitleChar"/>
    <w:uiPriority w:val="10"/>
    <w:qFormat/>
    <w:rsid w:val="00D84561"/>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D8456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D84561"/>
    <w:pPr>
      <w:spacing w:before="200" w:after="360"/>
    </w:pPr>
    <w:rPr>
      <w:rFonts w:asciiTheme="majorHAnsi" w:eastAsiaTheme="majorEastAsia" w:hAnsiTheme="majorHAnsi" w:cstheme="majorBidi"/>
      <w:color w:val="44546A" w:themeColor="text2"/>
      <w:spacing w:val="20"/>
    </w:rPr>
  </w:style>
  <w:style w:type="character" w:customStyle="1" w:styleId="SubtitleChar">
    <w:name w:val="Subtitle Char"/>
    <w:basedOn w:val="DefaultParagraphFont"/>
    <w:link w:val="Subtitle"/>
    <w:uiPriority w:val="11"/>
    <w:rsid w:val="00D84561"/>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D84561"/>
    <w:rPr>
      <w:b/>
      <w:bCs/>
      <w:spacing w:val="0"/>
    </w:rPr>
  </w:style>
  <w:style w:type="character" w:styleId="Emphasis">
    <w:name w:val="Emphasis"/>
    <w:uiPriority w:val="20"/>
    <w:qFormat/>
    <w:rsid w:val="00D84561"/>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link w:val="NoSpacingChar"/>
    <w:uiPriority w:val="1"/>
    <w:qFormat/>
    <w:rsid w:val="00D84561"/>
  </w:style>
  <w:style w:type="character" w:customStyle="1" w:styleId="NoSpacingChar">
    <w:name w:val="No Spacing Char"/>
    <w:basedOn w:val="DefaultParagraphFont"/>
    <w:link w:val="NoSpacing"/>
    <w:uiPriority w:val="1"/>
    <w:rsid w:val="00D84561"/>
    <w:rPr>
      <w:iCs/>
      <w:sz w:val="21"/>
      <w:szCs w:val="21"/>
    </w:rPr>
  </w:style>
  <w:style w:type="paragraph" w:styleId="ListParagraph">
    <w:name w:val="List Paragraph"/>
    <w:basedOn w:val="Normal"/>
    <w:uiPriority w:val="1"/>
    <w:qFormat/>
    <w:rsid w:val="00D84561"/>
    <w:pPr>
      <w:numPr>
        <w:numId w:val="1"/>
      </w:numPr>
      <w:contextualSpacing/>
    </w:pPr>
    <w:rPr>
      <w:sz w:val="22"/>
    </w:rPr>
  </w:style>
  <w:style w:type="paragraph" w:styleId="Quote">
    <w:name w:val="Quote"/>
    <w:basedOn w:val="Normal"/>
    <w:next w:val="Normal"/>
    <w:link w:val="QuoteChar"/>
    <w:uiPriority w:val="29"/>
    <w:qFormat/>
    <w:rsid w:val="00D84561"/>
    <w:rPr>
      <w:b/>
      <w:i/>
      <w:color w:val="ED7D31" w:themeColor="accent2"/>
    </w:rPr>
  </w:style>
  <w:style w:type="character" w:customStyle="1" w:styleId="QuoteChar">
    <w:name w:val="Quote Char"/>
    <w:basedOn w:val="DefaultParagraphFont"/>
    <w:link w:val="Quote"/>
    <w:uiPriority w:val="29"/>
    <w:rsid w:val="00D84561"/>
    <w:rPr>
      <w:b/>
      <w:i/>
      <w:iCs/>
      <w:color w:val="ED7D31" w:themeColor="accent2"/>
      <w:sz w:val="24"/>
      <w:szCs w:val="21"/>
    </w:rPr>
  </w:style>
  <w:style w:type="paragraph" w:styleId="IntenseQuote">
    <w:name w:val="Intense Quote"/>
    <w:basedOn w:val="Normal"/>
    <w:next w:val="Normal"/>
    <w:link w:val="IntenseQuoteChar"/>
    <w:uiPriority w:val="30"/>
    <w:qFormat/>
    <w:rsid w:val="00D8456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D84561"/>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D84561"/>
    <w:rPr>
      <w:rFonts w:asciiTheme="majorHAnsi" w:eastAsiaTheme="majorEastAsia" w:hAnsiTheme="majorHAnsi" w:cstheme="majorBidi"/>
      <w:b/>
      <w:i/>
      <w:color w:val="5B9BD5" w:themeColor="accent1"/>
    </w:rPr>
  </w:style>
  <w:style w:type="character" w:styleId="IntenseEmphasis">
    <w:name w:val="Intense Emphasis"/>
    <w:uiPriority w:val="21"/>
    <w:qFormat/>
    <w:rsid w:val="00D8456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D84561"/>
    <w:rPr>
      <w:i/>
      <w:iCs/>
      <w:smallCaps/>
      <w:color w:val="ED7D31" w:themeColor="accent2"/>
      <w:u w:color="ED7D31" w:themeColor="accent2"/>
    </w:rPr>
  </w:style>
  <w:style w:type="character" w:styleId="IntenseReference">
    <w:name w:val="Intense Reference"/>
    <w:uiPriority w:val="32"/>
    <w:qFormat/>
    <w:rsid w:val="00D84561"/>
    <w:rPr>
      <w:b/>
      <w:bCs/>
      <w:i/>
      <w:iCs/>
      <w:smallCaps/>
      <w:color w:val="ED7D31" w:themeColor="accent2"/>
      <w:u w:color="ED7D31" w:themeColor="accent2"/>
    </w:rPr>
  </w:style>
  <w:style w:type="character" w:styleId="BookTitle">
    <w:name w:val="Book Title"/>
    <w:uiPriority w:val="33"/>
    <w:qFormat/>
    <w:rsid w:val="00D84561"/>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D84561"/>
    <w:pPr>
      <w:outlineLvl w:val="9"/>
    </w:pPr>
  </w:style>
  <w:style w:type="character" w:styleId="Hyperlink">
    <w:name w:val="Hyperlink"/>
    <w:basedOn w:val="DefaultParagraphFont"/>
    <w:uiPriority w:val="99"/>
    <w:unhideWhenUsed/>
    <w:rsid w:val="008377C7"/>
    <w:rPr>
      <w:color w:val="0563C1" w:themeColor="hyperlink"/>
      <w:u w:val="single"/>
    </w:rPr>
  </w:style>
  <w:style w:type="character" w:styleId="FollowedHyperlink">
    <w:name w:val="FollowedHyperlink"/>
    <w:basedOn w:val="DefaultParagraphFont"/>
    <w:uiPriority w:val="99"/>
    <w:semiHidden/>
    <w:unhideWhenUsed/>
    <w:rsid w:val="009301CA"/>
    <w:rPr>
      <w:color w:val="954F72" w:themeColor="followedHyperlink"/>
      <w:u w:val="single"/>
    </w:rPr>
  </w:style>
  <w:style w:type="paragraph" w:styleId="Footer">
    <w:name w:val="footer"/>
    <w:basedOn w:val="Normal"/>
    <w:link w:val="FooterChar"/>
    <w:uiPriority w:val="99"/>
    <w:unhideWhenUsed/>
    <w:rsid w:val="00DC0692"/>
    <w:pPr>
      <w:tabs>
        <w:tab w:val="center" w:pos="4680"/>
        <w:tab w:val="right" w:pos="9360"/>
      </w:tabs>
    </w:pPr>
  </w:style>
  <w:style w:type="character" w:customStyle="1" w:styleId="FooterChar">
    <w:name w:val="Footer Char"/>
    <w:basedOn w:val="DefaultParagraphFont"/>
    <w:link w:val="Footer"/>
    <w:uiPriority w:val="99"/>
    <w:rsid w:val="00DC0692"/>
    <w:rPr>
      <w:iCs/>
      <w:sz w:val="21"/>
      <w:szCs w:val="21"/>
    </w:rPr>
  </w:style>
  <w:style w:type="character" w:styleId="PageNumber">
    <w:name w:val="page number"/>
    <w:basedOn w:val="DefaultParagraphFont"/>
    <w:uiPriority w:val="99"/>
    <w:semiHidden/>
    <w:unhideWhenUsed/>
    <w:rsid w:val="00DC0692"/>
  </w:style>
  <w:style w:type="paragraph" w:styleId="Header">
    <w:name w:val="header"/>
    <w:basedOn w:val="Normal"/>
    <w:link w:val="HeaderChar"/>
    <w:uiPriority w:val="99"/>
    <w:unhideWhenUsed/>
    <w:rsid w:val="00DC0692"/>
    <w:pPr>
      <w:tabs>
        <w:tab w:val="center" w:pos="4680"/>
        <w:tab w:val="right" w:pos="9360"/>
      </w:tabs>
    </w:pPr>
  </w:style>
  <w:style w:type="character" w:customStyle="1" w:styleId="HeaderChar">
    <w:name w:val="Header Char"/>
    <w:basedOn w:val="DefaultParagraphFont"/>
    <w:link w:val="Header"/>
    <w:uiPriority w:val="99"/>
    <w:rsid w:val="00DC0692"/>
    <w:rPr>
      <w:iCs/>
      <w:sz w:val="21"/>
      <w:szCs w:val="21"/>
    </w:rPr>
  </w:style>
  <w:style w:type="paragraph" w:customStyle="1" w:styleId="p1">
    <w:name w:val="p1"/>
    <w:basedOn w:val="Normal"/>
    <w:rsid w:val="009664BC"/>
    <w:pPr>
      <w:shd w:val="clear" w:color="auto" w:fill="000000"/>
    </w:pPr>
    <w:rPr>
      <w:rFonts w:ascii="Helvetica" w:hAnsi="Helvetica"/>
      <w:iCs/>
      <w:color w:val="999999"/>
      <w:sz w:val="27"/>
      <w:szCs w:val="27"/>
    </w:rPr>
  </w:style>
  <w:style w:type="character" w:customStyle="1" w:styleId="s2">
    <w:name w:val="s2"/>
    <w:basedOn w:val="DefaultParagraphFont"/>
    <w:rsid w:val="009664BC"/>
    <w:rPr>
      <w:color w:val="666666"/>
    </w:rPr>
  </w:style>
  <w:style w:type="character" w:customStyle="1" w:styleId="s1">
    <w:name w:val="s1"/>
    <w:basedOn w:val="DefaultParagraphFont"/>
    <w:rsid w:val="009664BC"/>
  </w:style>
  <w:style w:type="paragraph" w:styleId="FootnoteText">
    <w:name w:val="footnote text"/>
    <w:basedOn w:val="Normal"/>
    <w:link w:val="FootnoteTextChar"/>
    <w:uiPriority w:val="99"/>
    <w:unhideWhenUsed/>
    <w:rsid w:val="00040796"/>
  </w:style>
  <w:style w:type="character" w:customStyle="1" w:styleId="FootnoteTextChar">
    <w:name w:val="Footnote Text Char"/>
    <w:basedOn w:val="DefaultParagraphFont"/>
    <w:link w:val="FootnoteText"/>
    <w:uiPriority w:val="99"/>
    <w:rsid w:val="00040796"/>
    <w:rPr>
      <w:iCs/>
      <w:sz w:val="24"/>
      <w:szCs w:val="24"/>
    </w:rPr>
  </w:style>
  <w:style w:type="character" w:styleId="FootnoteReference">
    <w:name w:val="footnote reference"/>
    <w:basedOn w:val="DefaultParagraphFont"/>
    <w:uiPriority w:val="99"/>
    <w:unhideWhenUsed/>
    <w:rsid w:val="00040796"/>
    <w:rPr>
      <w:vertAlign w:val="superscript"/>
    </w:rPr>
  </w:style>
  <w:style w:type="paragraph" w:styleId="DocumentMap">
    <w:name w:val="Document Map"/>
    <w:basedOn w:val="Normal"/>
    <w:link w:val="DocumentMapChar"/>
    <w:uiPriority w:val="99"/>
    <w:semiHidden/>
    <w:unhideWhenUsed/>
    <w:rsid w:val="003223BA"/>
  </w:style>
  <w:style w:type="character" w:customStyle="1" w:styleId="DocumentMapChar">
    <w:name w:val="Document Map Char"/>
    <w:basedOn w:val="DefaultParagraphFont"/>
    <w:link w:val="DocumentMap"/>
    <w:uiPriority w:val="99"/>
    <w:semiHidden/>
    <w:rsid w:val="003223BA"/>
    <w:rPr>
      <w:rFonts w:ascii="Times New Roman" w:hAnsi="Times New Roman" w:cs="Times New Roman"/>
      <w:iCs/>
      <w:sz w:val="24"/>
      <w:szCs w:val="24"/>
    </w:rPr>
  </w:style>
  <w:style w:type="character" w:styleId="CommentReference">
    <w:name w:val="annotation reference"/>
    <w:basedOn w:val="DefaultParagraphFont"/>
    <w:uiPriority w:val="99"/>
    <w:semiHidden/>
    <w:unhideWhenUsed/>
    <w:rsid w:val="00762CF9"/>
    <w:rPr>
      <w:sz w:val="16"/>
      <w:szCs w:val="16"/>
    </w:rPr>
  </w:style>
  <w:style w:type="paragraph" w:styleId="CommentText">
    <w:name w:val="annotation text"/>
    <w:basedOn w:val="Normal"/>
    <w:link w:val="CommentTextChar"/>
    <w:uiPriority w:val="99"/>
    <w:semiHidden/>
    <w:unhideWhenUsed/>
    <w:rsid w:val="00762CF9"/>
    <w:rPr>
      <w:sz w:val="20"/>
      <w:szCs w:val="20"/>
    </w:rPr>
  </w:style>
  <w:style w:type="character" w:customStyle="1" w:styleId="CommentTextChar">
    <w:name w:val="Comment Text Char"/>
    <w:basedOn w:val="DefaultParagraphFont"/>
    <w:link w:val="CommentText"/>
    <w:uiPriority w:val="99"/>
    <w:semiHidden/>
    <w:rsid w:val="00762CF9"/>
    <w:rPr>
      <w:iCs/>
      <w:sz w:val="20"/>
      <w:szCs w:val="20"/>
    </w:rPr>
  </w:style>
  <w:style w:type="paragraph" w:styleId="CommentSubject">
    <w:name w:val="annotation subject"/>
    <w:basedOn w:val="CommentText"/>
    <w:next w:val="CommentText"/>
    <w:link w:val="CommentSubjectChar"/>
    <w:uiPriority w:val="99"/>
    <w:semiHidden/>
    <w:unhideWhenUsed/>
    <w:rsid w:val="00762CF9"/>
    <w:rPr>
      <w:b/>
      <w:bCs/>
    </w:rPr>
  </w:style>
  <w:style w:type="character" w:customStyle="1" w:styleId="CommentSubjectChar">
    <w:name w:val="Comment Subject Char"/>
    <w:basedOn w:val="CommentTextChar"/>
    <w:link w:val="CommentSubject"/>
    <w:uiPriority w:val="99"/>
    <w:semiHidden/>
    <w:rsid w:val="00762CF9"/>
    <w:rPr>
      <w:b/>
      <w:bCs/>
      <w:iCs/>
      <w:sz w:val="20"/>
      <w:szCs w:val="20"/>
    </w:rPr>
  </w:style>
  <w:style w:type="paragraph" w:styleId="BalloonText">
    <w:name w:val="Balloon Text"/>
    <w:basedOn w:val="Normal"/>
    <w:link w:val="BalloonTextChar"/>
    <w:uiPriority w:val="99"/>
    <w:semiHidden/>
    <w:unhideWhenUsed/>
    <w:rsid w:val="00762CF9"/>
    <w:rPr>
      <w:sz w:val="18"/>
      <w:szCs w:val="18"/>
    </w:rPr>
  </w:style>
  <w:style w:type="character" w:customStyle="1" w:styleId="BalloonTextChar">
    <w:name w:val="Balloon Text Char"/>
    <w:basedOn w:val="DefaultParagraphFont"/>
    <w:link w:val="BalloonText"/>
    <w:uiPriority w:val="99"/>
    <w:semiHidden/>
    <w:rsid w:val="00762CF9"/>
    <w:rPr>
      <w:rFonts w:ascii="Times New Roman" w:hAnsi="Times New Roman" w:cs="Times New Roman"/>
      <w:iCs/>
      <w:sz w:val="18"/>
      <w:szCs w:val="18"/>
    </w:rPr>
  </w:style>
  <w:style w:type="table" w:styleId="TableGrid">
    <w:name w:val="Table Grid"/>
    <w:basedOn w:val="TableNormal"/>
    <w:uiPriority w:val="39"/>
    <w:rsid w:val="003B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23E8"/>
    <w:pPr>
      <w:widowControl w:val="0"/>
      <w:autoSpaceDE w:val="0"/>
      <w:autoSpaceDN w:val="0"/>
    </w:pPr>
    <w:rPr>
      <w:rFonts w:ascii="Calibri" w:eastAsia="Calibri" w:hAnsi="Calibri" w:cs="Calibri"/>
      <w:iCs/>
      <w:sz w:val="33"/>
      <w:szCs w:val="33"/>
      <w:lang w:bidi="en-US"/>
    </w:rPr>
  </w:style>
  <w:style w:type="character" w:customStyle="1" w:styleId="BodyTextChar">
    <w:name w:val="Body Text Char"/>
    <w:basedOn w:val="DefaultParagraphFont"/>
    <w:link w:val="BodyText"/>
    <w:uiPriority w:val="1"/>
    <w:rsid w:val="003B23E8"/>
    <w:rPr>
      <w:rFonts w:ascii="Calibri" w:eastAsia="Calibri" w:hAnsi="Calibri" w:cs="Calibri"/>
      <w:sz w:val="33"/>
      <w:szCs w:val="33"/>
      <w:lang w:bidi="en-US"/>
    </w:rPr>
  </w:style>
  <w:style w:type="character" w:customStyle="1" w:styleId="apple-converted-space">
    <w:name w:val="apple-converted-space"/>
    <w:basedOn w:val="DefaultParagraphFont"/>
    <w:rsid w:val="006F2DCC"/>
  </w:style>
  <w:style w:type="paragraph" w:styleId="NormalWeb">
    <w:name w:val="Normal (Web)"/>
    <w:basedOn w:val="Normal"/>
    <w:uiPriority w:val="99"/>
    <w:unhideWhenUsed/>
    <w:rsid w:val="007A40F6"/>
    <w:pPr>
      <w:spacing w:before="100" w:beforeAutospacing="1" w:after="100" w:afterAutospacing="1"/>
    </w:pPr>
    <w:rPr>
      <w:rFonts w:eastAsia="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333">
      <w:bodyDiv w:val="1"/>
      <w:marLeft w:val="0"/>
      <w:marRight w:val="0"/>
      <w:marTop w:val="0"/>
      <w:marBottom w:val="0"/>
      <w:divBdr>
        <w:top w:val="none" w:sz="0" w:space="0" w:color="auto"/>
        <w:left w:val="none" w:sz="0" w:space="0" w:color="auto"/>
        <w:bottom w:val="none" w:sz="0" w:space="0" w:color="auto"/>
        <w:right w:val="none" w:sz="0" w:space="0" w:color="auto"/>
      </w:divBdr>
    </w:div>
    <w:div w:id="31464974">
      <w:bodyDiv w:val="1"/>
      <w:marLeft w:val="0"/>
      <w:marRight w:val="0"/>
      <w:marTop w:val="0"/>
      <w:marBottom w:val="0"/>
      <w:divBdr>
        <w:top w:val="none" w:sz="0" w:space="0" w:color="auto"/>
        <w:left w:val="none" w:sz="0" w:space="0" w:color="auto"/>
        <w:bottom w:val="none" w:sz="0" w:space="0" w:color="auto"/>
        <w:right w:val="none" w:sz="0" w:space="0" w:color="auto"/>
      </w:divBdr>
    </w:div>
    <w:div w:id="46346385">
      <w:bodyDiv w:val="1"/>
      <w:marLeft w:val="0"/>
      <w:marRight w:val="0"/>
      <w:marTop w:val="0"/>
      <w:marBottom w:val="0"/>
      <w:divBdr>
        <w:top w:val="none" w:sz="0" w:space="0" w:color="auto"/>
        <w:left w:val="none" w:sz="0" w:space="0" w:color="auto"/>
        <w:bottom w:val="none" w:sz="0" w:space="0" w:color="auto"/>
        <w:right w:val="none" w:sz="0" w:space="0" w:color="auto"/>
      </w:divBdr>
    </w:div>
    <w:div w:id="66730092">
      <w:bodyDiv w:val="1"/>
      <w:marLeft w:val="0"/>
      <w:marRight w:val="0"/>
      <w:marTop w:val="0"/>
      <w:marBottom w:val="0"/>
      <w:divBdr>
        <w:top w:val="none" w:sz="0" w:space="0" w:color="auto"/>
        <w:left w:val="none" w:sz="0" w:space="0" w:color="auto"/>
        <w:bottom w:val="none" w:sz="0" w:space="0" w:color="auto"/>
        <w:right w:val="none" w:sz="0" w:space="0" w:color="auto"/>
      </w:divBdr>
    </w:div>
    <w:div w:id="87506163">
      <w:bodyDiv w:val="1"/>
      <w:marLeft w:val="0"/>
      <w:marRight w:val="0"/>
      <w:marTop w:val="0"/>
      <w:marBottom w:val="0"/>
      <w:divBdr>
        <w:top w:val="none" w:sz="0" w:space="0" w:color="auto"/>
        <w:left w:val="none" w:sz="0" w:space="0" w:color="auto"/>
        <w:bottom w:val="none" w:sz="0" w:space="0" w:color="auto"/>
        <w:right w:val="none" w:sz="0" w:space="0" w:color="auto"/>
      </w:divBdr>
    </w:div>
    <w:div w:id="102503348">
      <w:bodyDiv w:val="1"/>
      <w:marLeft w:val="0"/>
      <w:marRight w:val="0"/>
      <w:marTop w:val="0"/>
      <w:marBottom w:val="0"/>
      <w:divBdr>
        <w:top w:val="none" w:sz="0" w:space="0" w:color="auto"/>
        <w:left w:val="none" w:sz="0" w:space="0" w:color="auto"/>
        <w:bottom w:val="none" w:sz="0" w:space="0" w:color="auto"/>
        <w:right w:val="none" w:sz="0" w:space="0" w:color="auto"/>
      </w:divBdr>
    </w:div>
    <w:div w:id="104885336">
      <w:bodyDiv w:val="1"/>
      <w:marLeft w:val="0"/>
      <w:marRight w:val="0"/>
      <w:marTop w:val="0"/>
      <w:marBottom w:val="0"/>
      <w:divBdr>
        <w:top w:val="none" w:sz="0" w:space="0" w:color="auto"/>
        <w:left w:val="none" w:sz="0" w:space="0" w:color="auto"/>
        <w:bottom w:val="none" w:sz="0" w:space="0" w:color="auto"/>
        <w:right w:val="none" w:sz="0" w:space="0" w:color="auto"/>
      </w:divBdr>
    </w:div>
    <w:div w:id="138963417">
      <w:bodyDiv w:val="1"/>
      <w:marLeft w:val="0"/>
      <w:marRight w:val="0"/>
      <w:marTop w:val="0"/>
      <w:marBottom w:val="0"/>
      <w:divBdr>
        <w:top w:val="none" w:sz="0" w:space="0" w:color="auto"/>
        <w:left w:val="none" w:sz="0" w:space="0" w:color="auto"/>
        <w:bottom w:val="none" w:sz="0" w:space="0" w:color="auto"/>
        <w:right w:val="none" w:sz="0" w:space="0" w:color="auto"/>
      </w:divBdr>
    </w:div>
    <w:div w:id="148834683">
      <w:bodyDiv w:val="1"/>
      <w:marLeft w:val="0"/>
      <w:marRight w:val="0"/>
      <w:marTop w:val="0"/>
      <w:marBottom w:val="0"/>
      <w:divBdr>
        <w:top w:val="none" w:sz="0" w:space="0" w:color="auto"/>
        <w:left w:val="none" w:sz="0" w:space="0" w:color="auto"/>
        <w:bottom w:val="none" w:sz="0" w:space="0" w:color="auto"/>
        <w:right w:val="none" w:sz="0" w:space="0" w:color="auto"/>
      </w:divBdr>
    </w:div>
    <w:div w:id="155925631">
      <w:bodyDiv w:val="1"/>
      <w:marLeft w:val="0"/>
      <w:marRight w:val="0"/>
      <w:marTop w:val="0"/>
      <w:marBottom w:val="0"/>
      <w:divBdr>
        <w:top w:val="none" w:sz="0" w:space="0" w:color="auto"/>
        <w:left w:val="none" w:sz="0" w:space="0" w:color="auto"/>
        <w:bottom w:val="none" w:sz="0" w:space="0" w:color="auto"/>
        <w:right w:val="none" w:sz="0" w:space="0" w:color="auto"/>
      </w:divBdr>
    </w:div>
    <w:div w:id="184253848">
      <w:bodyDiv w:val="1"/>
      <w:marLeft w:val="0"/>
      <w:marRight w:val="0"/>
      <w:marTop w:val="0"/>
      <w:marBottom w:val="0"/>
      <w:divBdr>
        <w:top w:val="none" w:sz="0" w:space="0" w:color="auto"/>
        <w:left w:val="none" w:sz="0" w:space="0" w:color="auto"/>
        <w:bottom w:val="none" w:sz="0" w:space="0" w:color="auto"/>
        <w:right w:val="none" w:sz="0" w:space="0" w:color="auto"/>
      </w:divBdr>
    </w:div>
    <w:div w:id="191845746">
      <w:bodyDiv w:val="1"/>
      <w:marLeft w:val="0"/>
      <w:marRight w:val="0"/>
      <w:marTop w:val="0"/>
      <w:marBottom w:val="0"/>
      <w:divBdr>
        <w:top w:val="none" w:sz="0" w:space="0" w:color="auto"/>
        <w:left w:val="none" w:sz="0" w:space="0" w:color="auto"/>
        <w:bottom w:val="none" w:sz="0" w:space="0" w:color="auto"/>
        <w:right w:val="none" w:sz="0" w:space="0" w:color="auto"/>
      </w:divBdr>
    </w:div>
    <w:div w:id="210000505">
      <w:bodyDiv w:val="1"/>
      <w:marLeft w:val="0"/>
      <w:marRight w:val="0"/>
      <w:marTop w:val="0"/>
      <w:marBottom w:val="0"/>
      <w:divBdr>
        <w:top w:val="none" w:sz="0" w:space="0" w:color="auto"/>
        <w:left w:val="none" w:sz="0" w:space="0" w:color="auto"/>
        <w:bottom w:val="none" w:sz="0" w:space="0" w:color="auto"/>
        <w:right w:val="none" w:sz="0" w:space="0" w:color="auto"/>
      </w:divBdr>
    </w:div>
    <w:div w:id="238028095">
      <w:bodyDiv w:val="1"/>
      <w:marLeft w:val="0"/>
      <w:marRight w:val="0"/>
      <w:marTop w:val="0"/>
      <w:marBottom w:val="0"/>
      <w:divBdr>
        <w:top w:val="none" w:sz="0" w:space="0" w:color="auto"/>
        <w:left w:val="none" w:sz="0" w:space="0" w:color="auto"/>
        <w:bottom w:val="none" w:sz="0" w:space="0" w:color="auto"/>
        <w:right w:val="none" w:sz="0" w:space="0" w:color="auto"/>
      </w:divBdr>
    </w:div>
    <w:div w:id="241838744">
      <w:bodyDiv w:val="1"/>
      <w:marLeft w:val="0"/>
      <w:marRight w:val="0"/>
      <w:marTop w:val="0"/>
      <w:marBottom w:val="0"/>
      <w:divBdr>
        <w:top w:val="none" w:sz="0" w:space="0" w:color="auto"/>
        <w:left w:val="none" w:sz="0" w:space="0" w:color="auto"/>
        <w:bottom w:val="none" w:sz="0" w:space="0" w:color="auto"/>
        <w:right w:val="none" w:sz="0" w:space="0" w:color="auto"/>
      </w:divBdr>
    </w:div>
    <w:div w:id="284580405">
      <w:bodyDiv w:val="1"/>
      <w:marLeft w:val="0"/>
      <w:marRight w:val="0"/>
      <w:marTop w:val="0"/>
      <w:marBottom w:val="0"/>
      <w:divBdr>
        <w:top w:val="none" w:sz="0" w:space="0" w:color="auto"/>
        <w:left w:val="none" w:sz="0" w:space="0" w:color="auto"/>
        <w:bottom w:val="none" w:sz="0" w:space="0" w:color="auto"/>
        <w:right w:val="none" w:sz="0" w:space="0" w:color="auto"/>
      </w:divBdr>
    </w:div>
    <w:div w:id="294217370">
      <w:bodyDiv w:val="1"/>
      <w:marLeft w:val="0"/>
      <w:marRight w:val="0"/>
      <w:marTop w:val="0"/>
      <w:marBottom w:val="0"/>
      <w:divBdr>
        <w:top w:val="none" w:sz="0" w:space="0" w:color="auto"/>
        <w:left w:val="none" w:sz="0" w:space="0" w:color="auto"/>
        <w:bottom w:val="none" w:sz="0" w:space="0" w:color="auto"/>
        <w:right w:val="none" w:sz="0" w:space="0" w:color="auto"/>
      </w:divBdr>
    </w:div>
    <w:div w:id="300381029">
      <w:bodyDiv w:val="1"/>
      <w:marLeft w:val="0"/>
      <w:marRight w:val="0"/>
      <w:marTop w:val="0"/>
      <w:marBottom w:val="0"/>
      <w:divBdr>
        <w:top w:val="none" w:sz="0" w:space="0" w:color="auto"/>
        <w:left w:val="none" w:sz="0" w:space="0" w:color="auto"/>
        <w:bottom w:val="none" w:sz="0" w:space="0" w:color="auto"/>
        <w:right w:val="none" w:sz="0" w:space="0" w:color="auto"/>
      </w:divBdr>
    </w:div>
    <w:div w:id="304700109">
      <w:bodyDiv w:val="1"/>
      <w:marLeft w:val="0"/>
      <w:marRight w:val="0"/>
      <w:marTop w:val="0"/>
      <w:marBottom w:val="0"/>
      <w:divBdr>
        <w:top w:val="none" w:sz="0" w:space="0" w:color="auto"/>
        <w:left w:val="none" w:sz="0" w:space="0" w:color="auto"/>
        <w:bottom w:val="none" w:sz="0" w:space="0" w:color="auto"/>
        <w:right w:val="none" w:sz="0" w:space="0" w:color="auto"/>
      </w:divBdr>
    </w:div>
    <w:div w:id="327757795">
      <w:bodyDiv w:val="1"/>
      <w:marLeft w:val="0"/>
      <w:marRight w:val="0"/>
      <w:marTop w:val="0"/>
      <w:marBottom w:val="0"/>
      <w:divBdr>
        <w:top w:val="none" w:sz="0" w:space="0" w:color="auto"/>
        <w:left w:val="none" w:sz="0" w:space="0" w:color="auto"/>
        <w:bottom w:val="none" w:sz="0" w:space="0" w:color="auto"/>
        <w:right w:val="none" w:sz="0" w:space="0" w:color="auto"/>
      </w:divBdr>
    </w:div>
    <w:div w:id="332535281">
      <w:bodyDiv w:val="1"/>
      <w:marLeft w:val="0"/>
      <w:marRight w:val="0"/>
      <w:marTop w:val="0"/>
      <w:marBottom w:val="0"/>
      <w:divBdr>
        <w:top w:val="none" w:sz="0" w:space="0" w:color="auto"/>
        <w:left w:val="none" w:sz="0" w:space="0" w:color="auto"/>
        <w:bottom w:val="none" w:sz="0" w:space="0" w:color="auto"/>
        <w:right w:val="none" w:sz="0" w:space="0" w:color="auto"/>
      </w:divBdr>
    </w:div>
    <w:div w:id="338703383">
      <w:bodyDiv w:val="1"/>
      <w:marLeft w:val="0"/>
      <w:marRight w:val="0"/>
      <w:marTop w:val="0"/>
      <w:marBottom w:val="0"/>
      <w:divBdr>
        <w:top w:val="none" w:sz="0" w:space="0" w:color="auto"/>
        <w:left w:val="none" w:sz="0" w:space="0" w:color="auto"/>
        <w:bottom w:val="none" w:sz="0" w:space="0" w:color="auto"/>
        <w:right w:val="none" w:sz="0" w:space="0" w:color="auto"/>
      </w:divBdr>
    </w:div>
    <w:div w:id="387919404">
      <w:bodyDiv w:val="1"/>
      <w:marLeft w:val="0"/>
      <w:marRight w:val="0"/>
      <w:marTop w:val="0"/>
      <w:marBottom w:val="0"/>
      <w:divBdr>
        <w:top w:val="none" w:sz="0" w:space="0" w:color="auto"/>
        <w:left w:val="none" w:sz="0" w:space="0" w:color="auto"/>
        <w:bottom w:val="none" w:sz="0" w:space="0" w:color="auto"/>
        <w:right w:val="none" w:sz="0" w:space="0" w:color="auto"/>
      </w:divBdr>
    </w:div>
    <w:div w:id="502357835">
      <w:bodyDiv w:val="1"/>
      <w:marLeft w:val="0"/>
      <w:marRight w:val="0"/>
      <w:marTop w:val="0"/>
      <w:marBottom w:val="0"/>
      <w:divBdr>
        <w:top w:val="none" w:sz="0" w:space="0" w:color="auto"/>
        <w:left w:val="none" w:sz="0" w:space="0" w:color="auto"/>
        <w:bottom w:val="none" w:sz="0" w:space="0" w:color="auto"/>
        <w:right w:val="none" w:sz="0" w:space="0" w:color="auto"/>
      </w:divBdr>
    </w:div>
    <w:div w:id="510023295">
      <w:bodyDiv w:val="1"/>
      <w:marLeft w:val="0"/>
      <w:marRight w:val="0"/>
      <w:marTop w:val="0"/>
      <w:marBottom w:val="0"/>
      <w:divBdr>
        <w:top w:val="none" w:sz="0" w:space="0" w:color="auto"/>
        <w:left w:val="none" w:sz="0" w:space="0" w:color="auto"/>
        <w:bottom w:val="none" w:sz="0" w:space="0" w:color="auto"/>
        <w:right w:val="none" w:sz="0" w:space="0" w:color="auto"/>
      </w:divBdr>
    </w:div>
    <w:div w:id="556936509">
      <w:bodyDiv w:val="1"/>
      <w:marLeft w:val="0"/>
      <w:marRight w:val="0"/>
      <w:marTop w:val="0"/>
      <w:marBottom w:val="0"/>
      <w:divBdr>
        <w:top w:val="none" w:sz="0" w:space="0" w:color="auto"/>
        <w:left w:val="none" w:sz="0" w:space="0" w:color="auto"/>
        <w:bottom w:val="none" w:sz="0" w:space="0" w:color="auto"/>
        <w:right w:val="none" w:sz="0" w:space="0" w:color="auto"/>
      </w:divBdr>
    </w:div>
    <w:div w:id="557210470">
      <w:bodyDiv w:val="1"/>
      <w:marLeft w:val="0"/>
      <w:marRight w:val="0"/>
      <w:marTop w:val="0"/>
      <w:marBottom w:val="0"/>
      <w:divBdr>
        <w:top w:val="none" w:sz="0" w:space="0" w:color="auto"/>
        <w:left w:val="none" w:sz="0" w:space="0" w:color="auto"/>
        <w:bottom w:val="none" w:sz="0" w:space="0" w:color="auto"/>
        <w:right w:val="none" w:sz="0" w:space="0" w:color="auto"/>
      </w:divBdr>
    </w:div>
    <w:div w:id="579632848">
      <w:bodyDiv w:val="1"/>
      <w:marLeft w:val="0"/>
      <w:marRight w:val="0"/>
      <w:marTop w:val="0"/>
      <w:marBottom w:val="0"/>
      <w:divBdr>
        <w:top w:val="none" w:sz="0" w:space="0" w:color="auto"/>
        <w:left w:val="none" w:sz="0" w:space="0" w:color="auto"/>
        <w:bottom w:val="none" w:sz="0" w:space="0" w:color="auto"/>
        <w:right w:val="none" w:sz="0" w:space="0" w:color="auto"/>
      </w:divBdr>
    </w:div>
    <w:div w:id="636496069">
      <w:bodyDiv w:val="1"/>
      <w:marLeft w:val="0"/>
      <w:marRight w:val="0"/>
      <w:marTop w:val="0"/>
      <w:marBottom w:val="0"/>
      <w:divBdr>
        <w:top w:val="none" w:sz="0" w:space="0" w:color="auto"/>
        <w:left w:val="none" w:sz="0" w:space="0" w:color="auto"/>
        <w:bottom w:val="none" w:sz="0" w:space="0" w:color="auto"/>
        <w:right w:val="none" w:sz="0" w:space="0" w:color="auto"/>
      </w:divBdr>
    </w:div>
    <w:div w:id="669649145">
      <w:bodyDiv w:val="1"/>
      <w:marLeft w:val="0"/>
      <w:marRight w:val="0"/>
      <w:marTop w:val="0"/>
      <w:marBottom w:val="0"/>
      <w:divBdr>
        <w:top w:val="none" w:sz="0" w:space="0" w:color="auto"/>
        <w:left w:val="none" w:sz="0" w:space="0" w:color="auto"/>
        <w:bottom w:val="none" w:sz="0" w:space="0" w:color="auto"/>
        <w:right w:val="none" w:sz="0" w:space="0" w:color="auto"/>
      </w:divBdr>
    </w:div>
    <w:div w:id="676201900">
      <w:bodyDiv w:val="1"/>
      <w:marLeft w:val="0"/>
      <w:marRight w:val="0"/>
      <w:marTop w:val="0"/>
      <w:marBottom w:val="0"/>
      <w:divBdr>
        <w:top w:val="none" w:sz="0" w:space="0" w:color="auto"/>
        <w:left w:val="none" w:sz="0" w:space="0" w:color="auto"/>
        <w:bottom w:val="none" w:sz="0" w:space="0" w:color="auto"/>
        <w:right w:val="none" w:sz="0" w:space="0" w:color="auto"/>
      </w:divBdr>
    </w:div>
    <w:div w:id="710494419">
      <w:bodyDiv w:val="1"/>
      <w:marLeft w:val="0"/>
      <w:marRight w:val="0"/>
      <w:marTop w:val="0"/>
      <w:marBottom w:val="0"/>
      <w:divBdr>
        <w:top w:val="none" w:sz="0" w:space="0" w:color="auto"/>
        <w:left w:val="none" w:sz="0" w:space="0" w:color="auto"/>
        <w:bottom w:val="none" w:sz="0" w:space="0" w:color="auto"/>
        <w:right w:val="none" w:sz="0" w:space="0" w:color="auto"/>
      </w:divBdr>
    </w:div>
    <w:div w:id="723987113">
      <w:bodyDiv w:val="1"/>
      <w:marLeft w:val="0"/>
      <w:marRight w:val="0"/>
      <w:marTop w:val="0"/>
      <w:marBottom w:val="0"/>
      <w:divBdr>
        <w:top w:val="none" w:sz="0" w:space="0" w:color="auto"/>
        <w:left w:val="none" w:sz="0" w:space="0" w:color="auto"/>
        <w:bottom w:val="none" w:sz="0" w:space="0" w:color="auto"/>
        <w:right w:val="none" w:sz="0" w:space="0" w:color="auto"/>
      </w:divBdr>
    </w:div>
    <w:div w:id="769543852">
      <w:bodyDiv w:val="1"/>
      <w:marLeft w:val="0"/>
      <w:marRight w:val="0"/>
      <w:marTop w:val="0"/>
      <w:marBottom w:val="0"/>
      <w:divBdr>
        <w:top w:val="none" w:sz="0" w:space="0" w:color="auto"/>
        <w:left w:val="none" w:sz="0" w:space="0" w:color="auto"/>
        <w:bottom w:val="none" w:sz="0" w:space="0" w:color="auto"/>
        <w:right w:val="none" w:sz="0" w:space="0" w:color="auto"/>
      </w:divBdr>
    </w:div>
    <w:div w:id="806974799">
      <w:bodyDiv w:val="1"/>
      <w:marLeft w:val="0"/>
      <w:marRight w:val="0"/>
      <w:marTop w:val="0"/>
      <w:marBottom w:val="0"/>
      <w:divBdr>
        <w:top w:val="none" w:sz="0" w:space="0" w:color="auto"/>
        <w:left w:val="none" w:sz="0" w:space="0" w:color="auto"/>
        <w:bottom w:val="none" w:sz="0" w:space="0" w:color="auto"/>
        <w:right w:val="none" w:sz="0" w:space="0" w:color="auto"/>
      </w:divBdr>
    </w:div>
    <w:div w:id="815997304">
      <w:bodyDiv w:val="1"/>
      <w:marLeft w:val="0"/>
      <w:marRight w:val="0"/>
      <w:marTop w:val="0"/>
      <w:marBottom w:val="0"/>
      <w:divBdr>
        <w:top w:val="none" w:sz="0" w:space="0" w:color="auto"/>
        <w:left w:val="none" w:sz="0" w:space="0" w:color="auto"/>
        <w:bottom w:val="none" w:sz="0" w:space="0" w:color="auto"/>
        <w:right w:val="none" w:sz="0" w:space="0" w:color="auto"/>
      </w:divBdr>
      <w:divsChild>
        <w:div w:id="2070415438">
          <w:marLeft w:val="0"/>
          <w:marRight w:val="0"/>
          <w:marTop w:val="0"/>
          <w:marBottom w:val="0"/>
          <w:divBdr>
            <w:top w:val="none" w:sz="0" w:space="0" w:color="auto"/>
            <w:left w:val="none" w:sz="0" w:space="0" w:color="auto"/>
            <w:bottom w:val="none" w:sz="0" w:space="0" w:color="auto"/>
            <w:right w:val="none" w:sz="0" w:space="0" w:color="auto"/>
          </w:divBdr>
          <w:divsChild>
            <w:div w:id="7124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7272">
      <w:bodyDiv w:val="1"/>
      <w:marLeft w:val="0"/>
      <w:marRight w:val="0"/>
      <w:marTop w:val="0"/>
      <w:marBottom w:val="0"/>
      <w:divBdr>
        <w:top w:val="none" w:sz="0" w:space="0" w:color="auto"/>
        <w:left w:val="none" w:sz="0" w:space="0" w:color="auto"/>
        <w:bottom w:val="none" w:sz="0" w:space="0" w:color="auto"/>
        <w:right w:val="none" w:sz="0" w:space="0" w:color="auto"/>
      </w:divBdr>
    </w:div>
    <w:div w:id="839345519">
      <w:bodyDiv w:val="1"/>
      <w:marLeft w:val="0"/>
      <w:marRight w:val="0"/>
      <w:marTop w:val="0"/>
      <w:marBottom w:val="0"/>
      <w:divBdr>
        <w:top w:val="none" w:sz="0" w:space="0" w:color="auto"/>
        <w:left w:val="none" w:sz="0" w:space="0" w:color="auto"/>
        <w:bottom w:val="none" w:sz="0" w:space="0" w:color="auto"/>
        <w:right w:val="none" w:sz="0" w:space="0" w:color="auto"/>
      </w:divBdr>
    </w:div>
    <w:div w:id="846407537">
      <w:bodyDiv w:val="1"/>
      <w:marLeft w:val="0"/>
      <w:marRight w:val="0"/>
      <w:marTop w:val="0"/>
      <w:marBottom w:val="0"/>
      <w:divBdr>
        <w:top w:val="none" w:sz="0" w:space="0" w:color="auto"/>
        <w:left w:val="none" w:sz="0" w:space="0" w:color="auto"/>
        <w:bottom w:val="none" w:sz="0" w:space="0" w:color="auto"/>
        <w:right w:val="none" w:sz="0" w:space="0" w:color="auto"/>
      </w:divBdr>
    </w:div>
    <w:div w:id="894703593">
      <w:bodyDiv w:val="1"/>
      <w:marLeft w:val="0"/>
      <w:marRight w:val="0"/>
      <w:marTop w:val="0"/>
      <w:marBottom w:val="0"/>
      <w:divBdr>
        <w:top w:val="none" w:sz="0" w:space="0" w:color="auto"/>
        <w:left w:val="none" w:sz="0" w:space="0" w:color="auto"/>
        <w:bottom w:val="none" w:sz="0" w:space="0" w:color="auto"/>
        <w:right w:val="none" w:sz="0" w:space="0" w:color="auto"/>
      </w:divBdr>
    </w:div>
    <w:div w:id="897786937">
      <w:bodyDiv w:val="1"/>
      <w:marLeft w:val="0"/>
      <w:marRight w:val="0"/>
      <w:marTop w:val="0"/>
      <w:marBottom w:val="0"/>
      <w:divBdr>
        <w:top w:val="none" w:sz="0" w:space="0" w:color="auto"/>
        <w:left w:val="none" w:sz="0" w:space="0" w:color="auto"/>
        <w:bottom w:val="none" w:sz="0" w:space="0" w:color="auto"/>
        <w:right w:val="none" w:sz="0" w:space="0" w:color="auto"/>
      </w:divBdr>
    </w:div>
    <w:div w:id="919829496">
      <w:bodyDiv w:val="1"/>
      <w:marLeft w:val="0"/>
      <w:marRight w:val="0"/>
      <w:marTop w:val="0"/>
      <w:marBottom w:val="0"/>
      <w:divBdr>
        <w:top w:val="none" w:sz="0" w:space="0" w:color="auto"/>
        <w:left w:val="none" w:sz="0" w:space="0" w:color="auto"/>
        <w:bottom w:val="none" w:sz="0" w:space="0" w:color="auto"/>
        <w:right w:val="none" w:sz="0" w:space="0" w:color="auto"/>
      </w:divBdr>
    </w:div>
    <w:div w:id="920918033">
      <w:bodyDiv w:val="1"/>
      <w:marLeft w:val="0"/>
      <w:marRight w:val="0"/>
      <w:marTop w:val="0"/>
      <w:marBottom w:val="0"/>
      <w:divBdr>
        <w:top w:val="none" w:sz="0" w:space="0" w:color="auto"/>
        <w:left w:val="none" w:sz="0" w:space="0" w:color="auto"/>
        <w:bottom w:val="none" w:sz="0" w:space="0" w:color="auto"/>
        <w:right w:val="none" w:sz="0" w:space="0" w:color="auto"/>
      </w:divBdr>
    </w:div>
    <w:div w:id="921791364">
      <w:bodyDiv w:val="1"/>
      <w:marLeft w:val="0"/>
      <w:marRight w:val="0"/>
      <w:marTop w:val="0"/>
      <w:marBottom w:val="0"/>
      <w:divBdr>
        <w:top w:val="none" w:sz="0" w:space="0" w:color="auto"/>
        <w:left w:val="none" w:sz="0" w:space="0" w:color="auto"/>
        <w:bottom w:val="none" w:sz="0" w:space="0" w:color="auto"/>
        <w:right w:val="none" w:sz="0" w:space="0" w:color="auto"/>
      </w:divBdr>
    </w:div>
    <w:div w:id="947008556">
      <w:bodyDiv w:val="1"/>
      <w:marLeft w:val="0"/>
      <w:marRight w:val="0"/>
      <w:marTop w:val="0"/>
      <w:marBottom w:val="0"/>
      <w:divBdr>
        <w:top w:val="none" w:sz="0" w:space="0" w:color="auto"/>
        <w:left w:val="none" w:sz="0" w:space="0" w:color="auto"/>
        <w:bottom w:val="none" w:sz="0" w:space="0" w:color="auto"/>
        <w:right w:val="none" w:sz="0" w:space="0" w:color="auto"/>
      </w:divBdr>
    </w:div>
    <w:div w:id="949623375">
      <w:bodyDiv w:val="1"/>
      <w:marLeft w:val="0"/>
      <w:marRight w:val="0"/>
      <w:marTop w:val="0"/>
      <w:marBottom w:val="0"/>
      <w:divBdr>
        <w:top w:val="none" w:sz="0" w:space="0" w:color="auto"/>
        <w:left w:val="none" w:sz="0" w:space="0" w:color="auto"/>
        <w:bottom w:val="none" w:sz="0" w:space="0" w:color="auto"/>
        <w:right w:val="none" w:sz="0" w:space="0" w:color="auto"/>
      </w:divBdr>
    </w:div>
    <w:div w:id="974598860">
      <w:bodyDiv w:val="1"/>
      <w:marLeft w:val="0"/>
      <w:marRight w:val="0"/>
      <w:marTop w:val="0"/>
      <w:marBottom w:val="0"/>
      <w:divBdr>
        <w:top w:val="none" w:sz="0" w:space="0" w:color="auto"/>
        <w:left w:val="none" w:sz="0" w:space="0" w:color="auto"/>
        <w:bottom w:val="none" w:sz="0" w:space="0" w:color="auto"/>
        <w:right w:val="none" w:sz="0" w:space="0" w:color="auto"/>
      </w:divBdr>
    </w:div>
    <w:div w:id="1047802162">
      <w:bodyDiv w:val="1"/>
      <w:marLeft w:val="0"/>
      <w:marRight w:val="0"/>
      <w:marTop w:val="0"/>
      <w:marBottom w:val="0"/>
      <w:divBdr>
        <w:top w:val="none" w:sz="0" w:space="0" w:color="auto"/>
        <w:left w:val="none" w:sz="0" w:space="0" w:color="auto"/>
        <w:bottom w:val="none" w:sz="0" w:space="0" w:color="auto"/>
        <w:right w:val="none" w:sz="0" w:space="0" w:color="auto"/>
      </w:divBdr>
    </w:div>
    <w:div w:id="1048577377">
      <w:bodyDiv w:val="1"/>
      <w:marLeft w:val="0"/>
      <w:marRight w:val="0"/>
      <w:marTop w:val="0"/>
      <w:marBottom w:val="0"/>
      <w:divBdr>
        <w:top w:val="none" w:sz="0" w:space="0" w:color="auto"/>
        <w:left w:val="none" w:sz="0" w:space="0" w:color="auto"/>
        <w:bottom w:val="none" w:sz="0" w:space="0" w:color="auto"/>
        <w:right w:val="none" w:sz="0" w:space="0" w:color="auto"/>
      </w:divBdr>
    </w:div>
    <w:div w:id="1065489448">
      <w:bodyDiv w:val="1"/>
      <w:marLeft w:val="0"/>
      <w:marRight w:val="0"/>
      <w:marTop w:val="0"/>
      <w:marBottom w:val="0"/>
      <w:divBdr>
        <w:top w:val="none" w:sz="0" w:space="0" w:color="auto"/>
        <w:left w:val="none" w:sz="0" w:space="0" w:color="auto"/>
        <w:bottom w:val="none" w:sz="0" w:space="0" w:color="auto"/>
        <w:right w:val="none" w:sz="0" w:space="0" w:color="auto"/>
      </w:divBdr>
    </w:div>
    <w:div w:id="10820253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760">
          <w:marLeft w:val="0"/>
          <w:marRight w:val="0"/>
          <w:marTop w:val="0"/>
          <w:marBottom w:val="0"/>
          <w:divBdr>
            <w:top w:val="none" w:sz="0" w:space="0" w:color="auto"/>
            <w:left w:val="none" w:sz="0" w:space="0" w:color="auto"/>
            <w:bottom w:val="none" w:sz="0" w:space="0" w:color="auto"/>
            <w:right w:val="none" w:sz="0" w:space="0" w:color="auto"/>
          </w:divBdr>
        </w:div>
        <w:div w:id="2019624427">
          <w:marLeft w:val="0"/>
          <w:marRight w:val="0"/>
          <w:marTop w:val="0"/>
          <w:marBottom w:val="0"/>
          <w:divBdr>
            <w:top w:val="none" w:sz="0" w:space="0" w:color="auto"/>
            <w:left w:val="none" w:sz="0" w:space="0" w:color="auto"/>
            <w:bottom w:val="none" w:sz="0" w:space="0" w:color="auto"/>
            <w:right w:val="none" w:sz="0" w:space="0" w:color="auto"/>
          </w:divBdr>
        </w:div>
        <w:div w:id="323702709">
          <w:marLeft w:val="0"/>
          <w:marRight w:val="0"/>
          <w:marTop w:val="0"/>
          <w:marBottom w:val="0"/>
          <w:divBdr>
            <w:top w:val="none" w:sz="0" w:space="0" w:color="auto"/>
            <w:left w:val="none" w:sz="0" w:space="0" w:color="auto"/>
            <w:bottom w:val="none" w:sz="0" w:space="0" w:color="auto"/>
            <w:right w:val="none" w:sz="0" w:space="0" w:color="auto"/>
          </w:divBdr>
        </w:div>
        <w:div w:id="1848061663">
          <w:marLeft w:val="0"/>
          <w:marRight w:val="0"/>
          <w:marTop w:val="0"/>
          <w:marBottom w:val="0"/>
          <w:divBdr>
            <w:top w:val="none" w:sz="0" w:space="0" w:color="auto"/>
            <w:left w:val="none" w:sz="0" w:space="0" w:color="auto"/>
            <w:bottom w:val="none" w:sz="0" w:space="0" w:color="auto"/>
            <w:right w:val="none" w:sz="0" w:space="0" w:color="auto"/>
          </w:divBdr>
        </w:div>
      </w:divsChild>
    </w:div>
    <w:div w:id="1114639586">
      <w:bodyDiv w:val="1"/>
      <w:marLeft w:val="0"/>
      <w:marRight w:val="0"/>
      <w:marTop w:val="0"/>
      <w:marBottom w:val="0"/>
      <w:divBdr>
        <w:top w:val="none" w:sz="0" w:space="0" w:color="auto"/>
        <w:left w:val="none" w:sz="0" w:space="0" w:color="auto"/>
        <w:bottom w:val="none" w:sz="0" w:space="0" w:color="auto"/>
        <w:right w:val="none" w:sz="0" w:space="0" w:color="auto"/>
      </w:divBdr>
    </w:div>
    <w:div w:id="1122649810">
      <w:bodyDiv w:val="1"/>
      <w:marLeft w:val="0"/>
      <w:marRight w:val="0"/>
      <w:marTop w:val="0"/>
      <w:marBottom w:val="0"/>
      <w:divBdr>
        <w:top w:val="none" w:sz="0" w:space="0" w:color="auto"/>
        <w:left w:val="none" w:sz="0" w:space="0" w:color="auto"/>
        <w:bottom w:val="none" w:sz="0" w:space="0" w:color="auto"/>
        <w:right w:val="none" w:sz="0" w:space="0" w:color="auto"/>
      </w:divBdr>
    </w:div>
    <w:div w:id="1138382485">
      <w:bodyDiv w:val="1"/>
      <w:marLeft w:val="0"/>
      <w:marRight w:val="0"/>
      <w:marTop w:val="0"/>
      <w:marBottom w:val="0"/>
      <w:divBdr>
        <w:top w:val="none" w:sz="0" w:space="0" w:color="auto"/>
        <w:left w:val="none" w:sz="0" w:space="0" w:color="auto"/>
        <w:bottom w:val="none" w:sz="0" w:space="0" w:color="auto"/>
        <w:right w:val="none" w:sz="0" w:space="0" w:color="auto"/>
      </w:divBdr>
    </w:div>
    <w:div w:id="1143472974">
      <w:bodyDiv w:val="1"/>
      <w:marLeft w:val="0"/>
      <w:marRight w:val="0"/>
      <w:marTop w:val="0"/>
      <w:marBottom w:val="0"/>
      <w:divBdr>
        <w:top w:val="none" w:sz="0" w:space="0" w:color="auto"/>
        <w:left w:val="none" w:sz="0" w:space="0" w:color="auto"/>
        <w:bottom w:val="none" w:sz="0" w:space="0" w:color="auto"/>
        <w:right w:val="none" w:sz="0" w:space="0" w:color="auto"/>
      </w:divBdr>
    </w:div>
    <w:div w:id="1148589092">
      <w:bodyDiv w:val="1"/>
      <w:marLeft w:val="0"/>
      <w:marRight w:val="0"/>
      <w:marTop w:val="0"/>
      <w:marBottom w:val="0"/>
      <w:divBdr>
        <w:top w:val="none" w:sz="0" w:space="0" w:color="auto"/>
        <w:left w:val="none" w:sz="0" w:space="0" w:color="auto"/>
        <w:bottom w:val="none" w:sz="0" w:space="0" w:color="auto"/>
        <w:right w:val="none" w:sz="0" w:space="0" w:color="auto"/>
      </w:divBdr>
    </w:div>
    <w:div w:id="1160000828">
      <w:bodyDiv w:val="1"/>
      <w:marLeft w:val="0"/>
      <w:marRight w:val="0"/>
      <w:marTop w:val="0"/>
      <w:marBottom w:val="0"/>
      <w:divBdr>
        <w:top w:val="none" w:sz="0" w:space="0" w:color="auto"/>
        <w:left w:val="none" w:sz="0" w:space="0" w:color="auto"/>
        <w:bottom w:val="none" w:sz="0" w:space="0" w:color="auto"/>
        <w:right w:val="none" w:sz="0" w:space="0" w:color="auto"/>
      </w:divBdr>
    </w:div>
    <w:div w:id="1183786512">
      <w:bodyDiv w:val="1"/>
      <w:marLeft w:val="0"/>
      <w:marRight w:val="0"/>
      <w:marTop w:val="0"/>
      <w:marBottom w:val="0"/>
      <w:divBdr>
        <w:top w:val="none" w:sz="0" w:space="0" w:color="auto"/>
        <w:left w:val="none" w:sz="0" w:space="0" w:color="auto"/>
        <w:bottom w:val="none" w:sz="0" w:space="0" w:color="auto"/>
        <w:right w:val="none" w:sz="0" w:space="0" w:color="auto"/>
      </w:divBdr>
    </w:div>
    <w:div w:id="1184830463">
      <w:bodyDiv w:val="1"/>
      <w:marLeft w:val="0"/>
      <w:marRight w:val="0"/>
      <w:marTop w:val="0"/>
      <w:marBottom w:val="0"/>
      <w:divBdr>
        <w:top w:val="none" w:sz="0" w:space="0" w:color="auto"/>
        <w:left w:val="none" w:sz="0" w:space="0" w:color="auto"/>
        <w:bottom w:val="none" w:sz="0" w:space="0" w:color="auto"/>
        <w:right w:val="none" w:sz="0" w:space="0" w:color="auto"/>
      </w:divBdr>
    </w:div>
    <w:div w:id="1237326027">
      <w:bodyDiv w:val="1"/>
      <w:marLeft w:val="0"/>
      <w:marRight w:val="0"/>
      <w:marTop w:val="0"/>
      <w:marBottom w:val="0"/>
      <w:divBdr>
        <w:top w:val="none" w:sz="0" w:space="0" w:color="auto"/>
        <w:left w:val="none" w:sz="0" w:space="0" w:color="auto"/>
        <w:bottom w:val="none" w:sz="0" w:space="0" w:color="auto"/>
        <w:right w:val="none" w:sz="0" w:space="0" w:color="auto"/>
      </w:divBdr>
    </w:div>
    <w:div w:id="1241863356">
      <w:bodyDiv w:val="1"/>
      <w:marLeft w:val="0"/>
      <w:marRight w:val="0"/>
      <w:marTop w:val="0"/>
      <w:marBottom w:val="0"/>
      <w:divBdr>
        <w:top w:val="none" w:sz="0" w:space="0" w:color="auto"/>
        <w:left w:val="none" w:sz="0" w:space="0" w:color="auto"/>
        <w:bottom w:val="none" w:sz="0" w:space="0" w:color="auto"/>
        <w:right w:val="none" w:sz="0" w:space="0" w:color="auto"/>
      </w:divBdr>
    </w:div>
    <w:div w:id="1244802696">
      <w:bodyDiv w:val="1"/>
      <w:marLeft w:val="0"/>
      <w:marRight w:val="0"/>
      <w:marTop w:val="0"/>
      <w:marBottom w:val="0"/>
      <w:divBdr>
        <w:top w:val="none" w:sz="0" w:space="0" w:color="auto"/>
        <w:left w:val="none" w:sz="0" w:space="0" w:color="auto"/>
        <w:bottom w:val="none" w:sz="0" w:space="0" w:color="auto"/>
        <w:right w:val="none" w:sz="0" w:space="0" w:color="auto"/>
      </w:divBdr>
    </w:div>
    <w:div w:id="1245918774">
      <w:bodyDiv w:val="1"/>
      <w:marLeft w:val="0"/>
      <w:marRight w:val="0"/>
      <w:marTop w:val="0"/>
      <w:marBottom w:val="0"/>
      <w:divBdr>
        <w:top w:val="none" w:sz="0" w:space="0" w:color="auto"/>
        <w:left w:val="none" w:sz="0" w:space="0" w:color="auto"/>
        <w:bottom w:val="none" w:sz="0" w:space="0" w:color="auto"/>
        <w:right w:val="none" w:sz="0" w:space="0" w:color="auto"/>
      </w:divBdr>
      <w:divsChild>
        <w:div w:id="1778983309">
          <w:marLeft w:val="0"/>
          <w:marRight w:val="0"/>
          <w:marTop w:val="0"/>
          <w:marBottom w:val="0"/>
          <w:divBdr>
            <w:top w:val="none" w:sz="0" w:space="0" w:color="auto"/>
            <w:left w:val="none" w:sz="0" w:space="0" w:color="auto"/>
            <w:bottom w:val="none" w:sz="0" w:space="0" w:color="auto"/>
            <w:right w:val="none" w:sz="0" w:space="0" w:color="auto"/>
          </w:divBdr>
          <w:divsChild>
            <w:div w:id="1114179450">
              <w:marLeft w:val="0"/>
              <w:marRight w:val="0"/>
              <w:marTop w:val="0"/>
              <w:marBottom w:val="0"/>
              <w:divBdr>
                <w:top w:val="none" w:sz="0" w:space="0" w:color="auto"/>
                <w:left w:val="none" w:sz="0" w:space="0" w:color="auto"/>
                <w:bottom w:val="none" w:sz="0" w:space="0" w:color="auto"/>
                <w:right w:val="none" w:sz="0" w:space="0" w:color="auto"/>
              </w:divBdr>
            </w:div>
          </w:divsChild>
        </w:div>
        <w:div w:id="189606670">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4804">
      <w:bodyDiv w:val="1"/>
      <w:marLeft w:val="0"/>
      <w:marRight w:val="0"/>
      <w:marTop w:val="0"/>
      <w:marBottom w:val="0"/>
      <w:divBdr>
        <w:top w:val="none" w:sz="0" w:space="0" w:color="auto"/>
        <w:left w:val="none" w:sz="0" w:space="0" w:color="auto"/>
        <w:bottom w:val="none" w:sz="0" w:space="0" w:color="auto"/>
        <w:right w:val="none" w:sz="0" w:space="0" w:color="auto"/>
      </w:divBdr>
      <w:divsChild>
        <w:div w:id="939677917">
          <w:marLeft w:val="0"/>
          <w:marRight w:val="0"/>
          <w:marTop w:val="0"/>
          <w:marBottom w:val="0"/>
          <w:divBdr>
            <w:top w:val="none" w:sz="0" w:space="0" w:color="auto"/>
            <w:left w:val="none" w:sz="0" w:space="0" w:color="auto"/>
            <w:bottom w:val="none" w:sz="0" w:space="0" w:color="auto"/>
            <w:right w:val="none" w:sz="0" w:space="0" w:color="auto"/>
          </w:divBdr>
          <w:divsChild>
            <w:div w:id="15487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4655">
      <w:bodyDiv w:val="1"/>
      <w:marLeft w:val="0"/>
      <w:marRight w:val="0"/>
      <w:marTop w:val="0"/>
      <w:marBottom w:val="0"/>
      <w:divBdr>
        <w:top w:val="none" w:sz="0" w:space="0" w:color="auto"/>
        <w:left w:val="none" w:sz="0" w:space="0" w:color="auto"/>
        <w:bottom w:val="none" w:sz="0" w:space="0" w:color="auto"/>
        <w:right w:val="none" w:sz="0" w:space="0" w:color="auto"/>
      </w:divBdr>
    </w:div>
    <w:div w:id="1270698260">
      <w:bodyDiv w:val="1"/>
      <w:marLeft w:val="0"/>
      <w:marRight w:val="0"/>
      <w:marTop w:val="0"/>
      <w:marBottom w:val="0"/>
      <w:divBdr>
        <w:top w:val="none" w:sz="0" w:space="0" w:color="auto"/>
        <w:left w:val="none" w:sz="0" w:space="0" w:color="auto"/>
        <w:bottom w:val="none" w:sz="0" w:space="0" w:color="auto"/>
        <w:right w:val="none" w:sz="0" w:space="0" w:color="auto"/>
      </w:divBdr>
    </w:div>
    <w:div w:id="1272397373">
      <w:bodyDiv w:val="1"/>
      <w:marLeft w:val="0"/>
      <w:marRight w:val="0"/>
      <w:marTop w:val="0"/>
      <w:marBottom w:val="0"/>
      <w:divBdr>
        <w:top w:val="none" w:sz="0" w:space="0" w:color="auto"/>
        <w:left w:val="none" w:sz="0" w:space="0" w:color="auto"/>
        <w:bottom w:val="none" w:sz="0" w:space="0" w:color="auto"/>
        <w:right w:val="none" w:sz="0" w:space="0" w:color="auto"/>
      </w:divBdr>
    </w:div>
    <w:div w:id="1292781761">
      <w:bodyDiv w:val="1"/>
      <w:marLeft w:val="0"/>
      <w:marRight w:val="0"/>
      <w:marTop w:val="0"/>
      <w:marBottom w:val="0"/>
      <w:divBdr>
        <w:top w:val="none" w:sz="0" w:space="0" w:color="auto"/>
        <w:left w:val="none" w:sz="0" w:space="0" w:color="auto"/>
        <w:bottom w:val="none" w:sz="0" w:space="0" w:color="auto"/>
        <w:right w:val="none" w:sz="0" w:space="0" w:color="auto"/>
      </w:divBdr>
    </w:div>
    <w:div w:id="1342663834">
      <w:bodyDiv w:val="1"/>
      <w:marLeft w:val="0"/>
      <w:marRight w:val="0"/>
      <w:marTop w:val="0"/>
      <w:marBottom w:val="0"/>
      <w:divBdr>
        <w:top w:val="none" w:sz="0" w:space="0" w:color="auto"/>
        <w:left w:val="none" w:sz="0" w:space="0" w:color="auto"/>
        <w:bottom w:val="none" w:sz="0" w:space="0" w:color="auto"/>
        <w:right w:val="none" w:sz="0" w:space="0" w:color="auto"/>
      </w:divBdr>
    </w:div>
    <w:div w:id="1374844542">
      <w:bodyDiv w:val="1"/>
      <w:marLeft w:val="0"/>
      <w:marRight w:val="0"/>
      <w:marTop w:val="0"/>
      <w:marBottom w:val="0"/>
      <w:divBdr>
        <w:top w:val="none" w:sz="0" w:space="0" w:color="auto"/>
        <w:left w:val="none" w:sz="0" w:space="0" w:color="auto"/>
        <w:bottom w:val="none" w:sz="0" w:space="0" w:color="auto"/>
        <w:right w:val="none" w:sz="0" w:space="0" w:color="auto"/>
      </w:divBdr>
    </w:div>
    <w:div w:id="1379284323">
      <w:bodyDiv w:val="1"/>
      <w:marLeft w:val="0"/>
      <w:marRight w:val="0"/>
      <w:marTop w:val="0"/>
      <w:marBottom w:val="0"/>
      <w:divBdr>
        <w:top w:val="none" w:sz="0" w:space="0" w:color="auto"/>
        <w:left w:val="none" w:sz="0" w:space="0" w:color="auto"/>
        <w:bottom w:val="none" w:sz="0" w:space="0" w:color="auto"/>
        <w:right w:val="none" w:sz="0" w:space="0" w:color="auto"/>
      </w:divBdr>
    </w:div>
    <w:div w:id="1402866609">
      <w:bodyDiv w:val="1"/>
      <w:marLeft w:val="0"/>
      <w:marRight w:val="0"/>
      <w:marTop w:val="0"/>
      <w:marBottom w:val="0"/>
      <w:divBdr>
        <w:top w:val="none" w:sz="0" w:space="0" w:color="auto"/>
        <w:left w:val="none" w:sz="0" w:space="0" w:color="auto"/>
        <w:bottom w:val="none" w:sz="0" w:space="0" w:color="auto"/>
        <w:right w:val="none" w:sz="0" w:space="0" w:color="auto"/>
      </w:divBdr>
    </w:div>
    <w:div w:id="1405185418">
      <w:bodyDiv w:val="1"/>
      <w:marLeft w:val="0"/>
      <w:marRight w:val="0"/>
      <w:marTop w:val="0"/>
      <w:marBottom w:val="0"/>
      <w:divBdr>
        <w:top w:val="none" w:sz="0" w:space="0" w:color="auto"/>
        <w:left w:val="none" w:sz="0" w:space="0" w:color="auto"/>
        <w:bottom w:val="none" w:sz="0" w:space="0" w:color="auto"/>
        <w:right w:val="none" w:sz="0" w:space="0" w:color="auto"/>
      </w:divBdr>
    </w:div>
    <w:div w:id="1422291152">
      <w:bodyDiv w:val="1"/>
      <w:marLeft w:val="0"/>
      <w:marRight w:val="0"/>
      <w:marTop w:val="0"/>
      <w:marBottom w:val="0"/>
      <w:divBdr>
        <w:top w:val="none" w:sz="0" w:space="0" w:color="auto"/>
        <w:left w:val="none" w:sz="0" w:space="0" w:color="auto"/>
        <w:bottom w:val="none" w:sz="0" w:space="0" w:color="auto"/>
        <w:right w:val="none" w:sz="0" w:space="0" w:color="auto"/>
      </w:divBdr>
    </w:div>
    <w:div w:id="1438452616">
      <w:bodyDiv w:val="1"/>
      <w:marLeft w:val="0"/>
      <w:marRight w:val="0"/>
      <w:marTop w:val="0"/>
      <w:marBottom w:val="0"/>
      <w:divBdr>
        <w:top w:val="none" w:sz="0" w:space="0" w:color="auto"/>
        <w:left w:val="none" w:sz="0" w:space="0" w:color="auto"/>
        <w:bottom w:val="none" w:sz="0" w:space="0" w:color="auto"/>
        <w:right w:val="none" w:sz="0" w:space="0" w:color="auto"/>
      </w:divBdr>
    </w:div>
    <w:div w:id="1447384086">
      <w:bodyDiv w:val="1"/>
      <w:marLeft w:val="0"/>
      <w:marRight w:val="0"/>
      <w:marTop w:val="0"/>
      <w:marBottom w:val="0"/>
      <w:divBdr>
        <w:top w:val="none" w:sz="0" w:space="0" w:color="auto"/>
        <w:left w:val="none" w:sz="0" w:space="0" w:color="auto"/>
        <w:bottom w:val="none" w:sz="0" w:space="0" w:color="auto"/>
        <w:right w:val="none" w:sz="0" w:space="0" w:color="auto"/>
      </w:divBdr>
    </w:div>
    <w:div w:id="1451514003">
      <w:bodyDiv w:val="1"/>
      <w:marLeft w:val="0"/>
      <w:marRight w:val="0"/>
      <w:marTop w:val="0"/>
      <w:marBottom w:val="0"/>
      <w:divBdr>
        <w:top w:val="none" w:sz="0" w:space="0" w:color="auto"/>
        <w:left w:val="none" w:sz="0" w:space="0" w:color="auto"/>
        <w:bottom w:val="none" w:sz="0" w:space="0" w:color="auto"/>
        <w:right w:val="none" w:sz="0" w:space="0" w:color="auto"/>
      </w:divBdr>
    </w:div>
    <w:div w:id="1454514346">
      <w:bodyDiv w:val="1"/>
      <w:marLeft w:val="0"/>
      <w:marRight w:val="0"/>
      <w:marTop w:val="0"/>
      <w:marBottom w:val="0"/>
      <w:divBdr>
        <w:top w:val="none" w:sz="0" w:space="0" w:color="auto"/>
        <w:left w:val="none" w:sz="0" w:space="0" w:color="auto"/>
        <w:bottom w:val="none" w:sz="0" w:space="0" w:color="auto"/>
        <w:right w:val="none" w:sz="0" w:space="0" w:color="auto"/>
      </w:divBdr>
      <w:divsChild>
        <w:div w:id="137109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487510">
              <w:marLeft w:val="0"/>
              <w:marRight w:val="0"/>
              <w:marTop w:val="0"/>
              <w:marBottom w:val="0"/>
              <w:divBdr>
                <w:top w:val="none" w:sz="0" w:space="0" w:color="auto"/>
                <w:left w:val="none" w:sz="0" w:space="0" w:color="auto"/>
                <w:bottom w:val="none" w:sz="0" w:space="0" w:color="auto"/>
                <w:right w:val="none" w:sz="0" w:space="0" w:color="auto"/>
              </w:divBdr>
              <w:divsChild>
                <w:div w:id="15809381">
                  <w:marLeft w:val="0"/>
                  <w:marRight w:val="0"/>
                  <w:marTop w:val="0"/>
                  <w:marBottom w:val="0"/>
                  <w:divBdr>
                    <w:top w:val="single" w:sz="8" w:space="3" w:color="B5C4DF"/>
                    <w:left w:val="none" w:sz="0" w:space="0" w:color="auto"/>
                    <w:bottom w:val="none" w:sz="0" w:space="0" w:color="auto"/>
                    <w:right w:val="none" w:sz="0" w:space="0" w:color="auto"/>
                  </w:divBdr>
                  <w:divsChild>
                    <w:div w:id="11284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8046">
      <w:bodyDiv w:val="1"/>
      <w:marLeft w:val="0"/>
      <w:marRight w:val="0"/>
      <w:marTop w:val="0"/>
      <w:marBottom w:val="0"/>
      <w:divBdr>
        <w:top w:val="none" w:sz="0" w:space="0" w:color="auto"/>
        <w:left w:val="none" w:sz="0" w:space="0" w:color="auto"/>
        <w:bottom w:val="none" w:sz="0" w:space="0" w:color="auto"/>
        <w:right w:val="none" w:sz="0" w:space="0" w:color="auto"/>
      </w:divBdr>
    </w:div>
    <w:div w:id="1519193306">
      <w:bodyDiv w:val="1"/>
      <w:marLeft w:val="0"/>
      <w:marRight w:val="0"/>
      <w:marTop w:val="0"/>
      <w:marBottom w:val="0"/>
      <w:divBdr>
        <w:top w:val="none" w:sz="0" w:space="0" w:color="auto"/>
        <w:left w:val="none" w:sz="0" w:space="0" w:color="auto"/>
        <w:bottom w:val="none" w:sz="0" w:space="0" w:color="auto"/>
        <w:right w:val="none" w:sz="0" w:space="0" w:color="auto"/>
      </w:divBdr>
    </w:div>
    <w:div w:id="1521241009">
      <w:bodyDiv w:val="1"/>
      <w:marLeft w:val="0"/>
      <w:marRight w:val="0"/>
      <w:marTop w:val="0"/>
      <w:marBottom w:val="0"/>
      <w:divBdr>
        <w:top w:val="none" w:sz="0" w:space="0" w:color="auto"/>
        <w:left w:val="none" w:sz="0" w:space="0" w:color="auto"/>
        <w:bottom w:val="none" w:sz="0" w:space="0" w:color="auto"/>
        <w:right w:val="none" w:sz="0" w:space="0" w:color="auto"/>
      </w:divBdr>
    </w:div>
    <w:div w:id="1524127922">
      <w:bodyDiv w:val="1"/>
      <w:marLeft w:val="0"/>
      <w:marRight w:val="0"/>
      <w:marTop w:val="0"/>
      <w:marBottom w:val="0"/>
      <w:divBdr>
        <w:top w:val="none" w:sz="0" w:space="0" w:color="auto"/>
        <w:left w:val="none" w:sz="0" w:space="0" w:color="auto"/>
        <w:bottom w:val="none" w:sz="0" w:space="0" w:color="auto"/>
        <w:right w:val="none" w:sz="0" w:space="0" w:color="auto"/>
      </w:divBdr>
    </w:div>
    <w:div w:id="1525243130">
      <w:bodyDiv w:val="1"/>
      <w:marLeft w:val="0"/>
      <w:marRight w:val="0"/>
      <w:marTop w:val="0"/>
      <w:marBottom w:val="0"/>
      <w:divBdr>
        <w:top w:val="none" w:sz="0" w:space="0" w:color="auto"/>
        <w:left w:val="none" w:sz="0" w:space="0" w:color="auto"/>
        <w:bottom w:val="none" w:sz="0" w:space="0" w:color="auto"/>
        <w:right w:val="none" w:sz="0" w:space="0" w:color="auto"/>
      </w:divBdr>
    </w:div>
    <w:div w:id="1533498554">
      <w:bodyDiv w:val="1"/>
      <w:marLeft w:val="0"/>
      <w:marRight w:val="0"/>
      <w:marTop w:val="0"/>
      <w:marBottom w:val="0"/>
      <w:divBdr>
        <w:top w:val="none" w:sz="0" w:space="0" w:color="auto"/>
        <w:left w:val="none" w:sz="0" w:space="0" w:color="auto"/>
        <w:bottom w:val="none" w:sz="0" w:space="0" w:color="auto"/>
        <w:right w:val="none" w:sz="0" w:space="0" w:color="auto"/>
      </w:divBdr>
    </w:div>
    <w:div w:id="1567567052">
      <w:bodyDiv w:val="1"/>
      <w:marLeft w:val="0"/>
      <w:marRight w:val="0"/>
      <w:marTop w:val="0"/>
      <w:marBottom w:val="0"/>
      <w:divBdr>
        <w:top w:val="none" w:sz="0" w:space="0" w:color="auto"/>
        <w:left w:val="none" w:sz="0" w:space="0" w:color="auto"/>
        <w:bottom w:val="none" w:sz="0" w:space="0" w:color="auto"/>
        <w:right w:val="none" w:sz="0" w:space="0" w:color="auto"/>
      </w:divBdr>
    </w:div>
    <w:div w:id="1574778254">
      <w:bodyDiv w:val="1"/>
      <w:marLeft w:val="0"/>
      <w:marRight w:val="0"/>
      <w:marTop w:val="0"/>
      <w:marBottom w:val="0"/>
      <w:divBdr>
        <w:top w:val="none" w:sz="0" w:space="0" w:color="auto"/>
        <w:left w:val="none" w:sz="0" w:space="0" w:color="auto"/>
        <w:bottom w:val="none" w:sz="0" w:space="0" w:color="auto"/>
        <w:right w:val="none" w:sz="0" w:space="0" w:color="auto"/>
      </w:divBdr>
    </w:div>
    <w:div w:id="1590235989">
      <w:bodyDiv w:val="1"/>
      <w:marLeft w:val="0"/>
      <w:marRight w:val="0"/>
      <w:marTop w:val="0"/>
      <w:marBottom w:val="0"/>
      <w:divBdr>
        <w:top w:val="none" w:sz="0" w:space="0" w:color="auto"/>
        <w:left w:val="none" w:sz="0" w:space="0" w:color="auto"/>
        <w:bottom w:val="none" w:sz="0" w:space="0" w:color="auto"/>
        <w:right w:val="none" w:sz="0" w:space="0" w:color="auto"/>
      </w:divBdr>
    </w:div>
    <w:div w:id="1620212811">
      <w:bodyDiv w:val="1"/>
      <w:marLeft w:val="0"/>
      <w:marRight w:val="0"/>
      <w:marTop w:val="0"/>
      <w:marBottom w:val="0"/>
      <w:divBdr>
        <w:top w:val="none" w:sz="0" w:space="0" w:color="auto"/>
        <w:left w:val="none" w:sz="0" w:space="0" w:color="auto"/>
        <w:bottom w:val="none" w:sz="0" w:space="0" w:color="auto"/>
        <w:right w:val="none" w:sz="0" w:space="0" w:color="auto"/>
      </w:divBdr>
    </w:div>
    <w:div w:id="1641765980">
      <w:bodyDiv w:val="1"/>
      <w:marLeft w:val="0"/>
      <w:marRight w:val="0"/>
      <w:marTop w:val="0"/>
      <w:marBottom w:val="0"/>
      <w:divBdr>
        <w:top w:val="none" w:sz="0" w:space="0" w:color="auto"/>
        <w:left w:val="none" w:sz="0" w:space="0" w:color="auto"/>
        <w:bottom w:val="none" w:sz="0" w:space="0" w:color="auto"/>
        <w:right w:val="none" w:sz="0" w:space="0" w:color="auto"/>
      </w:divBdr>
    </w:div>
    <w:div w:id="1664889006">
      <w:bodyDiv w:val="1"/>
      <w:marLeft w:val="0"/>
      <w:marRight w:val="0"/>
      <w:marTop w:val="0"/>
      <w:marBottom w:val="0"/>
      <w:divBdr>
        <w:top w:val="none" w:sz="0" w:space="0" w:color="auto"/>
        <w:left w:val="none" w:sz="0" w:space="0" w:color="auto"/>
        <w:bottom w:val="none" w:sz="0" w:space="0" w:color="auto"/>
        <w:right w:val="none" w:sz="0" w:space="0" w:color="auto"/>
      </w:divBdr>
    </w:div>
    <w:div w:id="1678458621">
      <w:bodyDiv w:val="1"/>
      <w:marLeft w:val="0"/>
      <w:marRight w:val="0"/>
      <w:marTop w:val="0"/>
      <w:marBottom w:val="0"/>
      <w:divBdr>
        <w:top w:val="none" w:sz="0" w:space="0" w:color="auto"/>
        <w:left w:val="none" w:sz="0" w:space="0" w:color="auto"/>
        <w:bottom w:val="none" w:sz="0" w:space="0" w:color="auto"/>
        <w:right w:val="none" w:sz="0" w:space="0" w:color="auto"/>
      </w:divBdr>
    </w:div>
    <w:div w:id="1718627842">
      <w:bodyDiv w:val="1"/>
      <w:marLeft w:val="0"/>
      <w:marRight w:val="0"/>
      <w:marTop w:val="0"/>
      <w:marBottom w:val="0"/>
      <w:divBdr>
        <w:top w:val="none" w:sz="0" w:space="0" w:color="auto"/>
        <w:left w:val="none" w:sz="0" w:space="0" w:color="auto"/>
        <w:bottom w:val="none" w:sz="0" w:space="0" w:color="auto"/>
        <w:right w:val="none" w:sz="0" w:space="0" w:color="auto"/>
      </w:divBdr>
    </w:div>
    <w:div w:id="1775857590">
      <w:bodyDiv w:val="1"/>
      <w:marLeft w:val="0"/>
      <w:marRight w:val="0"/>
      <w:marTop w:val="0"/>
      <w:marBottom w:val="0"/>
      <w:divBdr>
        <w:top w:val="none" w:sz="0" w:space="0" w:color="auto"/>
        <w:left w:val="none" w:sz="0" w:space="0" w:color="auto"/>
        <w:bottom w:val="none" w:sz="0" w:space="0" w:color="auto"/>
        <w:right w:val="none" w:sz="0" w:space="0" w:color="auto"/>
      </w:divBdr>
    </w:div>
    <w:div w:id="1847012865">
      <w:bodyDiv w:val="1"/>
      <w:marLeft w:val="0"/>
      <w:marRight w:val="0"/>
      <w:marTop w:val="0"/>
      <w:marBottom w:val="0"/>
      <w:divBdr>
        <w:top w:val="none" w:sz="0" w:space="0" w:color="auto"/>
        <w:left w:val="none" w:sz="0" w:space="0" w:color="auto"/>
        <w:bottom w:val="none" w:sz="0" w:space="0" w:color="auto"/>
        <w:right w:val="none" w:sz="0" w:space="0" w:color="auto"/>
      </w:divBdr>
    </w:div>
    <w:div w:id="1928995606">
      <w:bodyDiv w:val="1"/>
      <w:marLeft w:val="0"/>
      <w:marRight w:val="0"/>
      <w:marTop w:val="0"/>
      <w:marBottom w:val="0"/>
      <w:divBdr>
        <w:top w:val="none" w:sz="0" w:space="0" w:color="auto"/>
        <w:left w:val="none" w:sz="0" w:space="0" w:color="auto"/>
        <w:bottom w:val="none" w:sz="0" w:space="0" w:color="auto"/>
        <w:right w:val="none" w:sz="0" w:space="0" w:color="auto"/>
      </w:divBdr>
    </w:div>
    <w:div w:id="1931311252">
      <w:bodyDiv w:val="1"/>
      <w:marLeft w:val="0"/>
      <w:marRight w:val="0"/>
      <w:marTop w:val="0"/>
      <w:marBottom w:val="0"/>
      <w:divBdr>
        <w:top w:val="none" w:sz="0" w:space="0" w:color="auto"/>
        <w:left w:val="none" w:sz="0" w:space="0" w:color="auto"/>
        <w:bottom w:val="none" w:sz="0" w:space="0" w:color="auto"/>
        <w:right w:val="none" w:sz="0" w:space="0" w:color="auto"/>
      </w:divBdr>
    </w:div>
    <w:div w:id="1949850734">
      <w:bodyDiv w:val="1"/>
      <w:marLeft w:val="0"/>
      <w:marRight w:val="0"/>
      <w:marTop w:val="0"/>
      <w:marBottom w:val="0"/>
      <w:divBdr>
        <w:top w:val="none" w:sz="0" w:space="0" w:color="auto"/>
        <w:left w:val="none" w:sz="0" w:space="0" w:color="auto"/>
        <w:bottom w:val="none" w:sz="0" w:space="0" w:color="auto"/>
        <w:right w:val="none" w:sz="0" w:space="0" w:color="auto"/>
      </w:divBdr>
    </w:div>
    <w:div w:id="1977755503">
      <w:bodyDiv w:val="1"/>
      <w:marLeft w:val="0"/>
      <w:marRight w:val="0"/>
      <w:marTop w:val="0"/>
      <w:marBottom w:val="0"/>
      <w:divBdr>
        <w:top w:val="none" w:sz="0" w:space="0" w:color="auto"/>
        <w:left w:val="none" w:sz="0" w:space="0" w:color="auto"/>
        <w:bottom w:val="none" w:sz="0" w:space="0" w:color="auto"/>
        <w:right w:val="none" w:sz="0" w:space="0" w:color="auto"/>
      </w:divBdr>
    </w:div>
    <w:div w:id="1988783338">
      <w:bodyDiv w:val="1"/>
      <w:marLeft w:val="0"/>
      <w:marRight w:val="0"/>
      <w:marTop w:val="0"/>
      <w:marBottom w:val="0"/>
      <w:divBdr>
        <w:top w:val="none" w:sz="0" w:space="0" w:color="auto"/>
        <w:left w:val="none" w:sz="0" w:space="0" w:color="auto"/>
        <w:bottom w:val="none" w:sz="0" w:space="0" w:color="auto"/>
        <w:right w:val="none" w:sz="0" w:space="0" w:color="auto"/>
      </w:divBdr>
    </w:div>
    <w:div w:id="1993752095">
      <w:bodyDiv w:val="1"/>
      <w:marLeft w:val="0"/>
      <w:marRight w:val="0"/>
      <w:marTop w:val="0"/>
      <w:marBottom w:val="0"/>
      <w:divBdr>
        <w:top w:val="none" w:sz="0" w:space="0" w:color="auto"/>
        <w:left w:val="none" w:sz="0" w:space="0" w:color="auto"/>
        <w:bottom w:val="none" w:sz="0" w:space="0" w:color="auto"/>
        <w:right w:val="none" w:sz="0" w:space="0" w:color="auto"/>
      </w:divBdr>
    </w:div>
    <w:div w:id="2004160918">
      <w:bodyDiv w:val="1"/>
      <w:marLeft w:val="0"/>
      <w:marRight w:val="0"/>
      <w:marTop w:val="0"/>
      <w:marBottom w:val="0"/>
      <w:divBdr>
        <w:top w:val="none" w:sz="0" w:space="0" w:color="auto"/>
        <w:left w:val="none" w:sz="0" w:space="0" w:color="auto"/>
        <w:bottom w:val="none" w:sz="0" w:space="0" w:color="auto"/>
        <w:right w:val="none" w:sz="0" w:space="0" w:color="auto"/>
      </w:divBdr>
    </w:div>
    <w:div w:id="2017883852">
      <w:bodyDiv w:val="1"/>
      <w:marLeft w:val="0"/>
      <w:marRight w:val="0"/>
      <w:marTop w:val="0"/>
      <w:marBottom w:val="0"/>
      <w:divBdr>
        <w:top w:val="none" w:sz="0" w:space="0" w:color="auto"/>
        <w:left w:val="none" w:sz="0" w:space="0" w:color="auto"/>
        <w:bottom w:val="none" w:sz="0" w:space="0" w:color="auto"/>
        <w:right w:val="none" w:sz="0" w:space="0" w:color="auto"/>
      </w:divBdr>
    </w:div>
    <w:div w:id="2074155665">
      <w:bodyDiv w:val="1"/>
      <w:marLeft w:val="0"/>
      <w:marRight w:val="0"/>
      <w:marTop w:val="0"/>
      <w:marBottom w:val="0"/>
      <w:divBdr>
        <w:top w:val="none" w:sz="0" w:space="0" w:color="auto"/>
        <w:left w:val="none" w:sz="0" w:space="0" w:color="auto"/>
        <w:bottom w:val="none" w:sz="0" w:space="0" w:color="auto"/>
        <w:right w:val="none" w:sz="0" w:space="0" w:color="auto"/>
      </w:divBdr>
      <w:divsChild>
        <w:div w:id="1564439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399758">
              <w:marLeft w:val="0"/>
              <w:marRight w:val="0"/>
              <w:marTop w:val="0"/>
              <w:marBottom w:val="0"/>
              <w:divBdr>
                <w:top w:val="none" w:sz="0" w:space="0" w:color="auto"/>
                <w:left w:val="none" w:sz="0" w:space="0" w:color="auto"/>
                <w:bottom w:val="none" w:sz="0" w:space="0" w:color="auto"/>
                <w:right w:val="none" w:sz="0" w:space="0" w:color="auto"/>
              </w:divBdr>
              <w:divsChild>
                <w:div w:id="1052652863">
                  <w:marLeft w:val="0"/>
                  <w:marRight w:val="0"/>
                  <w:marTop w:val="0"/>
                  <w:marBottom w:val="0"/>
                  <w:divBdr>
                    <w:top w:val="single" w:sz="8" w:space="3" w:color="B5C4DF"/>
                    <w:left w:val="none" w:sz="0" w:space="0" w:color="auto"/>
                    <w:bottom w:val="none" w:sz="0" w:space="0" w:color="auto"/>
                    <w:right w:val="none" w:sz="0" w:space="0" w:color="auto"/>
                  </w:divBdr>
                  <w:divsChild>
                    <w:div w:id="10168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274">
      <w:bodyDiv w:val="1"/>
      <w:marLeft w:val="0"/>
      <w:marRight w:val="0"/>
      <w:marTop w:val="0"/>
      <w:marBottom w:val="0"/>
      <w:divBdr>
        <w:top w:val="none" w:sz="0" w:space="0" w:color="auto"/>
        <w:left w:val="none" w:sz="0" w:space="0" w:color="auto"/>
        <w:bottom w:val="none" w:sz="0" w:space="0" w:color="auto"/>
        <w:right w:val="none" w:sz="0" w:space="0" w:color="auto"/>
      </w:divBdr>
    </w:div>
    <w:div w:id="2139179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winnipeg.ca/political-science/faculty/joan-grac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sc.utoronto.ca/polisci/people/robert-schertzer%20" TargetMode="External"/><Relationship Id="rId5" Type="http://schemas.openxmlformats.org/officeDocument/2006/relationships/webSettings" Target="webSettings.xml"/><Relationship Id="rId15" Type="http://schemas.openxmlformats.org/officeDocument/2006/relationships/hyperlink" Target="https://www.utsc.utoronto.ca/polisci/people/robert-schertzer%20" TargetMode="External"/><Relationship Id="rId10" Type="http://schemas.openxmlformats.org/officeDocument/2006/relationships/hyperlink" Target="https://www.concordia.ca/artsci/polisci/faculty.html?fpid=patrik-mari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winnipeg.ca/political-science/faculty/joan-grace.html" TargetMode="External"/><Relationship Id="rId14" Type="http://schemas.openxmlformats.org/officeDocument/2006/relationships/hyperlink" Target="https://www.concordia.ca/artsci/polisci/faculty.html?fpid=patrik-ma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F11351-058F-2740-A2D3-CA3E286C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CPSA ACSP</dc:creator>
  <cp:keywords/>
  <dc:description/>
  <cp:lastModifiedBy>CPSA ACSP</cp:lastModifiedBy>
  <cp:revision>6</cp:revision>
  <cp:lastPrinted>2019-05-23T12:47:00Z</cp:lastPrinted>
  <dcterms:created xsi:type="dcterms:W3CDTF">2022-05-07T01:47:00Z</dcterms:created>
  <dcterms:modified xsi:type="dcterms:W3CDTF">2022-06-08T13:53:00Z</dcterms:modified>
</cp:coreProperties>
</file>